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A43" w:rsidRDefault="003B5A43" w:rsidP="003B5A43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 xml:space="preserve">Art. 38 </w:t>
      </w:r>
    </w:p>
    <w:p w:rsidR="003B5A43" w:rsidRPr="003B5A43" w:rsidRDefault="003B5A43" w:rsidP="003B5A43">
      <w:pPr>
        <w:rPr>
          <w:rFonts w:ascii="Times New Roman" w:hAnsi="Times New Roman" w:cs="Times New Roman"/>
          <w:b/>
          <w:sz w:val="36"/>
          <w:szCs w:val="36"/>
        </w:rPr>
      </w:pPr>
      <w:r w:rsidRPr="003B5A43">
        <w:rPr>
          <w:rFonts w:ascii="Times New Roman" w:hAnsi="Times New Roman" w:cs="Times New Roman"/>
          <w:b/>
          <w:sz w:val="36"/>
          <w:szCs w:val="36"/>
        </w:rPr>
        <w:t>Gli inabili ed i minorati hanno diritto all’educazione</w:t>
      </w:r>
    </w:p>
    <w:p w:rsidR="003B5A43" w:rsidRPr="003B5A43" w:rsidRDefault="003B5A43" w:rsidP="003B5A43">
      <w:pPr>
        <w:rPr>
          <w:rFonts w:ascii="Times New Roman" w:hAnsi="Times New Roman" w:cs="Times New Roman"/>
          <w:b/>
          <w:sz w:val="36"/>
          <w:szCs w:val="36"/>
        </w:rPr>
      </w:pPr>
      <w:r w:rsidRPr="003B5A43">
        <w:rPr>
          <w:rFonts w:ascii="Times New Roman" w:hAnsi="Times New Roman" w:cs="Times New Roman"/>
          <w:b/>
          <w:sz w:val="36"/>
          <w:szCs w:val="36"/>
        </w:rPr>
        <w:t>e all’avviamento professionale.</w:t>
      </w:r>
    </w:p>
    <w:p w:rsidR="003B5A43" w:rsidRDefault="003B5A43" w:rsidP="003B5A43">
      <w:pPr>
        <w:rPr>
          <w:rFonts w:ascii="Times New Roman" w:hAnsi="Times New Roman" w:cs="Times New Roman"/>
          <w:b/>
          <w:sz w:val="36"/>
          <w:szCs w:val="36"/>
        </w:rPr>
      </w:pPr>
      <w:r w:rsidRPr="003B5A43">
        <w:rPr>
          <w:rFonts w:ascii="Times New Roman" w:hAnsi="Times New Roman" w:cs="Times New Roman"/>
          <w:b/>
          <w:sz w:val="36"/>
          <w:szCs w:val="36"/>
        </w:rPr>
        <w:t>Ai compiti previsti in questo articolo provvedono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3B5A43">
        <w:rPr>
          <w:rFonts w:ascii="Times New Roman" w:hAnsi="Times New Roman" w:cs="Times New Roman"/>
          <w:b/>
          <w:sz w:val="36"/>
          <w:szCs w:val="36"/>
        </w:rPr>
        <w:t xml:space="preserve">organi ed </w:t>
      </w:r>
    </w:p>
    <w:p w:rsidR="00906DAE" w:rsidRPr="003B5A43" w:rsidRDefault="003B5A43" w:rsidP="003B5A43">
      <w:pPr>
        <w:rPr>
          <w:rFonts w:ascii="Times New Roman" w:hAnsi="Times New Roman" w:cs="Times New Roman"/>
          <w:b/>
          <w:sz w:val="36"/>
          <w:szCs w:val="36"/>
        </w:rPr>
      </w:pPr>
      <w:r w:rsidRPr="003B5A43">
        <w:rPr>
          <w:rFonts w:ascii="Times New Roman" w:hAnsi="Times New Roman" w:cs="Times New Roman"/>
          <w:b/>
          <w:sz w:val="36"/>
          <w:szCs w:val="36"/>
        </w:rPr>
        <w:t>istituti predisposti o integrati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3B5A43">
        <w:rPr>
          <w:rFonts w:ascii="Times New Roman" w:hAnsi="Times New Roman" w:cs="Times New Roman"/>
          <w:b/>
          <w:sz w:val="36"/>
          <w:szCs w:val="36"/>
        </w:rPr>
        <w:t>dallo Stato.</w:t>
      </w:r>
    </w:p>
    <w:sectPr w:rsidR="00906DAE" w:rsidRPr="003B5A43" w:rsidSect="003B5A43">
      <w:pgSz w:w="11907" w:h="8505" w:orient="landscape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A43"/>
    <w:rsid w:val="003B5A43"/>
    <w:rsid w:val="008B6787"/>
    <w:rsid w:val="00906DAE"/>
    <w:rsid w:val="00D17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venanzio</dc:creator>
  <cp:lastModifiedBy>venanzio</cp:lastModifiedBy>
  <cp:revision>2</cp:revision>
  <dcterms:created xsi:type="dcterms:W3CDTF">2012-01-13T19:30:00Z</dcterms:created>
  <dcterms:modified xsi:type="dcterms:W3CDTF">2012-01-13T19:30:00Z</dcterms:modified>
</cp:coreProperties>
</file>