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296"/>
        <w:gridCol w:w="1996"/>
        <w:gridCol w:w="1922"/>
      </w:tblGrid>
      <w:tr w:rsidR="003F304D" w14:paraId="5293A25B" w14:textId="77777777" w:rsidTr="003F304D">
        <w:trPr>
          <w:trHeight w:val="421"/>
        </w:trPr>
        <w:tc>
          <w:tcPr>
            <w:tcW w:w="1802" w:type="dxa"/>
          </w:tcPr>
          <w:p w14:paraId="5F85F7F2" w14:textId="77777777" w:rsidR="00410556" w:rsidRPr="00410556" w:rsidRDefault="00410556">
            <w:pPr>
              <w:rPr>
                <w:b/>
                <w:bCs/>
              </w:rPr>
            </w:pPr>
            <w:r w:rsidRPr="00410556">
              <w:rPr>
                <w:b/>
                <w:bCs/>
              </w:rPr>
              <w:t>Name</w:t>
            </w:r>
          </w:p>
        </w:tc>
        <w:tc>
          <w:tcPr>
            <w:tcW w:w="3296" w:type="dxa"/>
          </w:tcPr>
          <w:p w14:paraId="3185F17B" w14:textId="77777777" w:rsidR="00410556" w:rsidRPr="00410556" w:rsidRDefault="00410556">
            <w:pPr>
              <w:rPr>
                <w:b/>
                <w:bCs/>
              </w:rPr>
            </w:pPr>
            <w:r w:rsidRPr="00410556">
              <w:rPr>
                <w:b/>
                <w:bCs/>
              </w:rPr>
              <w:t>Picture</w:t>
            </w:r>
          </w:p>
        </w:tc>
        <w:tc>
          <w:tcPr>
            <w:tcW w:w="1996" w:type="dxa"/>
          </w:tcPr>
          <w:p w14:paraId="7A8DCB1B" w14:textId="77777777" w:rsidR="00410556" w:rsidRPr="00410556" w:rsidRDefault="00410556">
            <w:pPr>
              <w:rPr>
                <w:b/>
                <w:bCs/>
              </w:rPr>
            </w:pPr>
            <w:r w:rsidRPr="00410556">
              <w:rPr>
                <w:b/>
                <w:bCs/>
              </w:rPr>
              <w:t>Use</w:t>
            </w:r>
          </w:p>
        </w:tc>
        <w:tc>
          <w:tcPr>
            <w:tcW w:w="1922" w:type="dxa"/>
          </w:tcPr>
          <w:p w14:paraId="2CB5B954" w14:textId="77777777" w:rsidR="00410556" w:rsidRPr="00410556" w:rsidRDefault="00410556">
            <w:pPr>
              <w:rPr>
                <w:b/>
                <w:bCs/>
              </w:rPr>
            </w:pPr>
            <w:r w:rsidRPr="00410556">
              <w:rPr>
                <w:b/>
                <w:bCs/>
              </w:rPr>
              <w:t>Directions</w:t>
            </w:r>
          </w:p>
        </w:tc>
      </w:tr>
      <w:tr w:rsidR="003F304D" w14:paraId="3620CE06" w14:textId="77777777" w:rsidTr="003F304D">
        <w:trPr>
          <w:trHeight w:val="421"/>
        </w:trPr>
        <w:tc>
          <w:tcPr>
            <w:tcW w:w="1802" w:type="dxa"/>
          </w:tcPr>
          <w:p w14:paraId="04C86AE8" w14:textId="77777777" w:rsidR="00410556" w:rsidRDefault="00410556">
            <w:r>
              <w:t>Alligator Forceps</w:t>
            </w:r>
          </w:p>
        </w:tc>
        <w:tc>
          <w:tcPr>
            <w:tcW w:w="3296" w:type="dxa"/>
          </w:tcPr>
          <w:p w14:paraId="17BA04B3" w14:textId="77777777" w:rsidR="00410556" w:rsidRDefault="00410556" w:rsidP="00410556">
            <w:r>
              <w:rPr>
                <w:noProof/>
              </w:rPr>
              <w:drawing>
                <wp:inline distT="0" distB="0" distL="0" distR="0" wp14:anchorId="06CF0100" wp14:editId="4E661AAA">
                  <wp:extent cx="1691941" cy="1127760"/>
                  <wp:effectExtent l="0" t="0" r="3810" b="0"/>
                  <wp:docPr id="829884459" name="Picture 829884459" descr="Teleflex Incorporated - Pilling Surgical Instruments Cata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eflex Incorporated - Pilling Surgical Instruments Cata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912" cy="113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56530644" w14:textId="77777777" w:rsidR="00410556" w:rsidRDefault="00410556" w:rsidP="00410556">
            <w:pPr>
              <w:pStyle w:val="ListParagraph"/>
              <w:numPr>
                <w:ilvl w:val="0"/>
                <w:numId w:val="1"/>
              </w:numPr>
            </w:pPr>
            <w:r>
              <w:t xml:space="preserve">Teat Peas may be tissue masses or </w:t>
            </w:r>
            <w:proofErr w:type="gramStart"/>
            <w:r>
              <w:t>hematomas</w:t>
            </w:r>
            <w:proofErr w:type="gramEnd"/>
          </w:p>
          <w:p w14:paraId="4A24443B" w14:textId="77777777" w:rsidR="00410556" w:rsidRDefault="00410556" w:rsidP="00410556">
            <w:pPr>
              <w:pStyle w:val="ListParagraph"/>
              <w:numPr>
                <w:ilvl w:val="0"/>
                <w:numId w:val="1"/>
              </w:numPr>
            </w:pPr>
            <w:r>
              <w:t xml:space="preserve">may be tissue masses or </w:t>
            </w:r>
            <w:proofErr w:type="gramStart"/>
            <w:r>
              <w:t>hematomas</w:t>
            </w:r>
            <w:proofErr w:type="gramEnd"/>
          </w:p>
          <w:p w14:paraId="6C5A69FE" w14:textId="77777777" w:rsidR="00410556" w:rsidRDefault="00410556"/>
        </w:tc>
        <w:tc>
          <w:tcPr>
            <w:tcW w:w="1922" w:type="dxa"/>
          </w:tcPr>
          <w:p w14:paraId="63A117F4" w14:textId="3399C149" w:rsidR="00410556" w:rsidRDefault="00E50DA1">
            <w:r>
              <w:t>Palpated externally to find loca</w:t>
            </w:r>
            <w:r w:rsidR="009326CF">
              <w:t>tion of teat pea. Insert the alligator forceps in the closed position then open a</w:t>
            </w:r>
            <w:r w:rsidR="007E68EF">
              <w:t xml:space="preserve">fter passing the teat sphincter close </w:t>
            </w:r>
            <w:r w:rsidR="00B20D62">
              <w:t>around the pea and the pull out while remaining closed.</w:t>
            </w:r>
          </w:p>
        </w:tc>
      </w:tr>
      <w:tr w:rsidR="003F304D" w14:paraId="3CDCE749" w14:textId="77777777" w:rsidTr="003F304D">
        <w:trPr>
          <w:trHeight w:val="441"/>
        </w:trPr>
        <w:tc>
          <w:tcPr>
            <w:tcW w:w="1802" w:type="dxa"/>
          </w:tcPr>
          <w:p w14:paraId="238C829D" w14:textId="77777777" w:rsidR="00410556" w:rsidRDefault="00410556">
            <w:r>
              <w:t>Doyen Clamp</w:t>
            </w:r>
          </w:p>
        </w:tc>
        <w:tc>
          <w:tcPr>
            <w:tcW w:w="3296" w:type="dxa"/>
          </w:tcPr>
          <w:p w14:paraId="607B90FB" w14:textId="77777777" w:rsidR="00410556" w:rsidRDefault="00D55076">
            <w:r>
              <w:rPr>
                <w:noProof/>
              </w:rPr>
              <w:drawing>
                <wp:inline distT="0" distB="0" distL="0" distR="0" wp14:anchorId="3E19D867" wp14:editId="008FCFCC">
                  <wp:extent cx="1805940" cy="1207631"/>
                  <wp:effectExtent l="0" t="0" r="3810" b="0"/>
                  <wp:docPr id="1325898413" name="Picture 1" descr="Forgesy Doyen Intestinal Clamp 10&quot; Cvd (Pack Of 1) : Amazon.in: Industrial  &amp;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gesy Doyen Intestinal Clamp 10&quot; Cvd (Pack Of 1) : Amazon.in: Industrial  &amp;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618" cy="121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7F75E61D" w14:textId="77777777" w:rsidR="00410556" w:rsidRDefault="00D55076" w:rsidP="00D55076">
            <w:pPr>
              <w:pStyle w:val="ListParagraph"/>
              <w:numPr>
                <w:ilvl w:val="0"/>
                <w:numId w:val="2"/>
              </w:numPr>
            </w:pPr>
            <w:r>
              <w:t>Haemostasis of teat during surgical procedures without crushing blood vessels</w:t>
            </w:r>
          </w:p>
        </w:tc>
        <w:tc>
          <w:tcPr>
            <w:tcW w:w="1922" w:type="dxa"/>
          </w:tcPr>
          <w:p w14:paraId="6909ED2E" w14:textId="77777777" w:rsidR="00410556" w:rsidRDefault="004C6681">
            <w:r>
              <w:t>Clamp is closed at the proximal based of the teat where it begins to widen.</w:t>
            </w:r>
          </w:p>
        </w:tc>
      </w:tr>
      <w:tr w:rsidR="003F304D" w14:paraId="27304FF3" w14:textId="77777777" w:rsidTr="003F304D">
        <w:trPr>
          <w:trHeight w:val="421"/>
        </w:trPr>
        <w:tc>
          <w:tcPr>
            <w:tcW w:w="1802" w:type="dxa"/>
          </w:tcPr>
          <w:p w14:paraId="01A1B2BD" w14:textId="77777777" w:rsidR="00410556" w:rsidRDefault="00D55076">
            <w:r>
              <w:t xml:space="preserve">Teat Cannula </w:t>
            </w:r>
          </w:p>
        </w:tc>
        <w:tc>
          <w:tcPr>
            <w:tcW w:w="3296" w:type="dxa"/>
          </w:tcPr>
          <w:p w14:paraId="0F18D6D2" w14:textId="77777777" w:rsidR="00410556" w:rsidRDefault="00704585">
            <w:r>
              <w:rPr>
                <w:noProof/>
              </w:rPr>
              <w:drawing>
                <wp:inline distT="0" distB="0" distL="0" distR="0" wp14:anchorId="49131F99" wp14:editId="7DB015F5">
                  <wp:extent cx="1653540" cy="1653540"/>
                  <wp:effectExtent l="0" t="0" r="3810" b="3810"/>
                  <wp:docPr id="3881722" name="Picture 4" descr="Amazon.com : Zikimed Teat Cannula or Needles with 2 Eyes Stainless Steel  2-pc Set 9 Cm &amp; 11 Cm : Pet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mazon.com : Zikimed Teat Cannula or Needles with 2 Eyes Stainless Steel  2-pc Set 9 Cm &amp; 11 Cm : Pet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983D9" w14:textId="77777777" w:rsidR="003F304D" w:rsidRDefault="003F304D">
            <w:r>
              <w:rPr>
                <w:noProof/>
              </w:rPr>
              <w:drawing>
                <wp:inline distT="0" distB="0" distL="0" distR="0" wp14:anchorId="585FF14E" wp14:editId="20B80253">
                  <wp:extent cx="1828800" cy="1828800"/>
                  <wp:effectExtent l="0" t="0" r="0" b="0"/>
                  <wp:docPr id="621173181" name="Picture 7" descr="Larson Plastic Teat Tubes | escapeauthorit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rson Plastic Teat Tubes | escapeauthorit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2C09F" w14:textId="30F18221" w:rsidR="003F304D" w:rsidRDefault="003F304D">
            <w:r>
              <w:t>Self-retaining cannula</w:t>
            </w:r>
          </w:p>
        </w:tc>
        <w:tc>
          <w:tcPr>
            <w:tcW w:w="1996" w:type="dxa"/>
          </w:tcPr>
          <w:p w14:paraId="08B463F1" w14:textId="77777777" w:rsidR="00410556" w:rsidRDefault="004C6681" w:rsidP="004C6681">
            <w:pPr>
              <w:pStyle w:val="ListParagraph"/>
              <w:numPr>
                <w:ilvl w:val="0"/>
                <w:numId w:val="2"/>
              </w:numPr>
            </w:pPr>
            <w:r>
              <w:t xml:space="preserve">To keep injured </w:t>
            </w:r>
            <w:proofErr w:type="gramStart"/>
            <w:r>
              <w:t>teat</w:t>
            </w:r>
            <w:proofErr w:type="gramEnd"/>
            <w:r>
              <w:t xml:space="preserve"> open during milk</w:t>
            </w:r>
          </w:p>
          <w:p w14:paraId="0B6ABACE" w14:textId="77777777" w:rsidR="004C6681" w:rsidRDefault="004C6681" w:rsidP="004C6681">
            <w:pPr>
              <w:pStyle w:val="ListParagraph"/>
              <w:numPr>
                <w:ilvl w:val="0"/>
                <w:numId w:val="2"/>
              </w:numPr>
            </w:pPr>
            <w:r>
              <w:t xml:space="preserve">Intramammary infusion </w:t>
            </w:r>
          </w:p>
        </w:tc>
        <w:tc>
          <w:tcPr>
            <w:tcW w:w="1922" w:type="dxa"/>
          </w:tcPr>
          <w:p w14:paraId="110F7F8B" w14:textId="77777777" w:rsidR="00514348" w:rsidRDefault="004C6681" w:rsidP="00514348">
            <w:pPr>
              <w:pStyle w:val="ListParagraph"/>
              <w:numPr>
                <w:ilvl w:val="0"/>
                <w:numId w:val="2"/>
              </w:numPr>
            </w:pPr>
            <w:r>
              <w:t>Cannula is inserted through the teat sphincter before milking.</w:t>
            </w:r>
          </w:p>
          <w:p w14:paraId="092C6F0D" w14:textId="77777777" w:rsidR="004C6681" w:rsidRDefault="004C6681" w:rsidP="00514348">
            <w:pPr>
              <w:pStyle w:val="ListParagraph"/>
              <w:numPr>
                <w:ilvl w:val="0"/>
                <w:numId w:val="2"/>
              </w:numPr>
            </w:pPr>
            <w:r>
              <w:t>For intramammary infusion cannula is inserted and the syringe is attached.</w:t>
            </w:r>
          </w:p>
          <w:p w14:paraId="7B05C3AA" w14:textId="4933C24B" w:rsidR="00514348" w:rsidRDefault="00514348" w:rsidP="0051434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Self reta</w:t>
            </w:r>
            <w:r w:rsidR="00961BEC">
              <w:t>ining</w:t>
            </w:r>
            <w:proofErr w:type="spellEnd"/>
            <w:r w:rsidR="00961BEC">
              <w:t xml:space="preserve"> cannula i</w:t>
            </w:r>
            <w:r>
              <w:t xml:space="preserve">nserted after teat surgery or anything that will cause </w:t>
            </w:r>
            <w:r w:rsidR="003F304D">
              <w:t>swelling</w:t>
            </w:r>
            <w:r w:rsidR="002B1ED6">
              <w:t xml:space="preserve"> to keep canal patent while it heals.</w:t>
            </w:r>
          </w:p>
        </w:tc>
      </w:tr>
      <w:tr w:rsidR="003F304D" w14:paraId="4FAB7532" w14:textId="77777777" w:rsidTr="003F304D">
        <w:trPr>
          <w:trHeight w:val="421"/>
        </w:trPr>
        <w:tc>
          <w:tcPr>
            <w:tcW w:w="1802" w:type="dxa"/>
          </w:tcPr>
          <w:p w14:paraId="0377F0D4" w14:textId="77777777" w:rsidR="00D55076" w:rsidRDefault="00D55076" w:rsidP="00D55076">
            <w:r>
              <w:lastRenderedPageBreak/>
              <w:t xml:space="preserve">Hog’s Tumour Extractor </w:t>
            </w:r>
          </w:p>
        </w:tc>
        <w:tc>
          <w:tcPr>
            <w:tcW w:w="3296" w:type="dxa"/>
          </w:tcPr>
          <w:p w14:paraId="2B5E966F" w14:textId="77777777" w:rsidR="00D55076" w:rsidRDefault="00D55076" w:rsidP="00D55076">
            <w:r>
              <w:rPr>
                <w:noProof/>
              </w:rPr>
              <w:drawing>
                <wp:inline distT="0" distB="0" distL="0" distR="0" wp14:anchorId="247CAD89" wp14:editId="5E1A2F4B">
                  <wp:extent cx="1866900" cy="1866900"/>
                  <wp:effectExtent l="0" t="0" r="0" b="0"/>
                  <wp:docPr id="1076660189" name="Picture 2" descr="Teat Tumor Extractor - Huber's Animal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t Tumor Extractor - Huber's Animal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66BDFA9C" w14:textId="77777777" w:rsidR="00D55076" w:rsidRDefault="00D55076" w:rsidP="00D55076">
            <w:pPr>
              <w:pStyle w:val="ListParagraph"/>
              <w:numPr>
                <w:ilvl w:val="0"/>
                <w:numId w:val="2"/>
              </w:numPr>
            </w:pPr>
            <w:r>
              <w:t>Remove tumour or fibrous material from teat canal</w:t>
            </w:r>
          </w:p>
        </w:tc>
        <w:tc>
          <w:tcPr>
            <w:tcW w:w="1922" w:type="dxa"/>
          </w:tcPr>
          <w:p w14:paraId="21442E28" w14:textId="77777777" w:rsidR="00D55076" w:rsidRDefault="006D5C1A" w:rsidP="00D55076">
            <w:r>
              <w:t xml:space="preserve">The instrument is inserted into the teat canal with the blade concealed and then pressed to </w:t>
            </w:r>
            <w:r w:rsidR="004C6681">
              <w:t>expose the blade and rub along canal until tumour is removed. The blade is then concealed by not pressing anymore and then removed from the teat sphincter.</w:t>
            </w:r>
          </w:p>
        </w:tc>
      </w:tr>
      <w:tr w:rsidR="003F304D" w14:paraId="675D2047" w14:textId="77777777" w:rsidTr="003F304D">
        <w:trPr>
          <w:trHeight w:val="421"/>
        </w:trPr>
        <w:tc>
          <w:tcPr>
            <w:tcW w:w="1802" w:type="dxa"/>
          </w:tcPr>
          <w:p w14:paraId="7FBBCFA2" w14:textId="77777777" w:rsidR="00D55076" w:rsidRDefault="00D55076" w:rsidP="00D55076">
            <w:r>
              <w:t xml:space="preserve">Teat Slitter </w:t>
            </w:r>
          </w:p>
        </w:tc>
        <w:tc>
          <w:tcPr>
            <w:tcW w:w="3296" w:type="dxa"/>
          </w:tcPr>
          <w:p w14:paraId="63197D33" w14:textId="77777777" w:rsidR="00D55076" w:rsidRDefault="00D55076" w:rsidP="00D55076">
            <w:r>
              <w:rPr>
                <w:noProof/>
              </w:rPr>
              <w:drawing>
                <wp:inline distT="0" distB="0" distL="0" distR="0" wp14:anchorId="2D9537E0" wp14:editId="508D47DE">
                  <wp:extent cx="1562100" cy="1562100"/>
                  <wp:effectExtent l="0" t="0" r="0" b="0"/>
                  <wp:docPr id="2" name="Picture 1" descr="Teat Slitter [Double Blade] | Armor Animal Heal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at Slitter [Double Blade] | Armor Animal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63E4F766" w14:textId="77777777" w:rsidR="00D55076" w:rsidRDefault="006D5C1A" w:rsidP="006D5C1A">
            <w:pPr>
              <w:pStyle w:val="ListParagraph"/>
              <w:numPr>
                <w:ilvl w:val="0"/>
                <w:numId w:val="2"/>
              </w:numPr>
            </w:pPr>
            <w:r>
              <w:t xml:space="preserve">Expansion of the teat canal from fibrous tissue </w:t>
            </w:r>
          </w:p>
        </w:tc>
        <w:tc>
          <w:tcPr>
            <w:tcW w:w="1922" w:type="dxa"/>
          </w:tcPr>
          <w:p w14:paraId="61F3F725" w14:textId="77777777" w:rsidR="00D55076" w:rsidRDefault="006D5C1A" w:rsidP="00D55076">
            <w:r>
              <w:t>Instrument is slipped into the teat canal and the blade is released by pushing out the ring; the incision is made from the inside out and repeated at a perpendicular angle.</w:t>
            </w:r>
          </w:p>
        </w:tc>
      </w:tr>
      <w:tr w:rsidR="003F304D" w14:paraId="197E218E" w14:textId="77777777" w:rsidTr="003F304D">
        <w:trPr>
          <w:trHeight w:val="421"/>
        </w:trPr>
        <w:tc>
          <w:tcPr>
            <w:tcW w:w="1802" w:type="dxa"/>
          </w:tcPr>
          <w:p w14:paraId="7AAC3BD3" w14:textId="77777777" w:rsidR="00704585" w:rsidRDefault="00704585" w:rsidP="00D55076">
            <w:r>
              <w:t>Teat Dilator</w:t>
            </w:r>
          </w:p>
        </w:tc>
        <w:tc>
          <w:tcPr>
            <w:tcW w:w="3296" w:type="dxa"/>
          </w:tcPr>
          <w:p w14:paraId="3C800D68" w14:textId="77777777" w:rsidR="00704585" w:rsidRDefault="00704585" w:rsidP="00D550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92AA9" wp14:editId="7F164472">
                  <wp:extent cx="1813560" cy="1813560"/>
                  <wp:effectExtent l="0" t="0" r="0" b="0"/>
                  <wp:docPr id="2125342456" name="Picture 5" descr="Teat Dilator | molloyveterinary.ie | Veterinary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at Dilator | molloyveterinary.ie | Veterinary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2FDFCF5B" w14:textId="77777777" w:rsidR="00704585" w:rsidRDefault="00075E20" w:rsidP="00075E20">
            <w:pPr>
              <w:pStyle w:val="ListParagraph"/>
              <w:numPr>
                <w:ilvl w:val="0"/>
                <w:numId w:val="2"/>
              </w:numPr>
            </w:pPr>
            <w:r>
              <w:t>Open teat canal</w:t>
            </w:r>
          </w:p>
          <w:p w14:paraId="178F1D16" w14:textId="01C5AC79" w:rsidR="00075E20" w:rsidRDefault="00075E20" w:rsidP="005A24C1"/>
        </w:tc>
        <w:tc>
          <w:tcPr>
            <w:tcW w:w="1922" w:type="dxa"/>
          </w:tcPr>
          <w:p w14:paraId="685B8159" w14:textId="58101ED4" w:rsidR="00704585" w:rsidRDefault="005A24C1" w:rsidP="00D55076">
            <w:r>
              <w:t xml:space="preserve">Instrument is inserted into the teat while closed and </w:t>
            </w:r>
            <w:r w:rsidR="004C5EEF">
              <w:t>gradually widened by opening it after being fully inserted.</w:t>
            </w:r>
          </w:p>
        </w:tc>
      </w:tr>
      <w:tr w:rsidR="003F304D" w14:paraId="15498D4B" w14:textId="77777777" w:rsidTr="003F304D">
        <w:trPr>
          <w:trHeight w:val="421"/>
        </w:trPr>
        <w:tc>
          <w:tcPr>
            <w:tcW w:w="1802" w:type="dxa"/>
          </w:tcPr>
          <w:p w14:paraId="16D9FF7B" w14:textId="77777777" w:rsidR="00D55076" w:rsidRDefault="00704585" w:rsidP="00D55076">
            <w:r>
              <w:t>Litchy teat knife, Bistoury</w:t>
            </w:r>
          </w:p>
        </w:tc>
        <w:tc>
          <w:tcPr>
            <w:tcW w:w="3296" w:type="dxa"/>
          </w:tcPr>
          <w:p w14:paraId="442AE2AE" w14:textId="77777777" w:rsidR="00D55076" w:rsidRDefault="00704585" w:rsidP="00D55076">
            <w:r>
              <w:rPr>
                <w:noProof/>
              </w:rPr>
              <w:drawing>
                <wp:inline distT="0" distB="0" distL="0" distR="0" wp14:anchorId="237374CE" wp14:editId="1F54CAD8">
                  <wp:extent cx="1584960" cy="1584960"/>
                  <wp:effectExtent l="0" t="0" r="0" b="0"/>
                  <wp:docPr id="12728404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3C47149D" w14:textId="77777777" w:rsidR="00D55076" w:rsidRDefault="00704585" w:rsidP="00704585">
            <w:pPr>
              <w:pStyle w:val="ListParagraph"/>
              <w:numPr>
                <w:ilvl w:val="0"/>
                <w:numId w:val="2"/>
              </w:numPr>
            </w:pPr>
            <w:r>
              <w:t xml:space="preserve">Opening stenotic teat </w:t>
            </w:r>
          </w:p>
        </w:tc>
        <w:tc>
          <w:tcPr>
            <w:tcW w:w="1922" w:type="dxa"/>
          </w:tcPr>
          <w:p w14:paraId="0DEE97FD" w14:textId="4D4E67FD" w:rsidR="00D55076" w:rsidRDefault="009D30C9" w:rsidP="00D55076">
            <w:r>
              <w:t>Knife is inserted parallel to the teat sphincter</w:t>
            </w:r>
            <w:r w:rsidR="00514348">
              <w:t xml:space="preserve"> </w:t>
            </w:r>
            <w:r w:rsidR="0087355E">
              <w:t xml:space="preserve">and then </w:t>
            </w:r>
            <w:r w:rsidR="00BD7F38">
              <w:t xml:space="preserve">ran along the canal in 4 </w:t>
            </w:r>
            <w:r w:rsidR="00ED1FE1">
              <w:t xml:space="preserve">quadrants and pulled out the teat sphincter at a </w:t>
            </w:r>
            <w:proofErr w:type="gramStart"/>
            <w:r w:rsidR="00ED1FE1">
              <w:t xml:space="preserve">45 </w:t>
            </w:r>
            <w:r w:rsidR="006C7605">
              <w:t>degree</w:t>
            </w:r>
            <w:proofErr w:type="gramEnd"/>
            <w:r w:rsidR="006C7605">
              <w:t xml:space="preserve"> angle to run the rounded part along the</w:t>
            </w:r>
            <w:r w:rsidR="002517F3">
              <w:t xml:space="preserve"> sp</w:t>
            </w:r>
            <w:r w:rsidR="00A441C1">
              <w:t>h</w:t>
            </w:r>
            <w:r w:rsidR="002517F3">
              <w:t>incter to avoid it being damaged after each pull.</w:t>
            </w:r>
          </w:p>
        </w:tc>
      </w:tr>
      <w:tr w:rsidR="003F304D" w14:paraId="6486078D" w14:textId="77777777" w:rsidTr="003F304D">
        <w:trPr>
          <w:trHeight w:val="421"/>
        </w:trPr>
        <w:tc>
          <w:tcPr>
            <w:tcW w:w="1802" w:type="dxa"/>
          </w:tcPr>
          <w:p w14:paraId="41BE3B8E" w14:textId="77777777" w:rsidR="00704585" w:rsidRDefault="00704585" w:rsidP="00D55076">
            <w:r>
              <w:lastRenderedPageBreak/>
              <w:t>Cornell Teat Curette</w:t>
            </w:r>
          </w:p>
        </w:tc>
        <w:tc>
          <w:tcPr>
            <w:tcW w:w="3296" w:type="dxa"/>
          </w:tcPr>
          <w:p w14:paraId="39FF911A" w14:textId="77777777" w:rsidR="00704585" w:rsidRDefault="00704585" w:rsidP="00D550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C443DC" wp14:editId="720F02EB">
                  <wp:extent cx="1760220" cy="1760220"/>
                  <wp:effectExtent l="0" t="0" r="0" b="0"/>
                  <wp:docPr id="337488243" name="Picture 6" descr="Teat Curette Cornell/Swedish | Teat Instruments | GerVetUSA I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at Curette Cornell/Swedish | Teat Instruments | GerVetUSA I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14:paraId="22A524B5" w14:textId="77777777" w:rsidR="005C0523" w:rsidRDefault="004E1586" w:rsidP="005C0523">
            <w:pPr>
              <w:pStyle w:val="ListParagraph"/>
              <w:numPr>
                <w:ilvl w:val="0"/>
                <w:numId w:val="2"/>
              </w:numPr>
            </w:pPr>
            <w:r>
              <w:t xml:space="preserve">Remove </w:t>
            </w:r>
            <w:r w:rsidR="005C0523">
              <w:t>obstructions or tumours from teat canal.</w:t>
            </w:r>
          </w:p>
          <w:p w14:paraId="1C6E561C" w14:textId="2ACC0A0F" w:rsidR="005C0523" w:rsidRDefault="00EF5BB1" w:rsidP="005C0523">
            <w:pPr>
              <w:pStyle w:val="ListParagraph"/>
              <w:numPr>
                <w:ilvl w:val="0"/>
                <w:numId w:val="2"/>
              </w:numPr>
            </w:pPr>
            <w:r>
              <w:t xml:space="preserve">Take biopsies </w:t>
            </w:r>
          </w:p>
        </w:tc>
        <w:tc>
          <w:tcPr>
            <w:tcW w:w="1922" w:type="dxa"/>
          </w:tcPr>
          <w:p w14:paraId="4FEA2479" w14:textId="3E1ACC05" w:rsidR="00704585" w:rsidRDefault="00640E62" w:rsidP="00D55076">
            <w:r>
              <w:t>Insert curette into teat canal so that the loop is ab</w:t>
            </w:r>
            <w:r w:rsidR="006B1B30">
              <w:t xml:space="preserve">ove the obstruction and pull it down and out the teat sphincter being careful not to </w:t>
            </w:r>
            <w:r w:rsidR="00075E20">
              <w:t>damage it.</w:t>
            </w:r>
            <w:r w:rsidR="006B1B30">
              <w:t xml:space="preserve"> </w:t>
            </w:r>
          </w:p>
        </w:tc>
      </w:tr>
    </w:tbl>
    <w:p w14:paraId="04DCA503" w14:textId="77777777" w:rsidR="00793ABE" w:rsidRDefault="00793ABE"/>
    <w:p w14:paraId="1FB31013" w14:textId="77777777" w:rsidR="00D55076" w:rsidRDefault="00D55076"/>
    <w:sectPr w:rsidR="00D55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6235"/>
    <w:multiLevelType w:val="hybridMultilevel"/>
    <w:tmpl w:val="B9D6CA8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B7BBA"/>
    <w:multiLevelType w:val="hybridMultilevel"/>
    <w:tmpl w:val="DC6CB090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22393">
    <w:abstractNumId w:val="0"/>
  </w:num>
  <w:num w:numId="2" w16cid:durableId="91948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56"/>
    <w:rsid w:val="00075E20"/>
    <w:rsid w:val="00213DC8"/>
    <w:rsid w:val="00224116"/>
    <w:rsid w:val="002517F3"/>
    <w:rsid w:val="002B1ED6"/>
    <w:rsid w:val="003F304D"/>
    <w:rsid w:val="00410556"/>
    <w:rsid w:val="004C5EEF"/>
    <w:rsid w:val="004C6681"/>
    <w:rsid w:val="004E1586"/>
    <w:rsid w:val="00514348"/>
    <w:rsid w:val="005A24C1"/>
    <w:rsid w:val="005C0523"/>
    <w:rsid w:val="00640E62"/>
    <w:rsid w:val="006B1B30"/>
    <w:rsid w:val="006C7605"/>
    <w:rsid w:val="006D5C1A"/>
    <w:rsid w:val="00704585"/>
    <w:rsid w:val="00793ABE"/>
    <w:rsid w:val="007E68EF"/>
    <w:rsid w:val="0087355E"/>
    <w:rsid w:val="009326CF"/>
    <w:rsid w:val="00961BEC"/>
    <w:rsid w:val="009B7763"/>
    <w:rsid w:val="009D30C9"/>
    <w:rsid w:val="00A441C1"/>
    <w:rsid w:val="00B20D62"/>
    <w:rsid w:val="00BD7F38"/>
    <w:rsid w:val="00D55076"/>
    <w:rsid w:val="00E50DA1"/>
    <w:rsid w:val="00ED1FE1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E6E6"/>
  <w15:chartTrackingRefBased/>
  <w15:docId w15:val="{2E27C056-73D2-456C-B4B6-B9AAA0F2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Gazee</dc:creator>
  <cp:keywords/>
  <dc:description/>
  <cp:lastModifiedBy>Daren Gazee</cp:lastModifiedBy>
  <cp:revision>2</cp:revision>
  <dcterms:created xsi:type="dcterms:W3CDTF">2023-10-10T00:19:00Z</dcterms:created>
  <dcterms:modified xsi:type="dcterms:W3CDTF">2023-10-10T00:19:00Z</dcterms:modified>
</cp:coreProperties>
</file>