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639"/>
        <w:gridCol w:w="3595"/>
      </w:tblGrid>
      <w:tr w:rsidR="0022516B" w:rsidTr="0022516B">
        <w:trPr>
          <w:trHeight w:val="440"/>
        </w:trPr>
        <w:tc>
          <w:tcPr>
            <w:tcW w:w="3116" w:type="dxa"/>
          </w:tcPr>
          <w:p w:rsidR="0022516B" w:rsidRPr="0022516B" w:rsidRDefault="0022516B">
            <w:pPr>
              <w:rPr>
                <w:b/>
                <w:bCs/>
              </w:rPr>
            </w:pPr>
            <w:r w:rsidRPr="0022516B">
              <w:rPr>
                <w:b/>
                <w:bCs/>
              </w:rPr>
              <w:t xml:space="preserve">PROCEDURE </w:t>
            </w:r>
          </w:p>
        </w:tc>
        <w:tc>
          <w:tcPr>
            <w:tcW w:w="2639" w:type="dxa"/>
          </w:tcPr>
          <w:p w:rsidR="0022516B" w:rsidRPr="0022516B" w:rsidRDefault="0022516B">
            <w:pPr>
              <w:rPr>
                <w:b/>
                <w:bCs/>
              </w:rPr>
            </w:pPr>
            <w:r w:rsidRPr="0022516B">
              <w:rPr>
                <w:b/>
                <w:bCs/>
              </w:rPr>
              <w:t xml:space="preserve">PROGNOSIS </w:t>
            </w:r>
          </w:p>
        </w:tc>
        <w:tc>
          <w:tcPr>
            <w:tcW w:w="3595" w:type="dxa"/>
          </w:tcPr>
          <w:p w:rsidR="0022516B" w:rsidRPr="0022516B" w:rsidRDefault="0022516B">
            <w:pPr>
              <w:rPr>
                <w:b/>
                <w:bCs/>
              </w:rPr>
            </w:pPr>
            <w:r w:rsidRPr="0022516B">
              <w:rPr>
                <w:b/>
                <w:bCs/>
              </w:rPr>
              <w:t xml:space="preserve">COMPLICATIONS </w:t>
            </w:r>
          </w:p>
        </w:tc>
      </w:tr>
      <w:tr w:rsidR="0022516B" w:rsidTr="0022516B">
        <w:trPr>
          <w:trHeight w:val="1097"/>
        </w:trPr>
        <w:tc>
          <w:tcPr>
            <w:tcW w:w="3116" w:type="dxa"/>
          </w:tcPr>
          <w:p w:rsidR="0022516B" w:rsidRDefault="0022516B">
            <w:r>
              <w:t xml:space="preserve">Exenteration </w:t>
            </w:r>
          </w:p>
        </w:tc>
        <w:tc>
          <w:tcPr>
            <w:tcW w:w="2639" w:type="dxa"/>
          </w:tcPr>
          <w:p w:rsidR="0022516B" w:rsidRDefault="001A1FAA">
            <w:r>
              <w:t>GOOD</w:t>
            </w:r>
          </w:p>
        </w:tc>
        <w:tc>
          <w:tcPr>
            <w:tcW w:w="3595" w:type="dxa"/>
          </w:tcPr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Damage to surrounding tissue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Secondary infection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myasis </w:t>
            </w:r>
          </w:p>
        </w:tc>
      </w:tr>
      <w:tr w:rsidR="0022516B" w:rsidTr="0022516B">
        <w:trPr>
          <w:trHeight w:val="1162"/>
        </w:trPr>
        <w:tc>
          <w:tcPr>
            <w:tcW w:w="3116" w:type="dxa"/>
          </w:tcPr>
          <w:p w:rsidR="0022516B" w:rsidRDefault="0022516B">
            <w:r>
              <w:t xml:space="preserve">Third eye lid removal </w:t>
            </w:r>
          </w:p>
        </w:tc>
        <w:tc>
          <w:tcPr>
            <w:tcW w:w="2639" w:type="dxa"/>
          </w:tcPr>
          <w:p w:rsidR="0022516B" w:rsidRDefault="001A1FAA">
            <w:r>
              <w:t>GOOD</w:t>
            </w:r>
          </w:p>
        </w:tc>
        <w:tc>
          <w:tcPr>
            <w:tcW w:w="3595" w:type="dxa"/>
          </w:tcPr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Loss of function- affecting tear film production and distribution </w:t>
            </w:r>
          </w:p>
        </w:tc>
      </w:tr>
      <w:tr w:rsidR="0022516B" w:rsidTr="0022516B">
        <w:trPr>
          <w:trHeight w:val="1097"/>
        </w:trPr>
        <w:tc>
          <w:tcPr>
            <w:tcW w:w="3116" w:type="dxa"/>
          </w:tcPr>
          <w:p w:rsidR="0022516B" w:rsidRDefault="0022516B">
            <w:r>
              <w:t xml:space="preserve">Eyelid laceration </w:t>
            </w:r>
          </w:p>
        </w:tc>
        <w:tc>
          <w:tcPr>
            <w:tcW w:w="2639" w:type="dxa"/>
          </w:tcPr>
          <w:p w:rsidR="0022516B" w:rsidRDefault="001A1FAA">
            <w:r>
              <w:t>GOOD</w:t>
            </w:r>
          </w:p>
        </w:tc>
        <w:tc>
          <w:tcPr>
            <w:tcW w:w="3595" w:type="dxa"/>
          </w:tcPr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Development of ectropion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Secondary infection with myasis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>Possible scaring leading to deformity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Corneal abrasion  </w:t>
            </w:r>
          </w:p>
        </w:tc>
      </w:tr>
      <w:tr w:rsidR="0022516B" w:rsidTr="0022516B">
        <w:trPr>
          <w:trHeight w:val="1162"/>
        </w:trPr>
        <w:tc>
          <w:tcPr>
            <w:tcW w:w="3116" w:type="dxa"/>
          </w:tcPr>
          <w:p w:rsidR="0022516B" w:rsidRDefault="0022516B">
            <w:r>
              <w:t xml:space="preserve">Entropion </w:t>
            </w:r>
          </w:p>
        </w:tc>
        <w:tc>
          <w:tcPr>
            <w:tcW w:w="2639" w:type="dxa"/>
          </w:tcPr>
          <w:p w:rsidR="0022516B" w:rsidRDefault="001A1FAA">
            <w:r>
              <w:t>GOOD</w:t>
            </w:r>
          </w:p>
        </w:tc>
        <w:tc>
          <w:tcPr>
            <w:tcW w:w="3595" w:type="dxa"/>
          </w:tcPr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Over correction prevents eyelid closure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Corneal irritation or ulceration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Due to poor suture technique  </w:t>
            </w:r>
          </w:p>
        </w:tc>
      </w:tr>
      <w:tr w:rsidR="0022516B" w:rsidTr="0022516B">
        <w:trPr>
          <w:trHeight w:val="1097"/>
        </w:trPr>
        <w:tc>
          <w:tcPr>
            <w:tcW w:w="3116" w:type="dxa"/>
          </w:tcPr>
          <w:p w:rsidR="0022516B" w:rsidRDefault="0022516B">
            <w:r>
              <w:t xml:space="preserve">Ectropion </w:t>
            </w:r>
          </w:p>
        </w:tc>
        <w:tc>
          <w:tcPr>
            <w:tcW w:w="2639" w:type="dxa"/>
          </w:tcPr>
          <w:p w:rsidR="0022516B" w:rsidRDefault="001A1FAA">
            <w:r>
              <w:t>GOOD</w:t>
            </w:r>
          </w:p>
        </w:tc>
        <w:tc>
          <w:tcPr>
            <w:tcW w:w="3595" w:type="dxa"/>
          </w:tcPr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Infection of surgical site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Break down of tissue at suture site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Corneal ulcer </w:t>
            </w:r>
          </w:p>
          <w:p w:rsidR="0022516B" w:rsidRDefault="0022516B" w:rsidP="0022516B">
            <w:pPr>
              <w:pStyle w:val="ListParagraph"/>
              <w:numPr>
                <w:ilvl w:val="0"/>
                <w:numId w:val="1"/>
              </w:numPr>
            </w:pPr>
            <w:r>
              <w:t xml:space="preserve">Epiphora </w:t>
            </w:r>
          </w:p>
        </w:tc>
      </w:tr>
    </w:tbl>
    <w:p w:rsidR="00295AD0" w:rsidRDefault="00295AD0"/>
    <w:sectPr w:rsidR="0029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654A"/>
    <w:multiLevelType w:val="hybridMultilevel"/>
    <w:tmpl w:val="0706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3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6B"/>
    <w:rsid w:val="001A1FAA"/>
    <w:rsid w:val="0022516B"/>
    <w:rsid w:val="002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1780"/>
  <w15:chartTrackingRefBased/>
  <w15:docId w15:val="{44CD44B6-AB6C-4680-BA70-C8A30FF9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 Bissessar</dc:creator>
  <cp:keywords/>
  <dc:description/>
  <cp:lastModifiedBy>Ishwar Bissessar</cp:lastModifiedBy>
  <cp:revision>1</cp:revision>
  <dcterms:created xsi:type="dcterms:W3CDTF">2023-10-02T05:10:00Z</dcterms:created>
  <dcterms:modified xsi:type="dcterms:W3CDTF">2023-10-02T05:27:00Z</dcterms:modified>
</cp:coreProperties>
</file>