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DCC" w:rsidRDefault="00B84B4E">
      <w:pPr>
        <w:spacing w:before="4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.25pt;margin-top:39.25pt;width:541pt;height:758.75pt;z-index:157286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20"/>
                    <w:gridCol w:w="1160"/>
                    <w:gridCol w:w="1420"/>
                    <w:gridCol w:w="2520"/>
                    <w:gridCol w:w="2820"/>
                    <w:gridCol w:w="1550"/>
                  </w:tblGrid>
                  <w:tr w:rsidR="00370DCC">
                    <w:trPr>
                      <w:trHeight w:val="709"/>
                    </w:trPr>
                    <w:tc>
                      <w:tcPr>
                        <w:tcW w:w="1320" w:type="dxa"/>
                      </w:tcPr>
                      <w:p w:rsidR="00370DCC" w:rsidRDefault="00370D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60" w:type="dxa"/>
                      </w:tcPr>
                      <w:p w:rsidR="00370DCC" w:rsidRDefault="00B84B4E">
                        <w:pPr>
                          <w:pStyle w:val="TableParagraph"/>
                          <w:spacing w:before="109"/>
                          <w:ind w:left="104"/>
                        </w:pPr>
                        <w:r>
                          <w:t>Drug</w:t>
                        </w:r>
                      </w:p>
                    </w:tc>
                    <w:tc>
                      <w:tcPr>
                        <w:tcW w:w="1420" w:type="dxa"/>
                      </w:tcPr>
                      <w:p w:rsidR="00370DCC" w:rsidRDefault="00B84B4E">
                        <w:pPr>
                          <w:pStyle w:val="TableParagraph"/>
                          <w:spacing w:before="109"/>
                          <w:ind w:left="99" w:right="146"/>
                        </w:pPr>
                        <w:proofErr w:type="spellStart"/>
                        <w:r>
                          <w:rPr>
                            <w:spacing w:val="-1"/>
                          </w:rPr>
                          <w:t>Concentratio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370DCC" w:rsidRDefault="00D94982">
                        <w:pPr>
                          <w:pStyle w:val="TableParagraph"/>
                          <w:spacing w:before="109"/>
                          <w:ind w:left="104" w:right="465"/>
                        </w:pPr>
                        <w:r>
                          <w:t>Dosage-330</w:t>
                        </w:r>
                        <w:r w:rsidR="00940A16">
                          <w:t>lb/ 150</w:t>
                        </w:r>
                        <w:r w:rsidR="00B84B4E">
                          <w:t>kg</w:t>
                        </w:r>
                        <w:r w:rsidR="00B84B4E">
                          <w:rPr>
                            <w:spacing w:val="-53"/>
                          </w:rPr>
                          <w:t xml:space="preserve"> </w:t>
                        </w:r>
                        <w:r w:rsidR="00B84B4E">
                          <w:t>cattle</w:t>
                        </w:r>
                      </w:p>
                    </w:tc>
                    <w:tc>
                      <w:tcPr>
                        <w:tcW w:w="2820" w:type="dxa"/>
                      </w:tcPr>
                      <w:p w:rsidR="00370DCC" w:rsidRDefault="00B84B4E">
                        <w:pPr>
                          <w:pStyle w:val="TableParagraph"/>
                          <w:spacing w:before="109"/>
                          <w:ind w:left="104"/>
                        </w:pPr>
                        <w:r>
                          <w:t>Contraindications</w:t>
                        </w:r>
                      </w:p>
                    </w:tc>
                    <w:tc>
                      <w:tcPr>
                        <w:tcW w:w="1550" w:type="dxa"/>
                        <w:tcBorders>
                          <w:right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before="109"/>
                          <w:ind w:left="89" w:right="397"/>
                        </w:pPr>
                        <w:r>
                          <w:rPr>
                            <w:spacing w:val="-1"/>
                          </w:rPr>
                          <w:t>Withdrawal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time</w:t>
                        </w:r>
                      </w:p>
                    </w:tc>
                  </w:tr>
                  <w:tr w:rsidR="00370DCC">
                    <w:trPr>
                      <w:trHeight w:val="3520"/>
                    </w:trPr>
                    <w:tc>
                      <w:tcPr>
                        <w:tcW w:w="1320" w:type="dxa"/>
                        <w:tcBorders>
                          <w:bottom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before="100" w:line="276" w:lineRule="auto"/>
                          <w:ind w:left="89" w:right="250"/>
                        </w:pPr>
                        <w:r>
                          <w:t>Local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Anesthetic</w:t>
                        </w:r>
                      </w:p>
                    </w:tc>
                    <w:tc>
                      <w:tcPr>
                        <w:tcW w:w="1160" w:type="dxa"/>
                        <w:tcBorders>
                          <w:bottom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before="100" w:line="276" w:lineRule="auto"/>
                          <w:ind w:left="104" w:right="135"/>
                        </w:pPr>
                        <w:proofErr w:type="spellStart"/>
                        <w:r>
                          <w:rPr>
                            <w:spacing w:val="-1"/>
                          </w:rPr>
                          <w:t>Lidocaine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HCl</w:t>
                        </w:r>
                        <w:proofErr w:type="spellEnd"/>
                      </w:p>
                    </w:tc>
                    <w:tc>
                      <w:tcPr>
                        <w:tcW w:w="1420" w:type="dxa"/>
                        <w:tcBorders>
                          <w:bottom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before="100"/>
                          <w:ind w:left="99"/>
                        </w:pPr>
                        <w:r>
                          <w:t>20mg/ml</w:t>
                        </w:r>
                      </w:p>
                    </w:tc>
                    <w:tc>
                      <w:tcPr>
                        <w:tcW w:w="2520" w:type="dxa"/>
                        <w:tcBorders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</w:pPr>
                      </w:p>
                      <w:p w:rsidR="00D94982" w:rsidRDefault="00940A16">
                        <w:pPr>
                          <w:pStyle w:val="TableParagraph"/>
                          <w:ind w:left="104"/>
                          <w:rPr>
                            <w:spacing w:val="-6"/>
                          </w:rPr>
                        </w:pPr>
                        <w:r>
                          <w:t xml:space="preserve">Caudal Epidural </w:t>
                        </w:r>
                        <w:r w:rsidR="00B84B4E">
                          <w:t>Nerve</w:t>
                        </w:r>
                        <w:r w:rsidR="00B84B4E">
                          <w:rPr>
                            <w:spacing w:val="-7"/>
                          </w:rPr>
                          <w:t xml:space="preserve"> </w:t>
                        </w:r>
                        <w:r w:rsidR="00D94982">
                          <w:t xml:space="preserve">block given @ </w:t>
                        </w:r>
                      </w:p>
                      <w:p w:rsidR="00370DCC" w:rsidRDefault="00B84B4E">
                        <w:pPr>
                          <w:pStyle w:val="TableParagraph"/>
                          <w:ind w:left="104"/>
                        </w:pPr>
                        <w:proofErr w:type="spellStart"/>
                        <w:r>
                          <w:t>lidocaine</w:t>
                        </w:r>
                        <w:proofErr w:type="spellEnd"/>
                      </w:p>
                      <w:p w:rsidR="00370DCC" w:rsidRDefault="00940A16">
                        <w:pPr>
                          <w:pStyle w:val="TableParagraph"/>
                          <w:ind w:left="104" w:right="606"/>
                        </w:pPr>
                        <w:r>
                          <w:t>-dosage -0.2</w:t>
                        </w:r>
                        <w:r w:rsidR="00B84B4E">
                          <w:t>mg/kg,</w:t>
                        </w:r>
                        <w:r w:rsidR="00B84B4E">
                          <w:rPr>
                            <w:spacing w:val="1"/>
                          </w:rPr>
                          <w:t xml:space="preserve"> </w:t>
                        </w:r>
                        <w:r w:rsidR="00B84B4E">
                          <w:rPr>
                            <w:spacing w:val="-1"/>
                          </w:rPr>
                          <w:t>conc-2%(20mg/ml),</w:t>
                        </w:r>
                        <w:r w:rsidR="00B84B4E">
                          <w:rPr>
                            <w:spacing w:val="-52"/>
                          </w:rPr>
                          <w:t xml:space="preserve"> </w:t>
                        </w:r>
                        <w:r>
                          <w:t>weight 150</w:t>
                        </w:r>
                        <w:r w:rsidR="00B84B4E">
                          <w:t>kg</w:t>
                        </w:r>
                        <w:r w:rsidR="00B84B4E">
                          <w:rPr>
                            <w:spacing w:val="1"/>
                          </w:rPr>
                          <w:t xml:space="preserve"> </w:t>
                        </w:r>
                      </w:p>
                      <w:p w:rsidR="00370DCC" w:rsidRDefault="00B84B4E">
                        <w:pPr>
                          <w:pStyle w:val="TableParagraph"/>
                          <w:ind w:left="104" w:right="1034"/>
                        </w:pPr>
                        <w:r>
                          <w:t>WT X Dosage/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proofErr w:type="spellStart"/>
                        <w:r>
                          <w:t>conc</w:t>
                        </w:r>
                        <w:proofErr w:type="spellEnd"/>
                      </w:p>
                      <w:p w:rsidR="00370DCC" w:rsidRDefault="00B84B4E">
                        <w:pPr>
                          <w:pStyle w:val="TableParagraph"/>
                          <w:ind w:left="104"/>
                        </w:pPr>
                        <w:r>
                          <w:t>=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 w:rsidR="004C5009">
                          <w:t>1.5</w:t>
                        </w:r>
                        <w:r>
                          <w:t>ml</w:t>
                        </w:r>
                      </w:p>
                      <w:p w:rsidR="00940A16" w:rsidRDefault="00940A16">
                        <w:pPr>
                          <w:pStyle w:val="TableParagraph"/>
                          <w:ind w:left="104"/>
                        </w:pPr>
                      </w:p>
                      <w:p w:rsidR="00940A16" w:rsidRDefault="00940A16" w:rsidP="00940A16">
                        <w:pPr>
                          <w:pStyle w:val="TableParagraph"/>
                        </w:pPr>
                      </w:p>
                      <w:p w:rsidR="00940A16" w:rsidRDefault="00940A16" w:rsidP="00940A16">
                        <w:pPr>
                          <w:pStyle w:val="TableParagraph"/>
                          <w:ind w:left="104"/>
                        </w:pPr>
                        <w:r>
                          <w:t xml:space="preserve">Spermatic Cord </w:t>
                        </w:r>
                        <w:r>
                          <w:t>Nerve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block,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t>lidocaine</w:t>
                        </w:r>
                        <w:proofErr w:type="spellEnd"/>
                      </w:p>
                      <w:p w:rsidR="00940A16" w:rsidRDefault="00940A16" w:rsidP="00940A16">
                        <w:pPr>
                          <w:pStyle w:val="TableParagraph"/>
                          <w:ind w:left="104" w:right="606"/>
                        </w:pPr>
                        <w:r>
                          <w:t>-dosage -1mg/kg,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conc-2%(20mg/ml),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weight 150kg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</w:p>
                      <w:p w:rsidR="00940A16" w:rsidRDefault="00940A16" w:rsidP="00940A16">
                        <w:pPr>
                          <w:pStyle w:val="TableParagraph"/>
                          <w:ind w:left="104" w:right="1034"/>
                        </w:pPr>
                        <w:r>
                          <w:t>WT X Dosage/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proofErr w:type="spellStart"/>
                        <w:r>
                          <w:t>conc</w:t>
                        </w:r>
                        <w:proofErr w:type="spellEnd"/>
                      </w:p>
                      <w:p w:rsidR="00940A16" w:rsidRDefault="00940A16" w:rsidP="00940A16">
                        <w:pPr>
                          <w:pStyle w:val="TableParagraph"/>
                          <w:ind w:left="104"/>
                        </w:pPr>
                        <w:r>
                          <w:t>=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 w:rsidR="004C5009">
                          <w:t>7.5</w:t>
                        </w:r>
                        <w:r>
                          <w:t>ml</w:t>
                        </w:r>
                      </w:p>
                      <w:p w:rsidR="00370DCC" w:rsidRDefault="00370DCC">
                        <w:pPr>
                          <w:pStyle w:val="TableParagraph"/>
                          <w:ind w:left="104"/>
                        </w:pPr>
                      </w:p>
                    </w:tc>
                    <w:tc>
                      <w:tcPr>
                        <w:tcW w:w="2820" w:type="dxa"/>
                        <w:tcBorders>
                          <w:bottom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before="100"/>
                          <w:ind w:left="104" w:right="152"/>
                        </w:pPr>
                        <w:proofErr w:type="spellStart"/>
                        <w:r>
                          <w:t>Lidocaine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HCl</w:t>
                        </w:r>
                        <w:proofErr w:type="spellEnd"/>
                        <w:r>
                          <w:t xml:space="preserve"> 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contraindicated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patients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with a known history of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hypersensitivity to local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anesthetics of the amide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type.</w:t>
                        </w:r>
                      </w:p>
                    </w:tc>
                    <w:tc>
                      <w:tcPr>
                        <w:tcW w:w="1550" w:type="dxa"/>
                        <w:tcBorders>
                          <w:bottom w:val="nil"/>
                          <w:right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before="100"/>
                          <w:ind w:left="89"/>
                        </w:pPr>
                        <w:r>
                          <w:t>Meat: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28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days</w:t>
                        </w:r>
                      </w:p>
                    </w:tc>
                  </w:tr>
                  <w:tr w:rsidR="00370DCC">
                    <w:trPr>
                      <w:trHeight w:val="2229"/>
                    </w:trPr>
                    <w:tc>
                      <w:tcPr>
                        <w:tcW w:w="1320" w:type="dxa"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before="122"/>
                          <w:ind w:left="104" w:right="354"/>
                        </w:pPr>
                        <w:r>
                          <w:t>-It is suitable for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performing surgery on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standing animals,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accordingly injuries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associating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casting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prolonged</w:t>
                        </w:r>
                      </w:p>
                      <w:p w:rsidR="00370DCC" w:rsidRDefault="00B84B4E">
                        <w:pPr>
                          <w:pStyle w:val="TableParagraph"/>
                          <w:ind w:left="104" w:right="668"/>
                        </w:pPr>
                        <w:proofErr w:type="spellStart"/>
                        <w:r>
                          <w:t>recumbency</w:t>
                        </w:r>
                        <w:proofErr w:type="spellEnd"/>
                        <w:r>
                          <w:t xml:space="preserve"> can be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avoided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right w:val="nil"/>
                        </w:tcBorders>
                      </w:tcPr>
                      <w:p w:rsidR="00370DCC" w:rsidRDefault="00370DCC">
                        <w:pPr>
                          <w:pStyle w:val="TableParagraph"/>
                        </w:pPr>
                      </w:p>
                    </w:tc>
                  </w:tr>
                  <w:tr w:rsidR="00370DCC">
                    <w:trPr>
                      <w:trHeight w:val="353"/>
                    </w:trPr>
                    <w:tc>
                      <w:tcPr>
                        <w:tcW w:w="1320" w:type="dxa"/>
                        <w:tcBorders>
                          <w:bottom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before="111" w:line="223" w:lineRule="exact"/>
                          <w:ind w:left="89"/>
                        </w:pPr>
                        <w:r>
                          <w:t>Sedative</w:t>
                        </w:r>
                      </w:p>
                    </w:tc>
                    <w:tc>
                      <w:tcPr>
                        <w:tcW w:w="1160" w:type="dxa"/>
                        <w:tcBorders>
                          <w:bottom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before="111" w:line="223" w:lineRule="exact"/>
                          <w:ind w:left="104"/>
                        </w:pPr>
                        <w:proofErr w:type="spellStart"/>
                        <w:r>
                          <w:t>Xylazine</w:t>
                        </w:r>
                        <w:proofErr w:type="spellEnd"/>
                      </w:p>
                    </w:tc>
                    <w:tc>
                      <w:tcPr>
                        <w:tcW w:w="1420" w:type="dxa"/>
                        <w:tcBorders>
                          <w:bottom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before="111" w:line="223" w:lineRule="exact"/>
                          <w:ind w:left="99"/>
                        </w:pPr>
                        <w:r>
                          <w:t>20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mg/ml</w:t>
                        </w:r>
                      </w:p>
                    </w:tc>
                    <w:tc>
                      <w:tcPr>
                        <w:tcW w:w="2520" w:type="dxa"/>
                        <w:tcBorders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0" w:type="dxa"/>
                        <w:vMerge w:val="restart"/>
                      </w:tcPr>
                      <w:p w:rsidR="00370DCC" w:rsidRDefault="00B84B4E">
                        <w:pPr>
                          <w:pStyle w:val="TableParagraph"/>
                          <w:spacing w:before="111"/>
                          <w:ind w:left="104"/>
                        </w:pPr>
                        <w:r>
                          <w:t>Should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used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</w:t>
                        </w:r>
                      </w:p>
                      <w:p w:rsidR="00370DCC" w:rsidRDefault="00B84B4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74"/>
                            <w:tab w:val="left" w:pos="375"/>
                          </w:tabs>
                          <w:spacing w:before="1"/>
                          <w:ind w:hanging="361"/>
                        </w:pPr>
                        <w:r>
                          <w:t>Renal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hepatic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failure</w:t>
                        </w:r>
                      </w:p>
                    </w:tc>
                    <w:tc>
                      <w:tcPr>
                        <w:tcW w:w="1550" w:type="dxa"/>
                        <w:tcBorders>
                          <w:bottom w:val="nil"/>
                          <w:right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before="111" w:line="223" w:lineRule="exact"/>
                          <w:ind w:left="89"/>
                        </w:pPr>
                        <w:r>
                          <w:t>Withdrawal</w:t>
                        </w:r>
                      </w:p>
                    </w:tc>
                  </w:tr>
                  <w:tr w:rsidR="00370DCC">
                    <w:trPr>
                      <w:trHeight w:val="222"/>
                    </w:trPr>
                    <w:tc>
                      <w:tcPr>
                        <w:tcW w:w="13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D94982">
                        <w:pPr>
                          <w:pStyle w:val="TableParagraph"/>
                          <w:spacing w:line="203" w:lineRule="exact"/>
                          <w:ind w:left="104"/>
                        </w:pPr>
                        <w:proofErr w:type="spellStart"/>
                        <w:r>
                          <w:t>xylazine</w:t>
                        </w:r>
                        <w:proofErr w:type="spellEnd"/>
                        <w:r>
                          <w:t>(IM) given @ 2:31pm and at a second time @ 3:47pm</w:t>
                        </w:r>
                      </w:p>
                    </w:tc>
                    <w:tc>
                      <w:tcPr>
                        <w:tcW w:w="2820" w:type="dxa"/>
                        <w:vMerge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line="203" w:lineRule="exact"/>
                          <w:ind w:left="89"/>
                        </w:pPr>
                        <w:r>
                          <w:t>period:</w:t>
                        </w:r>
                      </w:p>
                    </w:tc>
                  </w:tr>
                  <w:tr w:rsidR="00370DCC">
                    <w:trPr>
                      <w:trHeight w:val="222"/>
                    </w:trPr>
                    <w:tc>
                      <w:tcPr>
                        <w:tcW w:w="13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940A16">
                        <w:pPr>
                          <w:pStyle w:val="TableParagraph"/>
                          <w:spacing w:line="203" w:lineRule="exact"/>
                          <w:ind w:left="104"/>
                        </w:pPr>
                        <w:r>
                          <w:t>Dosage-0.</w:t>
                        </w:r>
                        <w:r w:rsidR="00B84B4E">
                          <w:t>5mg|Kg,</w:t>
                        </w:r>
                      </w:p>
                    </w:tc>
                    <w:tc>
                      <w:tcPr>
                        <w:tcW w:w="2820" w:type="dxa"/>
                        <w:vMerge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line="203" w:lineRule="exact"/>
                          <w:ind w:left="89"/>
                        </w:pPr>
                        <w:r>
                          <w:t>Meat: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days</w:t>
                        </w:r>
                      </w:p>
                    </w:tc>
                  </w:tr>
                  <w:tr w:rsidR="00370DCC">
                    <w:trPr>
                      <w:trHeight w:val="222"/>
                    </w:trPr>
                    <w:tc>
                      <w:tcPr>
                        <w:tcW w:w="13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line="203" w:lineRule="exact"/>
                          <w:ind w:left="104"/>
                        </w:pPr>
                        <w:r>
                          <w:t>conc-20mg/ml</w:t>
                        </w:r>
                      </w:p>
                    </w:tc>
                    <w:tc>
                      <w:tcPr>
                        <w:tcW w:w="2820" w:type="dxa"/>
                        <w:vMerge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line="203" w:lineRule="exact"/>
                          <w:ind w:left="89"/>
                        </w:pPr>
                        <w:r>
                          <w:t>For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milk: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4</w:t>
                        </w:r>
                      </w:p>
                    </w:tc>
                  </w:tr>
                  <w:tr w:rsidR="00370DCC">
                    <w:trPr>
                      <w:trHeight w:val="222"/>
                    </w:trPr>
                    <w:tc>
                      <w:tcPr>
                        <w:tcW w:w="13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940A16">
                        <w:pPr>
                          <w:pStyle w:val="TableParagraph"/>
                          <w:spacing w:line="203" w:lineRule="exact"/>
                          <w:ind w:left="104"/>
                        </w:pPr>
                        <w:r>
                          <w:t>Weight-150</w:t>
                        </w:r>
                        <w:r w:rsidR="00B84B4E">
                          <w:t>kg</w:t>
                        </w:r>
                      </w:p>
                    </w:tc>
                    <w:tc>
                      <w:tcPr>
                        <w:tcW w:w="2820" w:type="dxa"/>
                        <w:vMerge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line="203" w:lineRule="exact"/>
                          <w:ind w:left="89"/>
                        </w:pPr>
                        <w:r>
                          <w:t>days</w:t>
                        </w:r>
                      </w:p>
                    </w:tc>
                  </w:tr>
                  <w:tr w:rsidR="00370DCC">
                    <w:trPr>
                      <w:trHeight w:val="222"/>
                    </w:trPr>
                    <w:tc>
                      <w:tcPr>
                        <w:tcW w:w="13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 w:rsidP="004C5009">
                        <w:pPr>
                          <w:pStyle w:val="TableParagraph"/>
                          <w:spacing w:line="203" w:lineRule="exact"/>
                        </w:pPr>
                      </w:p>
                    </w:tc>
                    <w:tc>
                      <w:tcPr>
                        <w:tcW w:w="2820" w:type="dxa"/>
                        <w:vMerge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70DCC">
                    <w:trPr>
                      <w:trHeight w:val="222"/>
                    </w:trPr>
                    <w:tc>
                      <w:tcPr>
                        <w:tcW w:w="13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 w:rsidP="004C5009">
                        <w:pPr>
                          <w:pStyle w:val="TableParagraph"/>
                          <w:spacing w:line="203" w:lineRule="exact"/>
                        </w:pPr>
                      </w:p>
                    </w:tc>
                    <w:tc>
                      <w:tcPr>
                        <w:tcW w:w="2820" w:type="dxa"/>
                        <w:vMerge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70DCC">
                    <w:trPr>
                      <w:trHeight w:val="222"/>
                    </w:trPr>
                    <w:tc>
                      <w:tcPr>
                        <w:tcW w:w="13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line="203" w:lineRule="exact"/>
                          <w:ind w:left="104"/>
                        </w:pPr>
                        <w:r>
                          <w:t>WT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*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Dosage/</w:t>
                        </w:r>
                        <w:proofErr w:type="spellStart"/>
                        <w:r>
                          <w:t>conc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3"/>
                          </w:rPr>
                          <w:t xml:space="preserve"> 4ml</w:t>
                        </w:r>
                      </w:p>
                    </w:tc>
                    <w:tc>
                      <w:tcPr>
                        <w:tcW w:w="2820" w:type="dxa"/>
                        <w:vMerge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70DCC">
                    <w:trPr>
                      <w:trHeight w:val="575"/>
                    </w:trPr>
                    <w:tc>
                      <w:tcPr>
                        <w:tcW w:w="1320" w:type="dxa"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spacing w:line="233" w:lineRule="exact"/>
                          <w:ind w:left="104"/>
                        </w:pPr>
                      </w:p>
                    </w:tc>
                    <w:tc>
                      <w:tcPr>
                        <w:tcW w:w="2820" w:type="dxa"/>
                        <w:vMerge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right w:val="nil"/>
                        </w:tcBorders>
                      </w:tcPr>
                      <w:p w:rsidR="00370DCC" w:rsidRDefault="00370DCC">
                        <w:pPr>
                          <w:pStyle w:val="TableParagraph"/>
                        </w:pPr>
                      </w:p>
                    </w:tc>
                  </w:tr>
                  <w:tr w:rsidR="00370DCC">
                    <w:trPr>
                      <w:trHeight w:val="2469"/>
                    </w:trPr>
                    <w:tc>
                      <w:tcPr>
                        <w:tcW w:w="1320" w:type="dxa"/>
                      </w:tcPr>
                      <w:p w:rsidR="00370DCC" w:rsidRDefault="00B84B4E">
                        <w:pPr>
                          <w:pStyle w:val="TableParagraph"/>
                          <w:spacing w:before="106" w:line="276" w:lineRule="auto"/>
                          <w:ind w:left="89" w:right="250"/>
                        </w:pPr>
                        <w:r>
                          <w:rPr>
                            <w:spacing w:val="-1"/>
                          </w:rPr>
                          <w:t>Analgesic/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NSAIDs</w:t>
                        </w:r>
                      </w:p>
                    </w:tc>
                    <w:tc>
                      <w:tcPr>
                        <w:tcW w:w="1160" w:type="dxa"/>
                      </w:tcPr>
                      <w:p w:rsidR="00370DCC" w:rsidRDefault="00B84B4E">
                        <w:pPr>
                          <w:pStyle w:val="TableParagraph"/>
                          <w:spacing w:before="106" w:line="276" w:lineRule="auto"/>
                          <w:ind w:left="104" w:right="121"/>
                        </w:pPr>
                        <w:proofErr w:type="spellStart"/>
                        <w:r>
                          <w:rPr>
                            <w:spacing w:val="-1"/>
                          </w:rPr>
                          <w:t>Banamine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</w:t>
                        </w:r>
                        <w:proofErr w:type="spellStart"/>
                        <w:r>
                          <w:t>Flunixin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meglumin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e)</w:t>
                        </w:r>
                      </w:p>
                    </w:tc>
                    <w:tc>
                      <w:tcPr>
                        <w:tcW w:w="1420" w:type="dxa"/>
                      </w:tcPr>
                      <w:p w:rsidR="00370DCC" w:rsidRDefault="00B84B4E">
                        <w:pPr>
                          <w:pStyle w:val="TableParagraph"/>
                          <w:spacing w:before="106"/>
                          <w:ind w:left="99"/>
                        </w:pPr>
                        <w:r>
                          <w:t>50mg/ml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370DCC" w:rsidRDefault="00B84B4E">
                        <w:pPr>
                          <w:pStyle w:val="TableParagraph"/>
                          <w:spacing w:before="106"/>
                          <w:ind w:left="104" w:right="97"/>
                        </w:pPr>
                        <w:proofErr w:type="spellStart"/>
                        <w:r>
                          <w:t>Flunixin</w:t>
                        </w:r>
                        <w:proofErr w:type="spellEnd"/>
                        <w:r>
                          <w:t xml:space="preserve">(IV) - </w:t>
                        </w:r>
                        <w:proofErr w:type="spellStart"/>
                        <w:r>
                          <w:t>Dosge</w:t>
                        </w:r>
                        <w:proofErr w:type="spellEnd"/>
                        <w:r>
                          <w:t xml:space="preserve"> 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1.1mg/kg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,</w:t>
                        </w:r>
                        <w:proofErr w:type="spellStart"/>
                        <w:r>
                          <w:t>conc</w:t>
                        </w:r>
                        <w:proofErr w:type="spellEnd"/>
                        <w:r>
                          <w:t>-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50mg/ml</w:t>
                        </w:r>
                      </w:p>
                      <w:p w:rsidR="00370DCC" w:rsidRDefault="00940A16">
                        <w:pPr>
                          <w:pStyle w:val="TableParagraph"/>
                          <w:ind w:left="104" w:right="1013"/>
                        </w:pPr>
                        <w:r>
                          <w:rPr>
                            <w:spacing w:val="-2"/>
                          </w:rPr>
                          <w:t>, Weight-150</w:t>
                        </w:r>
                        <w:r w:rsidR="00B84B4E">
                          <w:rPr>
                            <w:spacing w:val="-2"/>
                          </w:rPr>
                          <w:t>kg</w:t>
                        </w:r>
                      </w:p>
                      <w:p w:rsidR="00370DCC" w:rsidRDefault="00B84B4E">
                        <w:pPr>
                          <w:pStyle w:val="TableParagraph"/>
                          <w:ind w:left="104" w:right="180"/>
                        </w:pPr>
                        <w:r>
                          <w:t>WT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X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Dosage/</w:t>
                        </w:r>
                        <w:proofErr w:type="spellStart"/>
                        <w:r>
                          <w:t>conc</w:t>
                        </w:r>
                        <w:proofErr w:type="spellEnd"/>
                        <w:r>
                          <w:t>=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3.3</w:t>
                        </w:r>
                        <w:r>
                          <w:t>ml</w:t>
                        </w:r>
                      </w:p>
                    </w:tc>
                    <w:tc>
                      <w:tcPr>
                        <w:tcW w:w="2820" w:type="dxa"/>
                      </w:tcPr>
                      <w:p w:rsidR="00370DCC" w:rsidRDefault="00B84B4E">
                        <w:pPr>
                          <w:pStyle w:val="TableParagraph"/>
                          <w:spacing w:before="106"/>
                          <w:ind w:left="104"/>
                        </w:pPr>
                        <w:r>
                          <w:t>Should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used</w:t>
                        </w:r>
                      </w:p>
                      <w:p w:rsidR="00370DCC" w:rsidRDefault="00B84B4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74"/>
                            <w:tab w:val="left" w:pos="375"/>
                          </w:tabs>
                          <w:spacing w:before="1"/>
                          <w:ind w:left="374" w:right="105"/>
                        </w:pPr>
                        <w:proofErr w:type="gramStart"/>
                        <w:r>
                          <w:t>in</w:t>
                        </w:r>
                        <w:proofErr w:type="gramEnd"/>
                        <w:r>
                          <w:t xml:space="preserve"> animals that have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shown prior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hypersensitivity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reactions.</w:t>
                        </w:r>
                      </w:p>
                      <w:p w:rsidR="00370DCC" w:rsidRDefault="00B84B4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74"/>
                            <w:tab w:val="left" w:pos="375"/>
                          </w:tabs>
                          <w:spacing w:before="1"/>
                          <w:ind w:left="374" w:right="99"/>
                        </w:pPr>
                        <w:r>
                          <w:t>the IM route; should only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used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when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IV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route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feasible</w:t>
                        </w:r>
                      </w:p>
                      <w:p w:rsidR="00370DCC" w:rsidRDefault="00B84B4E"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val="left" w:pos="864"/>
                            <w:tab w:val="left" w:pos="865"/>
                          </w:tabs>
                          <w:spacing w:before="1"/>
                          <w:ind w:hanging="361"/>
                        </w:pPr>
                        <w:r>
                          <w:t>Do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use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horses</w:t>
                        </w:r>
                      </w:p>
                    </w:tc>
                    <w:tc>
                      <w:tcPr>
                        <w:tcW w:w="1550" w:type="dxa"/>
                        <w:tcBorders>
                          <w:right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before="106"/>
                          <w:ind w:left="93" w:right="96"/>
                          <w:jc w:val="center"/>
                        </w:pPr>
                        <w:r>
                          <w:rPr>
                            <w:spacing w:val="-1"/>
                          </w:rPr>
                          <w:t>Withdrawal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times:</w:t>
                        </w:r>
                      </w:p>
                      <w:p w:rsidR="00370DCC" w:rsidRDefault="00B84B4E">
                        <w:pPr>
                          <w:pStyle w:val="TableParagraph"/>
                          <w:ind w:left="105" w:right="108" w:hanging="1"/>
                          <w:jc w:val="center"/>
                        </w:pPr>
                        <w:r>
                          <w:t>- For meat: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Cattle: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14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days</w:t>
                        </w:r>
                      </w:p>
                      <w:p w:rsidR="00370DCC" w:rsidRDefault="00B84B4E">
                        <w:pPr>
                          <w:pStyle w:val="TableParagraph"/>
                          <w:ind w:left="93" w:right="96"/>
                          <w:jc w:val="center"/>
                        </w:pPr>
                        <w:r>
                          <w:t>Swine: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24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days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For milk-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Cattle:</w:t>
                        </w:r>
                      </w:p>
                      <w:p w:rsidR="00370DCC" w:rsidRDefault="00B84B4E">
                        <w:pPr>
                          <w:pStyle w:val="TableParagraph"/>
                          <w:ind w:left="93" w:right="95"/>
                          <w:jc w:val="center"/>
                        </w:pPr>
                        <w:r>
                          <w:t>2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days</w:t>
                        </w:r>
                      </w:p>
                    </w:tc>
                  </w:tr>
                </w:tbl>
                <w:p w:rsidR="00370DCC" w:rsidRDefault="00370DCC"/>
              </w:txbxContent>
            </v:textbox>
            <w10:wrap anchorx="page" anchory="page"/>
          </v:shape>
        </w:pict>
      </w:r>
    </w:p>
    <w:p w:rsidR="00370DCC" w:rsidRDefault="00370DCC">
      <w:pPr>
        <w:rPr>
          <w:sz w:val="17"/>
        </w:rPr>
        <w:sectPr w:rsidR="00370DCC">
          <w:type w:val="continuous"/>
          <w:pgSz w:w="12240" w:h="15840"/>
          <w:pgMar w:top="1500" w:right="0" w:bottom="280" w:left="1340" w:header="720" w:footer="720" w:gutter="0"/>
          <w:cols w:space="720"/>
        </w:sectPr>
      </w:pPr>
      <w:bookmarkStart w:id="0" w:name="_GoBack"/>
      <w:bookmarkEnd w:id="0"/>
    </w:p>
    <w:p w:rsidR="004253FA" w:rsidRDefault="00B84B4E">
      <w:pPr>
        <w:spacing w:before="4"/>
        <w:rPr>
          <w:sz w:val="17"/>
        </w:rPr>
      </w:pPr>
      <w:r>
        <w:lastRenderedPageBreak/>
        <w:pict>
          <v:shape id="_x0000_s1026" type="#_x0000_t202" style="position:absolute;margin-left:12pt;margin-top:1in;width:541pt;height:755.25pt;z-index:157291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20"/>
                    <w:gridCol w:w="1160"/>
                    <w:gridCol w:w="1420"/>
                    <w:gridCol w:w="2520"/>
                    <w:gridCol w:w="2820"/>
                    <w:gridCol w:w="1550"/>
                  </w:tblGrid>
                  <w:tr w:rsidR="00370DCC">
                    <w:trPr>
                      <w:trHeight w:val="647"/>
                    </w:trPr>
                    <w:tc>
                      <w:tcPr>
                        <w:tcW w:w="1320" w:type="dxa"/>
                        <w:tcBorders>
                          <w:bottom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before="47" w:line="290" w:lineRule="atLeast"/>
                          <w:ind w:left="89" w:right="298"/>
                        </w:pPr>
                        <w:r>
                          <w:rPr>
                            <w:spacing w:val="-1"/>
                          </w:rPr>
                          <w:t>Antibiotic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(Narrow</w:t>
                        </w:r>
                      </w:p>
                    </w:tc>
                    <w:tc>
                      <w:tcPr>
                        <w:tcW w:w="1160" w:type="dxa"/>
                        <w:tcBorders>
                          <w:bottom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before="47" w:line="290" w:lineRule="atLeast"/>
                          <w:ind w:left="104" w:right="256"/>
                        </w:pPr>
                        <w:proofErr w:type="spellStart"/>
                        <w:r>
                          <w:rPr>
                            <w:spacing w:val="-1"/>
                          </w:rPr>
                          <w:t>Penstrep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400</w:t>
                        </w:r>
                      </w:p>
                    </w:tc>
                    <w:tc>
                      <w:tcPr>
                        <w:tcW w:w="1420" w:type="dxa"/>
                        <w:tcBorders>
                          <w:bottom w:val="nil"/>
                        </w:tcBorders>
                      </w:tcPr>
                      <w:p w:rsidR="00370DCC" w:rsidRDefault="006B47A9">
                        <w:pPr>
                          <w:pStyle w:val="TableParagraph"/>
                          <w:spacing w:before="95"/>
                          <w:ind w:left="99"/>
                        </w:pPr>
                        <w:r>
                          <w:t>20</w:t>
                        </w:r>
                        <w:r w:rsidR="00B84B4E">
                          <w:t>,000</w:t>
                        </w:r>
                      </w:p>
                      <w:p w:rsidR="00370DCC" w:rsidRDefault="00B84B4E">
                        <w:pPr>
                          <w:pStyle w:val="TableParagraph"/>
                          <w:ind w:left="99"/>
                        </w:pPr>
                        <w:r>
                          <w:t>IU/ml</w:t>
                        </w:r>
                      </w:p>
                    </w:tc>
                    <w:tc>
                      <w:tcPr>
                        <w:tcW w:w="2520" w:type="dxa"/>
                        <w:vMerge w:val="restart"/>
                      </w:tcPr>
                      <w:p w:rsidR="00D94982" w:rsidRDefault="00D94982">
                        <w:pPr>
                          <w:pStyle w:val="TableParagraph"/>
                          <w:spacing w:before="95"/>
                          <w:ind w:left="104"/>
                          <w:rPr>
                            <w:spacing w:val="-1"/>
                          </w:rPr>
                        </w:pPr>
                        <w:proofErr w:type="spellStart"/>
                        <w:r>
                          <w:rPr>
                            <w:spacing w:val="-1"/>
                          </w:rPr>
                          <w:t>penstrep</w:t>
                        </w:r>
                        <w:proofErr w:type="spellEnd"/>
                        <w:r>
                          <w:rPr>
                            <w:spacing w:val="-1"/>
                          </w:rPr>
                          <w:t>(IM)</w:t>
                        </w:r>
                      </w:p>
                      <w:p w:rsidR="00370DCC" w:rsidRDefault="004253FA">
                        <w:pPr>
                          <w:pStyle w:val="TableParagraph"/>
                          <w:spacing w:before="95"/>
                          <w:ind w:left="104"/>
                        </w:pPr>
                        <w:r>
                          <w:rPr>
                            <w:spacing w:val="-1"/>
                          </w:rPr>
                          <w:t>dosage-20,000IU</w:t>
                        </w:r>
                        <w:r w:rsidR="00B84B4E">
                          <w:t>,</w:t>
                        </w:r>
                        <w:r w:rsidR="00B84B4E"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 w:rsidR="00B84B4E">
                          <w:t>conc</w:t>
                        </w:r>
                        <w:proofErr w:type="spellEnd"/>
                      </w:p>
                      <w:p w:rsidR="00370DCC" w:rsidRDefault="004253FA">
                        <w:pPr>
                          <w:pStyle w:val="TableParagraph"/>
                          <w:ind w:left="104" w:right="103"/>
                        </w:pPr>
                        <w:r>
                          <w:rPr>
                            <w:spacing w:val="-1"/>
                          </w:rPr>
                          <w:t>-20,000IU</w:t>
                        </w:r>
                        <w:r w:rsidR="00940A16">
                          <w:rPr>
                            <w:spacing w:val="-1"/>
                          </w:rPr>
                          <w:t>,weight- 150</w:t>
                        </w:r>
                        <w:r w:rsidR="00B84B4E">
                          <w:t>kg</w:t>
                        </w:r>
                        <w:r w:rsidR="00B84B4E">
                          <w:rPr>
                            <w:spacing w:val="-52"/>
                          </w:rPr>
                          <w:t xml:space="preserve"> </w:t>
                        </w:r>
                      </w:p>
                      <w:p w:rsidR="00370DCC" w:rsidRDefault="00B84B4E">
                        <w:pPr>
                          <w:pStyle w:val="TableParagraph"/>
                          <w:ind w:left="104" w:right="234"/>
                        </w:pPr>
                        <w:r>
                          <w:t>WT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X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Dosage/</w:t>
                        </w:r>
                        <w:proofErr w:type="spellStart"/>
                        <w:r>
                          <w:t>conc</w:t>
                        </w:r>
                        <w:proofErr w:type="spellEnd"/>
                        <w:r>
                          <w:t>=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 w:rsidR="004C5009">
                          <w:t>15</w:t>
                        </w:r>
                        <w:r>
                          <w:t>ml</w:t>
                        </w:r>
                      </w:p>
                      <w:p w:rsidR="00370DCC" w:rsidRDefault="00370DCC"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 w:rsidR="00370DCC" w:rsidRDefault="00B84B4E" w:rsidP="00D94982">
                        <w:pPr>
                          <w:pStyle w:val="TableParagraph"/>
                          <w:ind w:left="104" w:right="114"/>
                        </w:pPr>
                        <w:r>
                          <w:t>NB: more than 5ml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should not be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administered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singular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 xml:space="preserve">site in calves. </w:t>
                        </w:r>
                      </w:p>
                    </w:tc>
                    <w:tc>
                      <w:tcPr>
                        <w:tcW w:w="2820" w:type="dxa"/>
                        <w:vMerge w:val="restart"/>
                      </w:tcPr>
                      <w:p w:rsidR="00370DCC" w:rsidRDefault="00B84B4E">
                        <w:pPr>
                          <w:pStyle w:val="TableParagraph"/>
                          <w:spacing w:before="95"/>
                          <w:ind w:left="104"/>
                        </w:pPr>
                        <w:r>
                          <w:t>S</w:t>
                        </w:r>
                        <w:r>
                          <w:t>hould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used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</w:t>
                        </w:r>
                      </w:p>
                      <w:p w:rsidR="00370DCC" w:rsidRDefault="00B84B4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74"/>
                            <w:tab w:val="left" w:pos="375"/>
                          </w:tabs>
                          <w:spacing w:before="1"/>
                          <w:ind w:left="374" w:right="117"/>
                        </w:pPr>
                        <w:r>
                          <w:t>Animals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hypersensitive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penicillins</w:t>
                        </w:r>
                        <w:proofErr w:type="spellEnd"/>
                        <w:r>
                          <w:t>, procaine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and/or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aminoglycosides</w:t>
                        </w:r>
                      </w:p>
                      <w:p w:rsidR="00370DCC" w:rsidRDefault="00B84B4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74"/>
                            <w:tab w:val="left" w:pos="375"/>
                          </w:tabs>
                          <w:spacing w:before="1"/>
                          <w:ind w:left="374" w:right="385"/>
                        </w:pPr>
                        <w:r>
                          <w:t>Animals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impaired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renal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function</w:t>
                        </w:r>
                      </w:p>
                      <w:p w:rsidR="00370DCC" w:rsidRDefault="00B84B4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74"/>
                            <w:tab w:val="left" w:pos="375"/>
                          </w:tabs>
                          <w:spacing w:before="1"/>
                          <w:ind w:left="374" w:right="98"/>
                        </w:pPr>
                        <w:r>
                          <w:rPr>
                            <w:spacing w:val="-1"/>
                          </w:rPr>
                          <w:t xml:space="preserve">Concurrent </w:t>
                        </w:r>
                        <w:r>
                          <w:t>administration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 xml:space="preserve">of </w:t>
                        </w:r>
                        <w:proofErr w:type="spellStart"/>
                        <w:r>
                          <w:t>tetracyclines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chloramphenicol,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macrolides and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lincosamides</w:t>
                        </w:r>
                        <w:proofErr w:type="spellEnd"/>
                        <w:r>
                          <w:t>.</w:t>
                        </w:r>
                      </w:p>
                    </w:tc>
                    <w:tc>
                      <w:tcPr>
                        <w:tcW w:w="1550" w:type="dxa"/>
                        <w:vMerge w:val="restart"/>
                        <w:tcBorders>
                          <w:right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before="95"/>
                          <w:ind w:left="89" w:right="397"/>
                        </w:pPr>
                        <w:r>
                          <w:rPr>
                            <w:spacing w:val="-1"/>
                          </w:rPr>
                          <w:t>Withdrawal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times:</w:t>
                        </w:r>
                      </w:p>
                      <w:p w:rsidR="00370DCC" w:rsidRDefault="00B84B4E">
                        <w:pPr>
                          <w:pStyle w:val="TableParagraph"/>
                          <w:ind w:left="89" w:right="246"/>
                        </w:pPr>
                        <w:r>
                          <w:t>-For kidneys: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45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days.</w:t>
                        </w:r>
                      </w:p>
                      <w:p w:rsidR="00370DCC" w:rsidRDefault="00B84B4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19"/>
                          </w:tabs>
                          <w:ind w:left="218" w:hanging="130"/>
                        </w:pPr>
                        <w:r>
                          <w:t>For</w:t>
                        </w:r>
                      </w:p>
                      <w:p w:rsidR="00370DCC" w:rsidRDefault="00B84B4E">
                        <w:pPr>
                          <w:pStyle w:val="TableParagraph"/>
                          <w:ind w:left="89" w:right="107"/>
                        </w:pPr>
                        <w:r>
                          <w:rPr>
                            <w:spacing w:val="-1"/>
                          </w:rPr>
                          <w:t>meat-21-30day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s</w:t>
                        </w:r>
                      </w:p>
                      <w:p w:rsidR="00370DCC" w:rsidRDefault="00B84B4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19"/>
                          </w:tabs>
                          <w:ind w:left="89" w:right="551" w:firstLine="0"/>
                        </w:pPr>
                        <w:r>
                          <w:t>For milk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days.</w:t>
                        </w:r>
                      </w:p>
                    </w:tc>
                  </w:tr>
                  <w:tr w:rsidR="00370DCC">
                    <w:trPr>
                      <w:trHeight w:val="260"/>
                    </w:trPr>
                    <w:tc>
                      <w:tcPr>
                        <w:tcW w:w="13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line="241" w:lineRule="exact"/>
                          <w:ind w:left="89"/>
                        </w:pPr>
                        <w:r>
                          <w:t>spectrum)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line="241" w:lineRule="exact"/>
                          <w:ind w:left="104"/>
                        </w:pPr>
                        <w:r>
                          <w:t>(Procaine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20" w:type="dxa"/>
                        <w:vMerge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0" w:type="dxa"/>
                        <w:vMerge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70DCC">
                    <w:trPr>
                      <w:trHeight w:val="260"/>
                    </w:trPr>
                    <w:tc>
                      <w:tcPr>
                        <w:tcW w:w="13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line="241" w:lineRule="exact"/>
                          <w:ind w:left="89"/>
                        </w:pPr>
                        <w:r>
                          <w:t>long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acting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line="241" w:lineRule="exact"/>
                          <w:ind w:left="104"/>
                        </w:pPr>
                        <w:r>
                          <w:t>penicillin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20" w:type="dxa"/>
                        <w:vMerge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0" w:type="dxa"/>
                        <w:vMerge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70DCC">
                    <w:trPr>
                      <w:trHeight w:val="260"/>
                    </w:trPr>
                    <w:tc>
                      <w:tcPr>
                        <w:tcW w:w="13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line="241" w:lineRule="exact"/>
                          <w:ind w:left="89"/>
                        </w:pPr>
                        <w:proofErr w:type="spellStart"/>
                        <w:r>
                          <w:t>antipsychoti</w:t>
                        </w:r>
                        <w:proofErr w:type="spellEnd"/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line="241" w:lineRule="exact"/>
                          <w:ind w:left="104"/>
                        </w:pPr>
                        <w:r>
                          <w:t>&amp;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20" w:type="dxa"/>
                        <w:vMerge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0" w:type="dxa"/>
                        <w:vMerge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70DCC">
                    <w:trPr>
                      <w:trHeight w:val="260"/>
                    </w:trPr>
                    <w:tc>
                      <w:tcPr>
                        <w:tcW w:w="13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line="241" w:lineRule="exact"/>
                          <w:ind w:left="89"/>
                        </w:pPr>
                        <w:r>
                          <w:t>c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line="241" w:lineRule="exact"/>
                          <w:ind w:left="104"/>
                        </w:pPr>
                        <w:proofErr w:type="spellStart"/>
                        <w:r>
                          <w:t>Dihydrost</w:t>
                        </w:r>
                        <w:proofErr w:type="spellEnd"/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20" w:type="dxa"/>
                        <w:vMerge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0" w:type="dxa"/>
                        <w:vMerge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70DCC">
                    <w:trPr>
                      <w:trHeight w:val="260"/>
                    </w:trPr>
                    <w:tc>
                      <w:tcPr>
                        <w:tcW w:w="13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line="241" w:lineRule="exact"/>
                          <w:ind w:left="104"/>
                        </w:pPr>
                        <w:proofErr w:type="spellStart"/>
                        <w:r>
                          <w:t>reptomyci</w:t>
                        </w:r>
                        <w:proofErr w:type="spellEnd"/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bottom w:val="nil"/>
                        </w:tcBorders>
                      </w:tcPr>
                      <w:p w:rsidR="00370DCC" w:rsidRDefault="00370D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20" w:type="dxa"/>
                        <w:vMerge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0" w:type="dxa"/>
                        <w:vMerge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70DCC">
                    <w:trPr>
                      <w:trHeight w:val="1337"/>
                    </w:trPr>
                    <w:tc>
                      <w:tcPr>
                        <w:tcW w:w="1320" w:type="dxa"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line="252" w:lineRule="exact"/>
                          <w:ind w:left="104"/>
                        </w:pPr>
                        <w:r>
                          <w:t>n)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20" w:type="dxa"/>
                        <w:vMerge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0" w:type="dxa"/>
                        <w:vMerge/>
                        <w:tcBorders>
                          <w:top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70DCC" w:rsidRDefault="00370DC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70DCC">
                    <w:trPr>
                      <w:trHeight w:val="1970"/>
                    </w:trPr>
                    <w:tc>
                      <w:tcPr>
                        <w:tcW w:w="1320" w:type="dxa"/>
                      </w:tcPr>
                      <w:p w:rsidR="00370DCC" w:rsidRDefault="00B84B4E">
                        <w:pPr>
                          <w:pStyle w:val="TableParagraph"/>
                          <w:spacing w:before="108" w:line="276" w:lineRule="auto"/>
                          <w:ind w:left="89" w:right="311"/>
                        </w:pPr>
                        <w:r>
                          <w:t>General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anesthetic</w:t>
                        </w:r>
                      </w:p>
                    </w:tc>
                    <w:tc>
                      <w:tcPr>
                        <w:tcW w:w="1160" w:type="dxa"/>
                      </w:tcPr>
                      <w:p w:rsidR="00370DCC" w:rsidRDefault="00B84B4E">
                        <w:pPr>
                          <w:pStyle w:val="TableParagraph"/>
                          <w:spacing w:before="108"/>
                          <w:ind w:left="104"/>
                        </w:pPr>
                        <w:r>
                          <w:t>Ketamine</w:t>
                        </w:r>
                      </w:p>
                    </w:tc>
                    <w:tc>
                      <w:tcPr>
                        <w:tcW w:w="1420" w:type="dxa"/>
                      </w:tcPr>
                      <w:p w:rsidR="00370DCC" w:rsidRDefault="00B84B4E">
                        <w:pPr>
                          <w:pStyle w:val="TableParagraph"/>
                          <w:spacing w:before="108"/>
                          <w:ind w:left="99"/>
                        </w:pPr>
                        <w:r>
                          <w:t>100mg/ml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D94982" w:rsidRDefault="00D94982">
                        <w:pPr>
                          <w:pStyle w:val="TableParagraph"/>
                          <w:spacing w:before="108"/>
                          <w:ind w:left="104"/>
                        </w:pPr>
                        <w:r>
                          <w:t>ketamine(IM) given @2:31pm</w:t>
                        </w:r>
                      </w:p>
                      <w:p w:rsidR="00370DCC" w:rsidRDefault="00B84B4E">
                        <w:pPr>
                          <w:pStyle w:val="TableParagraph"/>
                          <w:spacing w:before="108"/>
                          <w:ind w:left="104"/>
                        </w:pPr>
                        <w:r>
                          <w:t>dose=0.5mg/kg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 w:rsidR="00940A16">
                          <w:t>Weight=150</w:t>
                        </w:r>
                        <w:r>
                          <w:t>kg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Conc</w:t>
                        </w:r>
                        <w:proofErr w:type="spellEnd"/>
                        <w:r>
                          <w:t>=100mg/ml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 w:rsidR="004253FA">
                          <w:rPr>
                            <w:spacing w:val="-1"/>
                          </w:rPr>
                          <w:t>(0.5mg/kg)(150</w:t>
                        </w:r>
                        <w:r>
                          <w:rPr>
                            <w:spacing w:val="-1"/>
                          </w:rPr>
                          <w:t>kg)/100m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g/ml</w:t>
                        </w:r>
                      </w:p>
                      <w:p w:rsidR="00370DCC" w:rsidRDefault="004C5009">
                        <w:pPr>
                          <w:pStyle w:val="TableParagraph"/>
                          <w:ind w:left="104"/>
                        </w:pPr>
                        <w:r>
                          <w:t>=1</w:t>
                        </w:r>
                        <w:r w:rsidR="00B84B4E">
                          <w:t>ml</w:t>
                        </w:r>
                      </w:p>
                    </w:tc>
                    <w:tc>
                      <w:tcPr>
                        <w:tcW w:w="2820" w:type="dxa"/>
                      </w:tcPr>
                      <w:p w:rsidR="00370DCC" w:rsidRDefault="00B84B4E">
                        <w:pPr>
                          <w:pStyle w:val="TableParagraph"/>
                          <w:spacing w:before="108"/>
                          <w:ind w:left="104" w:right="100"/>
                        </w:pPr>
                        <w:r>
                          <w:t>Should not be administered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with lungworm medication.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For parenteral administration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in dogs, cats, horses, cattle,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goals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swine</w:t>
                        </w:r>
                      </w:p>
                    </w:tc>
                    <w:tc>
                      <w:tcPr>
                        <w:tcW w:w="1550" w:type="dxa"/>
                        <w:tcBorders>
                          <w:right w:val="nil"/>
                        </w:tcBorders>
                      </w:tcPr>
                      <w:p w:rsidR="00370DCC" w:rsidRDefault="00B84B4E">
                        <w:pPr>
                          <w:pStyle w:val="TableParagraph"/>
                          <w:spacing w:before="108"/>
                          <w:ind w:left="89" w:right="446"/>
                        </w:pPr>
                        <w:r>
                          <w:rPr>
                            <w:spacing w:val="-1"/>
                          </w:rPr>
                          <w:t>withdrawal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period:</w:t>
                        </w:r>
                      </w:p>
                      <w:p w:rsidR="00370DCC" w:rsidRDefault="00B84B4E">
                        <w:pPr>
                          <w:pStyle w:val="TableParagraph"/>
                          <w:ind w:left="89" w:right="179"/>
                        </w:pPr>
                        <w:r>
                          <w:t>Meat: 16 days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Otherwise: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0days</w:t>
                        </w:r>
                      </w:p>
                    </w:tc>
                  </w:tr>
                </w:tbl>
                <w:p w:rsidR="00370DCC" w:rsidRDefault="00370DCC"/>
              </w:txbxContent>
            </v:textbox>
            <w10:wrap anchorx="page" anchory="page"/>
          </v:shape>
        </w:pict>
      </w: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253FA" w:rsidRDefault="004253FA" w:rsidP="004253FA">
      <w:pPr>
        <w:rPr>
          <w:sz w:val="17"/>
        </w:rPr>
      </w:pPr>
    </w:p>
    <w:p w:rsidR="004253FA" w:rsidRPr="004C5009" w:rsidRDefault="004253FA" w:rsidP="004253FA">
      <w:pPr>
        <w:rPr>
          <w:sz w:val="24"/>
          <w:szCs w:val="24"/>
        </w:rPr>
      </w:pPr>
    </w:p>
    <w:p w:rsidR="004253FA" w:rsidRPr="004C5009" w:rsidRDefault="004253FA" w:rsidP="004253FA">
      <w:pPr>
        <w:rPr>
          <w:sz w:val="24"/>
          <w:szCs w:val="24"/>
        </w:rPr>
      </w:pPr>
    </w:p>
    <w:p w:rsidR="004253FA" w:rsidRPr="004C5009" w:rsidRDefault="004253FA" w:rsidP="004253FA">
      <w:pPr>
        <w:rPr>
          <w:sz w:val="24"/>
          <w:szCs w:val="24"/>
        </w:rPr>
      </w:pPr>
    </w:p>
    <w:p w:rsidR="004253FA" w:rsidRPr="004C5009" w:rsidRDefault="004253FA" w:rsidP="004253FA">
      <w:pPr>
        <w:rPr>
          <w:sz w:val="24"/>
          <w:szCs w:val="24"/>
        </w:rPr>
      </w:pPr>
    </w:p>
    <w:p w:rsidR="004253FA" w:rsidRPr="004C5009" w:rsidRDefault="004253FA" w:rsidP="004253FA">
      <w:pPr>
        <w:rPr>
          <w:sz w:val="24"/>
          <w:szCs w:val="24"/>
        </w:rPr>
      </w:pPr>
    </w:p>
    <w:p w:rsidR="004253FA" w:rsidRPr="004C5009" w:rsidRDefault="004253FA" w:rsidP="004253FA">
      <w:pPr>
        <w:tabs>
          <w:tab w:val="left" w:pos="1320"/>
        </w:tabs>
        <w:rPr>
          <w:sz w:val="24"/>
          <w:szCs w:val="24"/>
        </w:rPr>
      </w:pPr>
      <w:r w:rsidRPr="004C5009">
        <w:rPr>
          <w:sz w:val="24"/>
          <w:szCs w:val="24"/>
        </w:rPr>
        <w:tab/>
      </w:r>
    </w:p>
    <w:p w:rsidR="00370DCC" w:rsidRPr="004C5009" w:rsidRDefault="00370DCC" w:rsidP="004253FA">
      <w:pPr>
        <w:tabs>
          <w:tab w:val="left" w:pos="1320"/>
        </w:tabs>
        <w:rPr>
          <w:sz w:val="24"/>
          <w:szCs w:val="24"/>
        </w:rPr>
      </w:pPr>
    </w:p>
    <w:sectPr w:rsidR="00370DCC" w:rsidRPr="004C5009">
      <w:pgSz w:w="12240" w:h="15840"/>
      <w:pgMar w:top="1440" w:right="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B6854"/>
    <w:multiLevelType w:val="hybridMultilevel"/>
    <w:tmpl w:val="6BECAA6C"/>
    <w:lvl w:ilvl="0" w:tplc="90B88EBC">
      <w:numFmt w:val="bullet"/>
      <w:lvlText w:val="-"/>
      <w:lvlJc w:val="left"/>
      <w:pPr>
        <w:ind w:left="90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2D28C78">
      <w:numFmt w:val="bullet"/>
      <w:lvlText w:val="•"/>
      <w:lvlJc w:val="left"/>
      <w:pPr>
        <w:ind w:left="225" w:hanging="129"/>
      </w:pPr>
      <w:rPr>
        <w:rFonts w:hint="default"/>
        <w:lang w:val="en-US" w:eastAsia="en-US" w:bidi="ar-SA"/>
      </w:rPr>
    </w:lvl>
    <w:lvl w:ilvl="2" w:tplc="43428AC0">
      <w:numFmt w:val="bullet"/>
      <w:lvlText w:val="•"/>
      <w:lvlJc w:val="left"/>
      <w:pPr>
        <w:ind w:left="371" w:hanging="129"/>
      </w:pPr>
      <w:rPr>
        <w:rFonts w:hint="default"/>
        <w:lang w:val="en-US" w:eastAsia="en-US" w:bidi="ar-SA"/>
      </w:rPr>
    </w:lvl>
    <w:lvl w:ilvl="3" w:tplc="8FE027F6">
      <w:numFmt w:val="bullet"/>
      <w:lvlText w:val="•"/>
      <w:lvlJc w:val="left"/>
      <w:pPr>
        <w:ind w:left="516" w:hanging="129"/>
      </w:pPr>
      <w:rPr>
        <w:rFonts w:hint="default"/>
        <w:lang w:val="en-US" w:eastAsia="en-US" w:bidi="ar-SA"/>
      </w:rPr>
    </w:lvl>
    <w:lvl w:ilvl="4" w:tplc="8176FC12">
      <w:numFmt w:val="bullet"/>
      <w:lvlText w:val="•"/>
      <w:lvlJc w:val="left"/>
      <w:pPr>
        <w:ind w:left="662" w:hanging="129"/>
      </w:pPr>
      <w:rPr>
        <w:rFonts w:hint="default"/>
        <w:lang w:val="en-US" w:eastAsia="en-US" w:bidi="ar-SA"/>
      </w:rPr>
    </w:lvl>
    <w:lvl w:ilvl="5" w:tplc="D6228E4A">
      <w:numFmt w:val="bullet"/>
      <w:lvlText w:val="•"/>
      <w:lvlJc w:val="left"/>
      <w:pPr>
        <w:ind w:left="807" w:hanging="129"/>
      </w:pPr>
      <w:rPr>
        <w:rFonts w:hint="default"/>
        <w:lang w:val="en-US" w:eastAsia="en-US" w:bidi="ar-SA"/>
      </w:rPr>
    </w:lvl>
    <w:lvl w:ilvl="6" w:tplc="3912B94A">
      <w:numFmt w:val="bullet"/>
      <w:lvlText w:val="•"/>
      <w:lvlJc w:val="left"/>
      <w:pPr>
        <w:ind w:left="953" w:hanging="129"/>
      </w:pPr>
      <w:rPr>
        <w:rFonts w:hint="default"/>
        <w:lang w:val="en-US" w:eastAsia="en-US" w:bidi="ar-SA"/>
      </w:rPr>
    </w:lvl>
    <w:lvl w:ilvl="7" w:tplc="BB66C648">
      <w:numFmt w:val="bullet"/>
      <w:lvlText w:val="•"/>
      <w:lvlJc w:val="left"/>
      <w:pPr>
        <w:ind w:left="1098" w:hanging="129"/>
      </w:pPr>
      <w:rPr>
        <w:rFonts w:hint="default"/>
        <w:lang w:val="en-US" w:eastAsia="en-US" w:bidi="ar-SA"/>
      </w:rPr>
    </w:lvl>
    <w:lvl w:ilvl="8" w:tplc="6476671E">
      <w:numFmt w:val="bullet"/>
      <w:lvlText w:val="•"/>
      <w:lvlJc w:val="left"/>
      <w:pPr>
        <w:ind w:left="1244" w:hanging="129"/>
      </w:pPr>
      <w:rPr>
        <w:rFonts w:hint="default"/>
        <w:lang w:val="en-US" w:eastAsia="en-US" w:bidi="ar-SA"/>
      </w:rPr>
    </w:lvl>
  </w:abstractNum>
  <w:abstractNum w:abstractNumId="1">
    <w:nsid w:val="408B468A"/>
    <w:multiLevelType w:val="hybridMultilevel"/>
    <w:tmpl w:val="D8944682"/>
    <w:lvl w:ilvl="0" w:tplc="5D48F046">
      <w:numFmt w:val="bullet"/>
      <w:lvlText w:val="●"/>
      <w:lvlJc w:val="left"/>
      <w:pPr>
        <w:ind w:left="37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5DAE5502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2" w:tplc="AADC5EB6">
      <w:numFmt w:val="bullet"/>
      <w:lvlText w:val="•"/>
      <w:lvlJc w:val="left"/>
      <w:pPr>
        <w:ind w:left="862" w:hanging="360"/>
      </w:pPr>
      <w:rPr>
        <w:rFonts w:hint="default"/>
        <w:lang w:val="en-US" w:eastAsia="en-US" w:bidi="ar-SA"/>
      </w:rPr>
    </w:lvl>
    <w:lvl w:ilvl="3" w:tplc="01FECE14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4" w:tplc="6F242DB2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5" w:tplc="8228C022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6" w:tplc="5FE44966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7" w:tplc="41EA26F4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8" w:tplc="EA5C839E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</w:abstractNum>
  <w:abstractNum w:abstractNumId="2">
    <w:nsid w:val="601D13DF"/>
    <w:multiLevelType w:val="hybridMultilevel"/>
    <w:tmpl w:val="E96C8BE2"/>
    <w:lvl w:ilvl="0" w:tplc="026C481E">
      <w:numFmt w:val="bullet"/>
      <w:lvlText w:val="●"/>
      <w:lvlJc w:val="left"/>
      <w:pPr>
        <w:ind w:left="37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FDAEBCF0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2" w:tplc="E8967DC2">
      <w:numFmt w:val="bullet"/>
      <w:lvlText w:val="•"/>
      <w:lvlJc w:val="left"/>
      <w:pPr>
        <w:ind w:left="862" w:hanging="360"/>
      </w:pPr>
      <w:rPr>
        <w:rFonts w:hint="default"/>
        <w:lang w:val="en-US" w:eastAsia="en-US" w:bidi="ar-SA"/>
      </w:rPr>
    </w:lvl>
    <w:lvl w:ilvl="3" w:tplc="050AC1DC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4" w:tplc="95CE6D68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5" w:tplc="898893DE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6" w:tplc="22D6EE3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7" w:tplc="1D28CFE0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8" w:tplc="58006C3C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</w:abstractNum>
  <w:abstractNum w:abstractNumId="3">
    <w:nsid w:val="6D552C67"/>
    <w:multiLevelType w:val="hybridMultilevel"/>
    <w:tmpl w:val="65FCCDAC"/>
    <w:lvl w:ilvl="0" w:tplc="BCF45F1A">
      <w:numFmt w:val="bullet"/>
      <w:lvlText w:val="●"/>
      <w:lvlJc w:val="left"/>
      <w:pPr>
        <w:ind w:left="37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D28CC30E">
      <w:numFmt w:val="bullet"/>
      <w:lvlText w:val="●"/>
      <w:lvlJc w:val="left"/>
      <w:pPr>
        <w:ind w:left="86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2" w:tplc="8752DCD0">
      <w:numFmt w:val="bullet"/>
      <w:lvlText w:val="•"/>
      <w:lvlJc w:val="left"/>
      <w:pPr>
        <w:ind w:left="1074" w:hanging="360"/>
      </w:pPr>
      <w:rPr>
        <w:rFonts w:hint="default"/>
        <w:lang w:val="en-US" w:eastAsia="en-US" w:bidi="ar-SA"/>
      </w:rPr>
    </w:lvl>
    <w:lvl w:ilvl="3" w:tplc="D19E556A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4" w:tplc="24BEFF48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5" w:tplc="FC94717A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6" w:tplc="ECAC11D0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7" w:tplc="D4EC0FEC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8" w:tplc="56464BD0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0DCC"/>
    <w:rsid w:val="00370DCC"/>
    <w:rsid w:val="004253FA"/>
    <w:rsid w:val="004C5009"/>
    <w:rsid w:val="006B47A9"/>
    <w:rsid w:val="00940A16"/>
    <w:rsid w:val="00B84B4E"/>
    <w:rsid w:val="00D94982"/>
    <w:rsid w:val="00E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84C8C1EF-8827-45D5-A66D-7E6285F0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25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</vt:lpstr>
    </vt:vector>
  </TitlesOfParts>
  <Company>HP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</dc:title>
  <cp:lastModifiedBy>Celine Ramdhan</cp:lastModifiedBy>
  <cp:revision>3</cp:revision>
  <dcterms:created xsi:type="dcterms:W3CDTF">2023-09-25T14:10:00Z</dcterms:created>
  <dcterms:modified xsi:type="dcterms:W3CDTF">2023-09-25T15:21:00Z</dcterms:modified>
</cp:coreProperties>
</file>