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3A25" w14:textId="4D2E4317" w:rsidR="00F95E5A" w:rsidRPr="000E4B4B" w:rsidRDefault="00F95E5A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4B4B">
        <w:rPr>
          <w:rFonts w:ascii="Times New Roman" w:hAnsi="Times New Roman" w:cs="Times New Roman"/>
          <w:sz w:val="24"/>
          <w:szCs w:val="24"/>
        </w:rPr>
        <w:t xml:space="preserve">Drug vol.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weight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kg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x dose (mg/kg)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concentration (mg/ml)</m:t>
            </m:r>
          </m:den>
        </m:f>
      </m:oMath>
      <w:r w:rsidR="00063647" w:rsidRPr="000E4B4B">
        <w:rPr>
          <w:rFonts w:ascii="Times New Roman" w:eastAsiaTheme="minorEastAsia" w:hAnsi="Times New Roman" w:cs="Times New Roman"/>
          <w:sz w:val="24"/>
          <w:szCs w:val="24"/>
        </w:rPr>
        <w:t xml:space="preserve"> = ml</w:t>
      </w:r>
    </w:p>
    <w:p w14:paraId="02D09F9A" w14:textId="3B8DDE3E" w:rsidR="00063647" w:rsidRPr="000E4B4B" w:rsidRDefault="00063647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4B4B">
        <w:rPr>
          <w:rFonts w:ascii="Times New Roman" w:eastAsiaTheme="minorEastAsia" w:hAnsi="Times New Roman" w:cs="Times New Roman"/>
          <w:sz w:val="24"/>
          <w:szCs w:val="24"/>
        </w:rPr>
        <w:t xml:space="preserve">Calf Weight = 150kg </w:t>
      </w:r>
    </w:p>
    <w:p w14:paraId="4C93BD40" w14:textId="77777777" w:rsidR="00063647" w:rsidRPr="000E4B4B" w:rsidRDefault="000636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37" w:type="dxa"/>
        <w:tblLook w:val="04A0" w:firstRow="1" w:lastRow="0" w:firstColumn="1" w:lastColumn="0" w:noHBand="0" w:noVBand="1"/>
      </w:tblPr>
      <w:tblGrid>
        <w:gridCol w:w="1764"/>
        <w:gridCol w:w="2581"/>
        <w:gridCol w:w="1692"/>
        <w:gridCol w:w="2964"/>
        <w:gridCol w:w="1512"/>
        <w:gridCol w:w="1920"/>
        <w:gridCol w:w="2204"/>
      </w:tblGrid>
      <w:tr w:rsidR="00FC009A" w:rsidRPr="000E4B4B" w14:paraId="352DB7AF" w14:textId="45A45AC0" w:rsidTr="00FC009A">
        <w:trPr>
          <w:trHeight w:val="885"/>
        </w:trPr>
        <w:tc>
          <w:tcPr>
            <w:tcW w:w="1764" w:type="dxa"/>
            <w:shd w:val="clear" w:color="auto" w:fill="BDD6EE" w:themeFill="accent5" w:themeFillTint="66"/>
          </w:tcPr>
          <w:p w14:paraId="07414FA0" w14:textId="66F37D84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Drugs</w:t>
            </w:r>
          </w:p>
        </w:tc>
        <w:tc>
          <w:tcPr>
            <w:tcW w:w="2581" w:type="dxa"/>
            <w:shd w:val="clear" w:color="auto" w:fill="BDD6EE" w:themeFill="accent5" w:themeFillTint="66"/>
          </w:tcPr>
          <w:p w14:paraId="6F985B21" w14:textId="26231DE7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Concentration</w:t>
            </w:r>
          </w:p>
        </w:tc>
        <w:tc>
          <w:tcPr>
            <w:tcW w:w="1692" w:type="dxa"/>
            <w:shd w:val="clear" w:color="auto" w:fill="BDD6EE" w:themeFill="accent5" w:themeFillTint="66"/>
          </w:tcPr>
          <w:p w14:paraId="42ECEF0F" w14:textId="76C643DB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Dose Rate</w:t>
            </w:r>
          </w:p>
        </w:tc>
        <w:tc>
          <w:tcPr>
            <w:tcW w:w="2964" w:type="dxa"/>
            <w:shd w:val="clear" w:color="auto" w:fill="BDD6EE" w:themeFill="accent5" w:themeFillTint="66"/>
          </w:tcPr>
          <w:p w14:paraId="169BE5D9" w14:textId="2C3EDE71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Calculation</w:t>
            </w:r>
          </w:p>
        </w:tc>
        <w:tc>
          <w:tcPr>
            <w:tcW w:w="1512" w:type="dxa"/>
            <w:shd w:val="clear" w:color="auto" w:fill="BDD6EE" w:themeFill="accent5" w:themeFillTint="66"/>
          </w:tcPr>
          <w:p w14:paraId="617B8078" w14:textId="02E85F62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Volume</w:t>
            </w:r>
          </w:p>
        </w:tc>
        <w:tc>
          <w:tcPr>
            <w:tcW w:w="1920" w:type="dxa"/>
            <w:shd w:val="clear" w:color="auto" w:fill="BDD6EE" w:themeFill="accent5" w:themeFillTint="66"/>
          </w:tcPr>
          <w:p w14:paraId="5A41FC85" w14:textId="4F17DCB9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ROA</w:t>
            </w:r>
          </w:p>
        </w:tc>
        <w:tc>
          <w:tcPr>
            <w:tcW w:w="2204" w:type="dxa"/>
            <w:shd w:val="clear" w:color="auto" w:fill="BDD6EE" w:themeFill="accent5" w:themeFillTint="66"/>
          </w:tcPr>
          <w:p w14:paraId="75CD6FAC" w14:textId="279FED46" w:rsidR="00FC009A" w:rsidRPr="0087017E" w:rsidRDefault="00FC009A" w:rsidP="002E35A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8701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Withdrawal Period</w:t>
            </w:r>
          </w:p>
        </w:tc>
      </w:tr>
      <w:tr w:rsidR="00FC009A" w:rsidRPr="000E4B4B" w14:paraId="63E7A379" w14:textId="5144C06F" w:rsidTr="00FC009A">
        <w:trPr>
          <w:trHeight w:val="847"/>
        </w:trPr>
        <w:tc>
          <w:tcPr>
            <w:tcW w:w="1764" w:type="dxa"/>
            <w:shd w:val="clear" w:color="auto" w:fill="BDD6EE" w:themeFill="accent5" w:themeFillTint="66"/>
          </w:tcPr>
          <w:p w14:paraId="35EC8340" w14:textId="0D5304B5" w:rsidR="00FC009A" w:rsidRPr="0087017E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Xylazine 2%</w:t>
            </w:r>
          </w:p>
        </w:tc>
        <w:tc>
          <w:tcPr>
            <w:tcW w:w="2581" w:type="dxa"/>
          </w:tcPr>
          <w:p w14:paraId="4D73FD73" w14:textId="4D0B09B0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20mg/ml</w:t>
            </w:r>
          </w:p>
        </w:tc>
        <w:tc>
          <w:tcPr>
            <w:tcW w:w="1692" w:type="dxa"/>
          </w:tcPr>
          <w:p w14:paraId="75CEFE63" w14:textId="6A14DAE3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0.05mg/kg</w:t>
            </w:r>
          </w:p>
        </w:tc>
        <w:tc>
          <w:tcPr>
            <w:tcW w:w="2964" w:type="dxa"/>
          </w:tcPr>
          <w:p w14:paraId="21022576" w14:textId="63F3BF79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0.05mg/kg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41C50538" w14:textId="2F1DC6B2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0.4ml</w:t>
            </w:r>
          </w:p>
        </w:tc>
        <w:tc>
          <w:tcPr>
            <w:tcW w:w="1920" w:type="dxa"/>
          </w:tcPr>
          <w:p w14:paraId="6C63D5C1" w14:textId="76222E11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IV, IM</w:t>
            </w:r>
          </w:p>
        </w:tc>
        <w:tc>
          <w:tcPr>
            <w:tcW w:w="2204" w:type="dxa"/>
          </w:tcPr>
          <w:p w14:paraId="06CB7468" w14:textId="77777777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 xml:space="preserve">Meat: 4 days </w:t>
            </w:r>
          </w:p>
          <w:p w14:paraId="6A63DF54" w14:textId="0F93804D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Milk: 72hrs</w:t>
            </w:r>
          </w:p>
        </w:tc>
      </w:tr>
      <w:tr w:rsidR="00FC009A" w:rsidRPr="000E4B4B" w14:paraId="7E8092B5" w14:textId="246D9A22" w:rsidTr="00FC009A">
        <w:trPr>
          <w:trHeight w:val="910"/>
        </w:trPr>
        <w:tc>
          <w:tcPr>
            <w:tcW w:w="1764" w:type="dxa"/>
            <w:shd w:val="clear" w:color="auto" w:fill="BDD6EE" w:themeFill="accent5" w:themeFillTint="66"/>
          </w:tcPr>
          <w:p w14:paraId="48773CC3" w14:textId="24D237B5" w:rsidR="00FC009A" w:rsidRPr="0087017E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Ketamine 10%</w:t>
            </w:r>
          </w:p>
        </w:tc>
        <w:tc>
          <w:tcPr>
            <w:tcW w:w="2581" w:type="dxa"/>
          </w:tcPr>
          <w:p w14:paraId="2162DC95" w14:textId="3C48F602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100mg/ml</w:t>
            </w:r>
          </w:p>
        </w:tc>
        <w:tc>
          <w:tcPr>
            <w:tcW w:w="1692" w:type="dxa"/>
          </w:tcPr>
          <w:p w14:paraId="68B50E80" w14:textId="1C5B1A75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0.5mg/kg</w:t>
            </w:r>
          </w:p>
        </w:tc>
        <w:tc>
          <w:tcPr>
            <w:tcW w:w="2964" w:type="dxa"/>
          </w:tcPr>
          <w:p w14:paraId="04FA448E" w14:textId="6D93B146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0.5mg/kg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6BB4D781" w14:textId="0AD4F026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0.8ml</w:t>
            </w:r>
          </w:p>
        </w:tc>
        <w:tc>
          <w:tcPr>
            <w:tcW w:w="1920" w:type="dxa"/>
          </w:tcPr>
          <w:p w14:paraId="67D75E05" w14:textId="0E32AAF5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04" w:type="dxa"/>
          </w:tcPr>
          <w:p w14:paraId="062DB1B1" w14:textId="77777777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ilk - 2 days</w:t>
            </w:r>
          </w:p>
          <w:p w14:paraId="1024BF53" w14:textId="49CE30A9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eat - 3 days</w:t>
            </w:r>
          </w:p>
        </w:tc>
      </w:tr>
      <w:tr w:rsidR="00FC009A" w:rsidRPr="000E4B4B" w14:paraId="5D8965DE" w14:textId="011A8D75" w:rsidTr="00FC009A">
        <w:trPr>
          <w:trHeight w:val="843"/>
        </w:trPr>
        <w:tc>
          <w:tcPr>
            <w:tcW w:w="1764" w:type="dxa"/>
            <w:shd w:val="clear" w:color="auto" w:fill="BDD6EE" w:themeFill="accent5" w:themeFillTint="66"/>
          </w:tcPr>
          <w:p w14:paraId="25892311" w14:textId="5C5110A8" w:rsidR="00FC009A" w:rsidRPr="0087017E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Penstep-400 LA</w:t>
            </w:r>
          </w:p>
        </w:tc>
        <w:tc>
          <w:tcPr>
            <w:tcW w:w="2581" w:type="dxa"/>
          </w:tcPr>
          <w:p w14:paraId="1912F9A7" w14:textId="23C5B1EC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200, 000IU/ml</w:t>
            </w:r>
          </w:p>
        </w:tc>
        <w:tc>
          <w:tcPr>
            <w:tcW w:w="1692" w:type="dxa"/>
          </w:tcPr>
          <w:p w14:paraId="0800312C" w14:textId="25C9095A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20,000IU/kg</w:t>
            </w:r>
          </w:p>
        </w:tc>
        <w:tc>
          <w:tcPr>
            <w:tcW w:w="2964" w:type="dxa"/>
          </w:tcPr>
          <w:p w14:paraId="0A6B0CA0" w14:textId="28780E05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20,000IU/kg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200,000IU/ml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3BE2736D" w14:textId="576741B6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15ml</w:t>
            </w:r>
          </w:p>
        </w:tc>
        <w:tc>
          <w:tcPr>
            <w:tcW w:w="1920" w:type="dxa"/>
          </w:tcPr>
          <w:p w14:paraId="238F850D" w14:textId="4C0E9171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IV, SQ</w:t>
            </w:r>
          </w:p>
        </w:tc>
        <w:tc>
          <w:tcPr>
            <w:tcW w:w="2204" w:type="dxa"/>
          </w:tcPr>
          <w:p w14:paraId="6F766EEB" w14:textId="77777777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Meat: 23 days</w:t>
            </w:r>
          </w:p>
          <w:p w14:paraId="47D00CF9" w14:textId="263FD32D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Milk: 60hrs</w:t>
            </w:r>
          </w:p>
        </w:tc>
      </w:tr>
      <w:tr w:rsidR="00FC009A" w:rsidRPr="000E4B4B" w14:paraId="55B43A0B" w14:textId="1BF8BD56" w:rsidTr="00FC009A">
        <w:trPr>
          <w:trHeight w:val="454"/>
        </w:trPr>
        <w:tc>
          <w:tcPr>
            <w:tcW w:w="1764" w:type="dxa"/>
            <w:shd w:val="clear" w:color="auto" w:fill="BDD6EE" w:themeFill="accent5" w:themeFillTint="66"/>
          </w:tcPr>
          <w:p w14:paraId="7B15D4BB" w14:textId="4B4523B0" w:rsidR="00FC009A" w:rsidRPr="0087017E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Lidocaine 2%</w:t>
            </w:r>
          </w:p>
        </w:tc>
        <w:tc>
          <w:tcPr>
            <w:tcW w:w="2581" w:type="dxa"/>
          </w:tcPr>
          <w:p w14:paraId="0F8EF708" w14:textId="5A48F332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20mg/ml</w:t>
            </w:r>
          </w:p>
        </w:tc>
        <w:tc>
          <w:tcPr>
            <w:tcW w:w="1692" w:type="dxa"/>
          </w:tcPr>
          <w:p w14:paraId="7AA7B35D" w14:textId="128F765C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  <w:tc>
          <w:tcPr>
            <w:tcW w:w="2964" w:type="dxa"/>
          </w:tcPr>
          <w:p w14:paraId="2D95003E" w14:textId="200B7B5A" w:rsidR="00FC009A" w:rsidRPr="006068D5" w:rsidRDefault="00FC009A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068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Nerve block</w:t>
            </w:r>
          </w:p>
          <w:p w14:paraId="6057EC6E" w14:textId="7BF9B3B3" w:rsidR="00FC009A" w:rsidRPr="00577B33" w:rsidRDefault="00FC00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 cc total; 5ml per testicle, 5ml per spermatic cord</w:t>
            </w:r>
          </w:p>
          <w:p w14:paraId="71FD93E9" w14:textId="77777777" w:rsidR="00FC009A" w:rsidRDefault="00FC00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9DDD3AB" w14:textId="281613AD" w:rsidR="00FC009A" w:rsidRPr="006068D5" w:rsidRDefault="00FC009A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068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Epidural </w:t>
            </w:r>
          </w:p>
          <w:p w14:paraId="33D948E0" w14:textId="4DD2B085" w:rsidR="00FC009A" w:rsidRPr="009A2488" w:rsidRDefault="00FC00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150kg x 0.2mg/kg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20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mg/ml</m:t>
                    </m:r>
                  </m:den>
                </m:f>
              </m:oMath>
            </m:oMathPara>
          </w:p>
          <w:p w14:paraId="4296A7D9" w14:textId="180BCD58" w:rsidR="009A2488" w:rsidRDefault="007F26C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E36F8" wp14:editId="321F82A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110490</wp:posOffset>
                      </wp:positionV>
                      <wp:extent cx="285750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95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A611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.7pt" to="220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MppgEAAJwDAAAOAAAAZHJzL2Uyb0RvYy54bWysU8tu2zAQvBfIPxC8x5IFuEkFyzkkaC5F&#10;G7TNBzDU0iLKF5asJf99l5QtB21RFEUvFB87w5nhans3WcMOgFF71/H1quYMnPS9dvuOP399f33L&#10;WUzC9cJ4Bx0/QuR3u6s32zG00PjBmx6QEYmL7Rg6PqQU2qqKcgAr4soHcHSoPFqRaIn7qkcxErs1&#10;VVPXb6vRYx/QS4iRdh/mQ74r/EqBTJ+UipCY6ThpS2XEMr7ksdptRbtHEQYtTzLEP6iwQju6dKF6&#10;EEmw76h/obJaoo9epZX0tvJKaQnFA7lZ1z+5+TKIAMULhRPDElP8f7Ty4+HePSHFMIbYxvCE2cWk&#10;0OYv6WNTCeu4hAVTYpI2m9vNzaamTCWdvds0m5xldcEGjOkRvGV50nGjXbYiWnH4ENNcei7J28ax&#10;kRqouSHKfHqRU2bpaGAu+wyK6Z4ErAtd6RS4N8gOgt64/7Y+6TCOKjNEaWMWUP1n0Kk2w6B0z98C&#10;l+pyo3dpAVrtPP7u1jSdpaq5/ux69pptv/j+WB6nxEEtUBI+tWvusdfrAr/8VLsfAAAA//8DAFBL&#10;AwQUAAYACAAAACEAu7Cv2tsAAAAIAQAADwAAAGRycy9kb3ducmV2LnhtbEyPwU7DMBBE70j8g7WV&#10;uKDWKUSkTeNUEVI/gJYDRzde4qj2OsRuGv6e5QTHfTOanan2s3diwjH2gRSsVxkIpDaYnjoF76fD&#10;cgMiJk1Gu0Co4Bsj7Ov7u0qXJtzoDadj6gSHUCy1ApvSUEoZW4tex1UYkFj7DKPXic+xk2bUNw73&#10;Tj5l2Yv0uif+YPWArxbby/HqFZw+CjT20TWT/moMdc+X/lBkSj0s5mYHIuGc/szwW5+rQ82dzuFK&#10;JgqnYLnlKYl5kYNgPc/XDM4MNluQdSX/D6h/AAAA//8DAFBLAQItABQABgAIAAAAIQC2gziS/gAA&#10;AOEBAAATAAAAAAAAAAAAAAAAAAAAAABbQ29udGVudF9UeXBlc10ueG1sUEsBAi0AFAAGAAgAAAAh&#10;ADj9If/WAAAAlAEAAAsAAAAAAAAAAAAAAAAALwEAAF9yZWxzLy5yZWxzUEsBAi0AFAAGAAgAAAAh&#10;AJjP4ymmAQAAnAMAAA4AAAAAAAAAAAAAAAAALgIAAGRycy9lMm9Eb2MueG1sUEsBAi0AFAAGAAgA&#10;AAAhALuwr9rbAAAACAEAAA8AAAAAAAAAAAAAAAAAAAQ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4FD3CC8C" w14:textId="71A44C19" w:rsidR="009A2488" w:rsidRPr="00BF4B2C" w:rsidRDefault="009A248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F4B2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Toxic Dose</w:t>
            </w:r>
          </w:p>
          <w:p w14:paraId="265AF494" w14:textId="348CFA8E" w:rsidR="009A2488" w:rsidRPr="000E4B4B" w:rsidRDefault="00C272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150kg x 5mg/kg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20mg/ml</m:t>
                    </m:r>
                  </m:den>
                </m:f>
              </m:oMath>
            </m:oMathPara>
          </w:p>
          <w:p w14:paraId="0E98DF3D" w14:textId="4910857C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A1EBD4B" w14:textId="77777777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20ml</w:t>
            </w:r>
          </w:p>
          <w:p w14:paraId="0477A617" w14:textId="77777777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059B" w14:textId="77777777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E412" w14:textId="77777777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93C70" w14:textId="77777777" w:rsidR="00FC009A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2ml</w:t>
            </w:r>
          </w:p>
          <w:p w14:paraId="770E4C57" w14:textId="752A894D" w:rsidR="00676651" w:rsidRDefault="00676651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00F78" w14:textId="344A0E1A" w:rsidR="00676651" w:rsidRDefault="00676651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5673" w14:textId="77777777" w:rsidR="00676651" w:rsidRDefault="00676651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81DC" w14:textId="77777777" w:rsidR="00676651" w:rsidRDefault="00676651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4305" w14:textId="1A18EDD7" w:rsidR="00676651" w:rsidRPr="000E4B4B" w:rsidRDefault="00676651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37.5ml</w:t>
            </w:r>
          </w:p>
        </w:tc>
        <w:tc>
          <w:tcPr>
            <w:tcW w:w="1920" w:type="dxa"/>
          </w:tcPr>
          <w:p w14:paraId="0F4EE556" w14:textId="06090580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Spermatic cord, Testicle</w:t>
            </w:r>
          </w:p>
          <w:p w14:paraId="5EE8AD72" w14:textId="77777777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5E570" w14:textId="77777777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928FB" w14:textId="53E1BE41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Intercoccygeal intervertebral space (Co1-Co2)</w:t>
            </w:r>
          </w:p>
        </w:tc>
        <w:tc>
          <w:tcPr>
            <w:tcW w:w="2204" w:type="dxa"/>
          </w:tcPr>
          <w:p w14:paraId="19B8E2BB" w14:textId="3B9F835E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Meat &amp; Milk: 1 day</w:t>
            </w:r>
          </w:p>
        </w:tc>
      </w:tr>
      <w:tr w:rsidR="00FC009A" w:rsidRPr="000E4B4B" w14:paraId="2D5ACCC3" w14:textId="5C81C808" w:rsidTr="00FC009A">
        <w:trPr>
          <w:trHeight w:val="997"/>
        </w:trPr>
        <w:tc>
          <w:tcPr>
            <w:tcW w:w="1764" w:type="dxa"/>
            <w:shd w:val="clear" w:color="auto" w:fill="BDD6EE" w:themeFill="accent5" w:themeFillTint="66"/>
          </w:tcPr>
          <w:p w14:paraId="7E23AEAE" w14:textId="07674EF4" w:rsidR="00FC009A" w:rsidRPr="0087017E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Flunixin Meglumine 5%</w:t>
            </w:r>
          </w:p>
        </w:tc>
        <w:tc>
          <w:tcPr>
            <w:tcW w:w="2581" w:type="dxa"/>
          </w:tcPr>
          <w:p w14:paraId="39F13EA0" w14:textId="48F97475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50mg/ml</w:t>
            </w:r>
          </w:p>
        </w:tc>
        <w:tc>
          <w:tcPr>
            <w:tcW w:w="1692" w:type="dxa"/>
          </w:tcPr>
          <w:p w14:paraId="76FC4BE0" w14:textId="188EEE55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1.1mg/kg</w:t>
            </w:r>
          </w:p>
        </w:tc>
        <w:tc>
          <w:tcPr>
            <w:tcW w:w="2964" w:type="dxa"/>
          </w:tcPr>
          <w:p w14:paraId="47F7C2B7" w14:textId="4CB53120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1.1mg/ml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50mg/ml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04761D1E" w14:textId="6E8CD947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3.3ml</w:t>
            </w:r>
          </w:p>
        </w:tc>
        <w:tc>
          <w:tcPr>
            <w:tcW w:w="1920" w:type="dxa"/>
          </w:tcPr>
          <w:p w14:paraId="17BB56A9" w14:textId="11186B3A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IV, IM</w:t>
            </w:r>
          </w:p>
        </w:tc>
        <w:tc>
          <w:tcPr>
            <w:tcW w:w="2204" w:type="dxa"/>
          </w:tcPr>
          <w:p w14:paraId="651B8BEB" w14:textId="0D6355D0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Meat: 4 days</w:t>
            </w:r>
          </w:p>
          <w:p w14:paraId="06F5C784" w14:textId="7444FC35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Milk: 36hrs</w:t>
            </w:r>
          </w:p>
        </w:tc>
      </w:tr>
      <w:tr w:rsidR="00FC009A" w:rsidRPr="000E4B4B" w14:paraId="2209E41E" w14:textId="3200F962" w:rsidTr="00FC009A">
        <w:trPr>
          <w:trHeight w:val="454"/>
        </w:trPr>
        <w:tc>
          <w:tcPr>
            <w:tcW w:w="1764" w:type="dxa"/>
            <w:shd w:val="clear" w:color="auto" w:fill="BDD6EE" w:themeFill="accent5" w:themeFillTint="66"/>
          </w:tcPr>
          <w:p w14:paraId="0F6E20AC" w14:textId="31AF2C3B" w:rsidR="00FC009A" w:rsidRPr="0087017E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Ivermectin 1%</w:t>
            </w:r>
          </w:p>
        </w:tc>
        <w:tc>
          <w:tcPr>
            <w:tcW w:w="2581" w:type="dxa"/>
          </w:tcPr>
          <w:p w14:paraId="0EE81312" w14:textId="4335D9A4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10mg/ml</w:t>
            </w:r>
          </w:p>
        </w:tc>
        <w:tc>
          <w:tcPr>
            <w:tcW w:w="1692" w:type="dxa"/>
          </w:tcPr>
          <w:p w14:paraId="78304FEF" w14:textId="5E00650A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0.2mg/kg</w:t>
            </w:r>
          </w:p>
        </w:tc>
        <w:tc>
          <w:tcPr>
            <w:tcW w:w="2964" w:type="dxa"/>
          </w:tcPr>
          <w:p w14:paraId="70777F14" w14:textId="48ACCEBD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0.2mg/kg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5719CA75" w14:textId="3356D26D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3ml</w:t>
            </w:r>
          </w:p>
        </w:tc>
        <w:tc>
          <w:tcPr>
            <w:tcW w:w="1920" w:type="dxa"/>
          </w:tcPr>
          <w:p w14:paraId="37F28B20" w14:textId="411F4879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SQ, IM</w:t>
            </w:r>
          </w:p>
        </w:tc>
        <w:tc>
          <w:tcPr>
            <w:tcW w:w="2204" w:type="dxa"/>
          </w:tcPr>
          <w:p w14:paraId="33531AD4" w14:textId="2B20AE22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 xml:space="preserve">Meat: 21 days of slaughter </w:t>
            </w:r>
          </w:p>
        </w:tc>
      </w:tr>
      <w:tr w:rsidR="00FC009A" w:rsidRPr="000E4B4B" w14:paraId="71639BDF" w14:textId="77777777" w:rsidTr="00C46B12">
        <w:trPr>
          <w:trHeight w:val="910"/>
        </w:trPr>
        <w:tc>
          <w:tcPr>
            <w:tcW w:w="14637" w:type="dxa"/>
            <w:gridSpan w:val="7"/>
            <w:shd w:val="clear" w:color="auto" w:fill="BDD6EE" w:themeFill="accent5" w:themeFillTint="66"/>
          </w:tcPr>
          <w:p w14:paraId="13384960" w14:textId="60C7E074" w:rsidR="00FC009A" w:rsidRPr="00FC009A" w:rsidRDefault="00FC009A" w:rsidP="00FC009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09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EMERGENCY DRUGS</w:t>
            </w:r>
          </w:p>
        </w:tc>
      </w:tr>
      <w:tr w:rsidR="00FC009A" w:rsidRPr="000E4B4B" w14:paraId="36C98B38" w14:textId="4C347BCF" w:rsidTr="00FC009A">
        <w:trPr>
          <w:trHeight w:val="910"/>
        </w:trPr>
        <w:tc>
          <w:tcPr>
            <w:tcW w:w="1764" w:type="dxa"/>
            <w:shd w:val="clear" w:color="auto" w:fill="BDD6EE" w:themeFill="accent5" w:themeFillTint="66"/>
          </w:tcPr>
          <w:p w14:paraId="439C9212" w14:textId="3B688D3A" w:rsidR="00FC009A" w:rsidRPr="00B42DDA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Tolazoline 10%</w:t>
            </w:r>
          </w:p>
        </w:tc>
        <w:tc>
          <w:tcPr>
            <w:tcW w:w="2581" w:type="dxa"/>
          </w:tcPr>
          <w:p w14:paraId="689CA476" w14:textId="758BB9C5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100mg/ml</w:t>
            </w:r>
          </w:p>
        </w:tc>
        <w:tc>
          <w:tcPr>
            <w:tcW w:w="1692" w:type="dxa"/>
          </w:tcPr>
          <w:p w14:paraId="5C5E4098" w14:textId="29782E09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0.2mg/kg</w:t>
            </w:r>
          </w:p>
        </w:tc>
        <w:tc>
          <w:tcPr>
            <w:tcW w:w="2964" w:type="dxa"/>
          </w:tcPr>
          <w:p w14:paraId="26E0FF7B" w14:textId="12E63052" w:rsidR="00156B4E" w:rsidRPr="009A2488" w:rsidRDefault="00FC00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0.2mg/kg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001DA0BC" w14:textId="0B16142C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0.3ml</w:t>
            </w:r>
          </w:p>
        </w:tc>
        <w:tc>
          <w:tcPr>
            <w:tcW w:w="1920" w:type="dxa"/>
          </w:tcPr>
          <w:p w14:paraId="1589984E" w14:textId="66D4F324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04" w:type="dxa"/>
          </w:tcPr>
          <w:p w14:paraId="7C38414A" w14:textId="4C2CC675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Meat: 8 days</w:t>
            </w:r>
          </w:p>
          <w:p w14:paraId="20B5D99E" w14:textId="59861433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Milk: 48hrs</w:t>
            </w:r>
          </w:p>
        </w:tc>
      </w:tr>
      <w:tr w:rsidR="00FC009A" w:rsidRPr="000E4B4B" w14:paraId="2090016F" w14:textId="53FF7F9E" w:rsidTr="00FC009A">
        <w:trPr>
          <w:trHeight w:val="429"/>
        </w:trPr>
        <w:tc>
          <w:tcPr>
            <w:tcW w:w="1764" w:type="dxa"/>
            <w:shd w:val="clear" w:color="auto" w:fill="BDD6EE" w:themeFill="accent5" w:themeFillTint="66"/>
          </w:tcPr>
          <w:p w14:paraId="0D6AC425" w14:textId="2A25F5F1" w:rsidR="00FC009A" w:rsidRPr="00B42DDA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Epinephrine .01%</w:t>
            </w:r>
          </w:p>
        </w:tc>
        <w:tc>
          <w:tcPr>
            <w:tcW w:w="2581" w:type="dxa"/>
          </w:tcPr>
          <w:p w14:paraId="53F3649B" w14:textId="71ED241B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1mg/ml</w:t>
            </w:r>
          </w:p>
        </w:tc>
        <w:tc>
          <w:tcPr>
            <w:tcW w:w="1692" w:type="dxa"/>
          </w:tcPr>
          <w:p w14:paraId="3B676BBF" w14:textId="3E604DA7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0.02mg/kg</w:t>
            </w:r>
          </w:p>
        </w:tc>
        <w:tc>
          <w:tcPr>
            <w:tcW w:w="2964" w:type="dxa"/>
          </w:tcPr>
          <w:p w14:paraId="099D4546" w14:textId="4397C80A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0.02mg/kg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5E86375D" w14:textId="691090A8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3ml</w:t>
            </w:r>
          </w:p>
        </w:tc>
        <w:tc>
          <w:tcPr>
            <w:tcW w:w="1920" w:type="dxa"/>
          </w:tcPr>
          <w:p w14:paraId="78FD0098" w14:textId="049BC396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SQ. IM</w:t>
            </w:r>
          </w:p>
        </w:tc>
        <w:tc>
          <w:tcPr>
            <w:tcW w:w="2204" w:type="dxa"/>
          </w:tcPr>
          <w:p w14:paraId="71773B75" w14:textId="0A53E095" w:rsidR="00FC009A" w:rsidRPr="000E4B4B" w:rsidRDefault="00FC009A" w:rsidP="0021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C009A" w:rsidRPr="000E4B4B" w14:paraId="1DCA326A" w14:textId="39D0EBAD" w:rsidTr="00FC009A">
        <w:trPr>
          <w:trHeight w:val="429"/>
        </w:trPr>
        <w:tc>
          <w:tcPr>
            <w:tcW w:w="1764" w:type="dxa"/>
            <w:shd w:val="clear" w:color="auto" w:fill="BDD6EE" w:themeFill="accent5" w:themeFillTint="66"/>
          </w:tcPr>
          <w:p w14:paraId="6BFAB7B8" w14:textId="24E560CF" w:rsidR="00FC009A" w:rsidRPr="00B42DDA" w:rsidRDefault="00FC0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Atropine </w:t>
            </w:r>
          </w:p>
        </w:tc>
        <w:tc>
          <w:tcPr>
            <w:tcW w:w="2581" w:type="dxa"/>
          </w:tcPr>
          <w:p w14:paraId="0C6700CA" w14:textId="2F676997" w:rsidR="00FC009A" w:rsidRPr="000E4B4B" w:rsidRDefault="00FC009A" w:rsidP="0072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15mg/ml</w:t>
            </w:r>
          </w:p>
        </w:tc>
        <w:tc>
          <w:tcPr>
            <w:tcW w:w="1692" w:type="dxa"/>
          </w:tcPr>
          <w:p w14:paraId="6695EB12" w14:textId="1CE4FC63" w:rsidR="00FC009A" w:rsidRPr="000E4B4B" w:rsidRDefault="00FC009A" w:rsidP="00A3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0.04mg/kg</w:t>
            </w:r>
          </w:p>
        </w:tc>
        <w:tc>
          <w:tcPr>
            <w:tcW w:w="2964" w:type="dxa"/>
          </w:tcPr>
          <w:p w14:paraId="2067F964" w14:textId="4F7E55FE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150kg x 0.04mg/kg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15mg/ml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14:paraId="463E51F0" w14:textId="7E31925F" w:rsidR="00FC009A" w:rsidRPr="000E4B4B" w:rsidRDefault="00FC009A" w:rsidP="0087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0.4ml</w:t>
            </w:r>
          </w:p>
        </w:tc>
        <w:tc>
          <w:tcPr>
            <w:tcW w:w="1920" w:type="dxa"/>
          </w:tcPr>
          <w:p w14:paraId="0A62F8FD" w14:textId="18D1AB9F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IV, SQ, IM, ET</w:t>
            </w:r>
          </w:p>
        </w:tc>
        <w:tc>
          <w:tcPr>
            <w:tcW w:w="2204" w:type="dxa"/>
          </w:tcPr>
          <w:p w14:paraId="34ADF047" w14:textId="51C4F086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Meat: 3-6 days</w:t>
            </w:r>
          </w:p>
          <w:p w14:paraId="4FD741BA" w14:textId="6BE1F113" w:rsidR="00FC009A" w:rsidRPr="000E4B4B" w:rsidRDefault="00FC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B4B">
              <w:rPr>
                <w:rFonts w:ascii="Times New Roman" w:hAnsi="Times New Roman" w:cs="Times New Roman"/>
                <w:sz w:val="24"/>
                <w:szCs w:val="24"/>
              </w:rPr>
              <w:t>Milk: 14-28 days</w:t>
            </w:r>
          </w:p>
        </w:tc>
      </w:tr>
    </w:tbl>
    <w:p w14:paraId="0CB0EDBF" w14:textId="77777777" w:rsidR="00B85D82" w:rsidRPr="000E4B4B" w:rsidRDefault="00B85D82">
      <w:pPr>
        <w:rPr>
          <w:rFonts w:ascii="Times New Roman" w:hAnsi="Times New Roman" w:cs="Times New Roman"/>
          <w:sz w:val="24"/>
          <w:szCs w:val="24"/>
        </w:rPr>
      </w:pPr>
    </w:p>
    <w:sectPr w:rsidR="00B85D82" w:rsidRPr="000E4B4B" w:rsidSect="0006364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074F" w14:textId="77777777" w:rsidR="00B672CE" w:rsidRDefault="00B672CE" w:rsidP="00B672CE">
      <w:pPr>
        <w:spacing w:after="0" w:line="240" w:lineRule="auto"/>
      </w:pPr>
      <w:r>
        <w:separator/>
      </w:r>
    </w:p>
  </w:endnote>
  <w:endnote w:type="continuationSeparator" w:id="0">
    <w:p w14:paraId="07B8749A" w14:textId="77777777" w:rsidR="00B672CE" w:rsidRDefault="00B672CE" w:rsidP="00B6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C04C" w14:textId="77777777" w:rsidR="00B672CE" w:rsidRDefault="00B672CE" w:rsidP="00B672CE">
      <w:pPr>
        <w:spacing w:after="0" w:line="240" w:lineRule="auto"/>
      </w:pPr>
      <w:r>
        <w:separator/>
      </w:r>
    </w:p>
  </w:footnote>
  <w:footnote w:type="continuationSeparator" w:id="0">
    <w:p w14:paraId="02A820CE" w14:textId="77777777" w:rsidR="00B672CE" w:rsidRDefault="00B672CE" w:rsidP="00B6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8341" w14:textId="1DCAB4F4" w:rsidR="00B672CE" w:rsidRPr="0054095B" w:rsidRDefault="0054095B" w:rsidP="0054095B">
    <w:pPr>
      <w:pStyle w:val="Header"/>
      <w:jc w:val="center"/>
      <w:rPr>
        <w:rFonts w:ascii="Times New Roman" w:hAnsi="Times New Roman" w:cs="Times New Roman"/>
        <w:b/>
        <w:bCs/>
        <w:color w:val="00B0F0"/>
        <w:sz w:val="32"/>
        <w:szCs w:val="32"/>
      </w:rPr>
    </w:pPr>
    <w:r w:rsidRPr="0054095B">
      <w:rPr>
        <w:rFonts w:ascii="Times New Roman" w:hAnsi="Times New Roman" w:cs="Times New Roman"/>
        <w:b/>
        <w:bCs/>
        <w:color w:val="00B0F0"/>
        <w:sz w:val="32"/>
        <w:szCs w:val="32"/>
      </w:rPr>
      <w:t>Drugs &amp; Calculation used for Bull Castration Lab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82"/>
    <w:rsid w:val="0004766B"/>
    <w:rsid w:val="00063647"/>
    <w:rsid w:val="000E4B4B"/>
    <w:rsid w:val="00156B4E"/>
    <w:rsid w:val="001C5AA3"/>
    <w:rsid w:val="001D23D5"/>
    <w:rsid w:val="001D4347"/>
    <w:rsid w:val="0021283C"/>
    <w:rsid w:val="0022475F"/>
    <w:rsid w:val="002343AB"/>
    <w:rsid w:val="00242DC0"/>
    <w:rsid w:val="002709C1"/>
    <w:rsid w:val="002E35A6"/>
    <w:rsid w:val="00325E5C"/>
    <w:rsid w:val="00345CAF"/>
    <w:rsid w:val="003E10FA"/>
    <w:rsid w:val="00436261"/>
    <w:rsid w:val="00473A5F"/>
    <w:rsid w:val="0048710A"/>
    <w:rsid w:val="0054095B"/>
    <w:rsid w:val="00544DC8"/>
    <w:rsid w:val="00545359"/>
    <w:rsid w:val="00577B33"/>
    <w:rsid w:val="006068D5"/>
    <w:rsid w:val="00617837"/>
    <w:rsid w:val="00676651"/>
    <w:rsid w:val="007241CB"/>
    <w:rsid w:val="00747510"/>
    <w:rsid w:val="007F26C0"/>
    <w:rsid w:val="008268E0"/>
    <w:rsid w:val="008513C1"/>
    <w:rsid w:val="0085452C"/>
    <w:rsid w:val="0087017E"/>
    <w:rsid w:val="008B7AD3"/>
    <w:rsid w:val="0093428A"/>
    <w:rsid w:val="009465BF"/>
    <w:rsid w:val="00973F6B"/>
    <w:rsid w:val="009A2488"/>
    <w:rsid w:val="00A3249A"/>
    <w:rsid w:val="00A7507F"/>
    <w:rsid w:val="00B42DDA"/>
    <w:rsid w:val="00B672CE"/>
    <w:rsid w:val="00B85D82"/>
    <w:rsid w:val="00BA2FA8"/>
    <w:rsid w:val="00BF4B2C"/>
    <w:rsid w:val="00C27254"/>
    <w:rsid w:val="00C411AF"/>
    <w:rsid w:val="00C46798"/>
    <w:rsid w:val="00C53C71"/>
    <w:rsid w:val="00D05433"/>
    <w:rsid w:val="00D9550A"/>
    <w:rsid w:val="00DA678A"/>
    <w:rsid w:val="00DC7A95"/>
    <w:rsid w:val="00F95E5A"/>
    <w:rsid w:val="00FA4225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AC71"/>
  <w15:chartTrackingRefBased/>
  <w15:docId w15:val="{5F6781CD-2816-4F41-9E0F-A1C1C93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36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CE"/>
  </w:style>
  <w:style w:type="paragraph" w:styleId="Footer">
    <w:name w:val="footer"/>
    <w:basedOn w:val="Normal"/>
    <w:link w:val="FooterChar"/>
    <w:uiPriority w:val="99"/>
    <w:unhideWhenUsed/>
    <w:rsid w:val="00B6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Kedisha Hope</dc:creator>
  <cp:keywords/>
  <dc:description/>
  <cp:lastModifiedBy>Kedisha Hope</cp:lastModifiedBy>
  <cp:revision>48</cp:revision>
  <dcterms:created xsi:type="dcterms:W3CDTF">2022-10-01T01:24:00Z</dcterms:created>
  <dcterms:modified xsi:type="dcterms:W3CDTF">2022-10-01T09:39:00Z</dcterms:modified>
</cp:coreProperties>
</file>