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09A9" w14:textId="77777777" w:rsidR="00F235BB" w:rsidRDefault="00F235BB">
      <w:pPr>
        <w:pStyle w:val="BodyText"/>
        <w:rPr>
          <w:b w:val="0"/>
          <w:sz w:val="20"/>
        </w:rPr>
      </w:pPr>
    </w:p>
    <w:p w14:paraId="3B7C65B9" w14:textId="77777777" w:rsidR="00F235BB" w:rsidRDefault="00F235BB">
      <w:pPr>
        <w:pStyle w:val="BodyText"/>
        <w:spacing w:before="4"/>
        <w:rPr>
          <w:b w:val="0"/>
          <w:sz w:val="19"/>
        </w:rPr>
      </w:pPr>
    </w:p>
    <w:p w14:paraId="2E572F11" w14:textId="676533DB" w:rsidR="00F235BB" w:rsidRPr="00412521" w:rsidRDefault="007842BB">
      <w:pPr>
        <w:pStyle w:val="BodyText"/>
        <w:spacing w:before="87"/>
        <w:ind w:left="3179" w:right="3238"/>
        <w:jc w:val="center"/>
        <w:rPr>
          <w:rFonts w:asciiTheme="majorHAnsi" w:hAnsiTheme="majorHAnsi"/>
          <w:color w:val="5F497A" w:themeColor="accent4" w:themeShade="BF"/>
          <w:sz w:val="36"/>
          <w:szCs w:val="36"/>
          <w:u w:val="single"/>
        </w:rPr>
      </w:pPr>
      <w:r w:rsidRPr="00412521">
        <w:rPr>
          <w:rFonts w:asciiTheme="majorHAnsi" w:hAnsiTheme="majorHAnsi"/>
          <w:color w:val="5F497A" w:themeColor="accent4" w:themeShade="BF"/>
          <w:sz w:val="36"/>
          <w:szCs w:val="36"/>
          <w:highlight w:val="yellow"/>
          <w:u w:val="single"/>
        </w:rPr>
        <w:t xml:space="preserve">Equipment </w:t>
      </w:r>
      <w:r w:rsidR="00426956" w:rsidRPr="00412521">
        <w:rPr>
          <w:rFonts w:asciiTheme="majorHAnsi" w:hAnsiTheme="majorHAnsi"/>
          <w:color w:val="5F497A" w:themeColor="accent4" w:themeShade="BF"/>
          <w:sz w:val="36"/>
          <w:szCs w:val="36"/>
          <w:highlight w:val="yellow"/>
          <w:u w:val="single"/>
        </w:rPr>
        <w:t>Table – Intestinal Surgery</w:t>
      </w:r>
    </w:p>
    <w:p w14:paraId="61B5763E" w14:textId="77777777" w:rsidR="00F235BB" w:rsidRPr="00426956" w:rsidRDefault="00F235BB">
      <w:pPr>
        <w:pStyle w:val="BodyText"/>
        <w:rPr>
          <w:rFonts w:asciiTheme="majorHAnsi" w:hAnsiTheme="majorHAnsi"/>
          <w:sz w:val="24"/>
          <w:szCs w:val="24"/>
        </w:rPr>
      </w:pPr>
    </w:p>
    <w:p w14:paraId="098604EA" w14:textId="77777777" w:rsidR="00F235BB" w:rsidRPr="00426956" w:rsidRDefault="00F235BB">
      <w:pPr>
        <w:pStyle w:val="BodyText"/>
        <w:spacing w:before="4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6060"/>
      </w:tblGrid>
      <w:tr w:rsidR="00F235BB" w:rsidRPr="00426956" w14:paraId="1E6D17AE" w14:textId="77777777" w:rsidTr="00426956">
        <w:trPr>
          <w:trHeight w:val="4258"/>
        </w:trPr>
        <w:tc>
          <w:tcPr>
            <w:tcW w:w="6900" w:type="dxa"/>
          </w:tcPr>
          <w:p w14:paraId="7988212C" w14:textId="3AFB8190" w:rsidR="00F235BB" w:rsidRPr="00426956" w:rsidRDefault="00412521">
            <w:pPr>
              <w:pStyle w:val="TableParagraph"/>
              <w:spacing w:before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Scalpel Blade + Handle</w:t>
            </w:r>
          </w:p>
          <w:p w14:paraId="766D9662" w14:textId="3461EA4C" w:rsidR="00F235BB" w:rsidRPr="00426956" w:rsidRDefault="00F235BB">
            <w:pPr>
              <w:pStyle w:val="TableParagraph"/>
              <w:ind w:left="156"/>
              <w:rPr>
                <w:rFonts w:asciiTheme="majorHAnsi" w:hAnsiTheme="majorHAnsi"/>
                <w:sz w:val="24"/>
                <w:szCs w:val="24"/>
              </w:rPr>
            </w:pPr>
          </w:p>
          <w:p w14:paraId="652F221D" w14:textId="0751A3B0" w:rsidR="00F235BB" w:rsidRPr="00426956" w:rsidRDefault="00426956">
            <w:pPr>
              <w:pStyle w:val="TableParagraph"/>
              <w:spacing w:before="10"/>
              <w:rPr>
                <w:rFonts w:asciiTheme="majorHAnsi" w:hAnsiTheme="majorHAnsi"/>
                <w:b/>
                <w:sz w:val="24"/>
                <w:szCs w:val="24"/>
              </w:rPr>
            </w:pPr>
            <w:r w:rsidRPr="00426956">
              <w:rPr>
                <w:rFonts w:ascii="Cambria" w:eastAsia="Calibri" w:hAnsi="Cambria" w:cs="Times New Roman"/>
                <w:noProof/>
                <w:sz w:val="24"/>
                <w:szCs w:val="24"/>
                <w:lang w:val="en-TT"/>
              </w:rPr>
              <w:drawing>
                <wp:inline distT="0" distB="0" distL="0" distR="0" wp14:anchorId="62015B32" wp14:editId="69147935">
                  <wp:extent cx="1771650" cy="17716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C9DC2" w14:textId="5C04FAAE" w:rsidR="00F235BB" w:rsidRPr="00426956" w:rsidRDefault="00F235BB">
            <w:pPr>
              <w:pStyle w:val="TableParagraph"/>
              <w:ind w:left="161"/>
              <w:rPr>
                <w:rFonts w:asciiTheme="majorHAnsi" w:hAnsiTheme="majorHAnsi"/>
                <w:sz w:val="24"/>
                <w:szCs w:val="24"/>
              </w:rPr>
            </w:pPr>
          </w:p>
          <w:p w14:paraId="1C7CF28C" w14:textId="77777777" w:rsidR="00F235BB" w:rsidRPr="00426956" w:rsidRDefault="00F235BB">
            <w:pPr>
              <w:pStyle w:val="TableParagraph"/>
              <w:spacing w:before="4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0719AE3" w14:textId="4611CFE9" w:rsidR="00F235BB" w:rsidRPr="00426956" w:rsidRDefault="00F235BB">
            <w:pPr>
              <w:pStyle w:val="TableParagraph"/>
              <w:ind w:left="29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60" w:type="dxa"/>
          </w:tcPr>
          <w:p w14:paraId="38925669" w14:textId="77777777" w:rsidR="00F235BB" w:rsidRDefault="00412521" w:rsidP="0041252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297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No. 3 + No. 4 Handle </w:t>
            </w:r>
          </w:p>
          <w:p w14:paraId="0800B6AF" w14:textId="2BB9FA54" w:rsidR="00412521" w:rsidRPr="00426956" w:rsidRDefault="00412521" w:rsidP="0041252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297" w:lineRule="exac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20 – 23 size blades (for handle 4) </w:t>
            </w:r>
          </w:p>
        </w:tc>
      </w:tr>
      <w:tr w:rsidR="00F235BB" w:rsidRPr="00426956" w14:paraId="426264FC" w14:textId="77777777" w:rsidTr="00412521">
        <w:trPr>
          <w:trHeight w:val="3817"/>
        </w:trPr>
        <w:tc>
          <w:tcPr>
            <w:tcW w:w="6900" w:type="dxa"/>
          </w:tcPr>
          <w:p w14:paraId="755985EB" w14:textId="026ACE23" w:rsidR="00F235BB" w:rsidRPr="00412521" w:rsidRDefault="007842BB">
            <w:pPr>
              <w:pStyle w:val="TableParagraph"/>
              <w:spacing w:before="118"/>
              <w:ind w:left="9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125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Doyen </w:t>
            </w:r>
            <w:r w:rsidR="00412521" w:rsidRPr="00412521">
              <w:rPr>
                <w:rFonts w:asciiTheme="majorHAnsi" w:hAnsiTheme="majorHAnsi"/>
                <w:b/>
                <w:bCs/>
                <w:sz w:val="24"/>
                <w:szCs w:val="24"/>
              </w:rPr>
              <w:t>Clamps</w:t>
            </w:r>
          </w:p>
          <w:p w14:paraId="5A321D9A" w14:textId="17041A9A" w:rsidR="00426956" w:rsidRPr="00426956" w:rsidRDefault="00426956">
            <w:pPr>
              <w:pStyle w:val="TableParagraph"/>
              <w:spacing w:before="118"/>
              <w:ind w:left="94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="Calibri" w:eastAsia="Calibri" w:hAnsi="Calibri" w:cs="Times New Roman"/>
                <w:noProof/>
                <w:sz w:val="20"/>
                <w:lang w:val="en-TT"/>
              </w:rPr>
              <w:drawing>
                <wp:inline distT="0" distB="0" distL="0" distR="0" wp14:anchorId="137D5200" wp14:editId="1A3D2C26">
                  <wp:extent cx="1187313" cy="2369319"/>
                  <wp:effectExtent l="590550" t="0" r="565785" b="0"/>
                  <wp:docPr id="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91534" cy="237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14:paraId="0537BA78" w14:textId="77777777" w:rsidR="00F235BB" w:rsidRDefault="007842BB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103"/>
              <w:ind w:hanging="361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sz w:val="24"/>
                <w:szCs w:val="24"/>
              </w:rPr>
              <w:t>Atraumatic</w:t>
            </w:r>
          </w:p>
          <w:p w14:paraId="4FA685A8" w14:textId="205A0A00" w:rsidR="00426956" w:rsidRPr="00426956" w:rsidRDefault="00426956" w:rsidP="00426956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spacing w:before="103"/>
              <w:ind w:hanging="36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clamp intestinal tissue  </w:t>
            </w:r>
          </w:p>
        </w:tc>
      </w:tr>
    </w:tbl>
    <w:p w14:paraId="53C8E10D" w14:textId="77777777" w:rsidR="00F235BB" w:rsidRPr="00426956" w:rsidRDefault="00F235BB">
      <w:pPr>
        <w:rPr>
          <w:rFonts w:asciiTheme="majorHAnsi" w:hAnsiTheme="majorHAnsi"/>
          <w:sz w:val="24"/>
          <w:szCs w:val="24"/>
        </w:rPr>
        <w:sectPr w:rsidR="00F235BB" w:rsidRPr="00426956" w:rsidSect="00E82FFE">
          <w:type w:val="continuous"/>
          <w:pgSz w:w="15840" w:h="12240" w:orient="landscape" w:code="1"/>
          <w:pgMar w:top="1140" w:right="1300" w:bottom="280" w:left="1340" w:header="720" w:footer="720" w:gutter="0"/>
          <w:cols w:space="720"/>
          <w:docGrid w:linePitch="299"/>
        </w:sectPr>
      </w:pPr>
    </w:p>
    <w:p w14:paraId="5C6E90D4" w14:textId="77777777" w:rsidR="00F235BB" w:rsidRPr="00426956" w:rsidRDefault="00F235BB">
      <w:pPr>
        <w:pStyle w:val="BodyTex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6060"/>
      </w:tblGrid>
      <w:tr w:rsidR="00F235BB" w:rsidRPr="00426956" w14:paraId="54656BC2" w14:textId="77777777" w:rsidTr="00412521">
        <w:trPr>
          <w:trHeight w:val="67"/>
        </w:trPr>
        <w:tc>
          <w:tcPr>
            <w:tcW w:w="6900" w:type="dxa"/>
          </w:tcPr>
          <w:p w14:paraId="18B6FE71" w14:textId="77777777" w:rsidR="00F235BB" w:rsidRPr="00426956" w:rsidRDefault="00F235BB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F4BFE55" w14:textId="77777777" w:rsidR="00F235BB" w:rsidRPr="00426956" w:rsidRDefault="00F235BB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168CF14" w14:textId="77777777" w:rsidR="00F235BB" w:rsidRPr="00426956" w:rsidRDefault="00F235BB">
            <w:pPr>
              <w:pStyle w:val="TableParagraph"/>
              <w:spacing w:before="4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CDD280E" w14:textId="37D3792F" w:rsidR="00F235BB" w:rsidRPr="00426956" w:rsidRDefault="00F235BB">
            <w:pPr>
              <w:pStyle w:val="TableParagraph"/>
              <w:ind w:left="2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D10464A" w14:textId="393E5819" w:rsidR="00F235BB" w:rsidRPr="00426956" w:rsidRDefault="00F235BB" w:rsidP="00426956">
            <w:pPr>
              <w:pStyle w:val="TableParagraph"/>
              <w:tabs>
                <w:tab w:val="left" w:pos="815"/>
              </w:tabs>
              <w:spacing w:before="4" w:line="225" w:lineRule="auto"/>
              <w:ind w:right="55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35BB" w:rsidRPr="00426956" w14:paraId="0103FC00" w14:textId="77777777">
        <w:trPr>
          <w:trHeight w:val="3600"/>
        </w:trPr>
        <w:tc>
          <w:tcPr>
            <w:tcW w:w="6900" w:type="dxa"/>
          </w:tcPr>
          <w:p w14:paraId="2D3D7A1B" w14:textId="283E86EC" w:rsidR="00F235BB" w:rsidRPr="00426956" w:rsidRDefault="00F44779">
            <w:pPr>
              <w:pStyle w:val="TableParagraph"/>
              <w:spacing w:before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Mayo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Hegar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Needle Holder </w:t>
            </w:r>
          </w:p>
          <w:p w14:paraId="2A82207F" w14:textId="06E20A55" w:rsidR="00F235BB" w:rsidRPr="00426956" w:rsidRDefault="00412521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  <w:r w:rsidRPr="00412521">
              <w:rPr>
                <w:rFonts w:ascii="Calibri" w:eastAsia="Calibri" w:hAnsi="Calibri" w:cs="Times New Roman"/>
                <w:noProof/>
                <w:sz w:val="20"/>
                <w:lang w:val="en-TT"/>
              </w:rPr>
              <w:drawing>
                <wp:inline distT="0" distB="0" distL="0" distR="0" wp14:anchorId="28B300C0" wp14:editId="76307D1E">
                  <wp:extent cx="4474212" cy="22479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212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14:paraId="6F512BF2" w14:textId="77777777" w:rsidR="00F235BB" w:rsidRDefault="00F44779" w:rsidP="00F44779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106" w:line="225" w:lineRule="auto"/>
              <w:ind w:right="36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Holds needle used for sutures </w:t>
            </w:r>
          </w:p>
          <w:p w14:paraId="5D2574F0" w14:textId="79D15906" w:rsidR="00F44779" w:rsidRPr="00426956" w:rsidRDefault="00F44779" w:rsidP="00F44779">
            <w:pPr>
              <w:pStyle w:val="TableParagraph"/>
              <w:tabs>
                <w:tab w:val="left" w:pos="815"/>
              </w:tabs>
              <w:spacing w:before="106" w:line="225" w:lineRule="auto"/>
              <w:ind w:left="720" w:right="36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35BB" w:rsidRPr="00426956" w14:paraId="6E2CAB18" w14:textId="77777777" w:rsidTr="00F44779">
        <w:trPr>
          <w:trHeight w:val="4609"/>
        </w:trPr>
        <w:tc>
          <w:tcPr>
            <w:tcW w:w="6900" w:type="dxa"/>
          </w:tcPr>
          <w:p w14:paraId="529C77CC" w14:textId="4A9A7A0C" w:rsidR="00F44779" w:rsidRPr="00F44779" w:rsidRDefault="007842BB">
            <w:pPr>
              <w:pStyle w:val="TableParagraph"/>
              <w:spacing w:before="107"/>
              <w:ind w:left="9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44779">
              <w:rPr>
                <w:rFonts w:asciiTheme="majorHAnsi" w:hAnsiTheme="majorHAnsi"/>
                <w:b/>
                <w:bCs/>
                <w:sz w:val="24"/>
                <w:szCs w:val="24"/>
              </w:rPr>
              <w:t>Metzenbau</w:t>
            </w:r>
            <w:r w:rsidR="00F44779" w:rsidRPr="00F44779">
              <w:rPr>
                <w:rFonts w:asciiTheme="majorHAnsi" w:hAnsiTheme="majorHAnsi"/>
                <w:b/>
                <w:bCs/>
                <w:sz w:val="24"/>
                <w:szCs w:val="24"/>
              </w:rPr>
              <w:t>m Scissor</w:t>
            </w:r>
            <w:r w:rsidR="002D74B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 </w:t>
            </w:r>
          </w:p>
          <w:p w14:paraId="18C684D6" w14:textId="77777777" w:rsidR="00F44779" w:rsidRDefault="00F44779">
            <w:pPr>
              <w:pStyle w:val="TableParagraph"/>
              <w:spacing w:before="107"/>
              <w:ind w:left="94"/>
              <w:rPr>
                <w:rFonts w:asciiTheme="majorHAnsi" w:hAnsiTheme="majorHAnsi"/>
                <w:sz w:val="24"/>
                <w:szCs w:val="24"/>
              </w:rPr>
            </w:pPr>
          </w:p>
          <w:p w14:paraId="10E73331" w14:textId="0BAECCBD" w:rsidR="00F235BB" w:rsidRPr="00426956" w:rsidRDefault="007842BB">
            <w:pPr>
              <w:pStyle w:val="TableParagraph"/>
              <w:spacing w:before="107"/>
              <w:ind w:left="94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D74BB" w:rsidRPr="002D74BB">
              <w:rPr>
                <w:rFonts w:ascii="Calibri" w:eastAsia="Calibri" w:hAnsi="Calibri" w:cs="Times New Roman"/>
                <w:noProof/>
                <w:sz w:val="20"/>
                <w:lang w:val="en-TT"/>
              </w:rPr>
              <w:drawing>
                <wp:inline distT="0" distB="0" distL="0" distR="0" wp14:anchorId="4BF1311F" wp14:editId="687FE5F6">
                  <wp:extent cx="1607386" cy="163741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910" cy="165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14:paraId="10A39235" w14:textId="77777777" w:rsidR="00F235BB" w:rsidRPr="00426956" w:rsidRDefault="007842B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116" w:line="230" w:lineRule="auto"/>
              <w:ind w:left="814" w:right="420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sz w:val="24"/>
                <w:szCs w:val="24"/>
              </w:rPr>
              <w:t xml:space="preserve">Used for cutting the delicate intestinal </w:t>
            </w:r>
            <w:r w:rsidRPr="00426956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tissues </w:t>
            </w:r>
            <w:r w:rsidRPr="00426956">
              <w:rPr>
                <w:rFonts w:asciiTheme="majorHAnsi" w:hAnsiTheme="majorHAnsi"/>
                <w:sz w:val="24"/>
                <w:szCs w:val="24"/>
              </w:rPr>
              <w:t>and structures.</w:t>
            </w:r>
          </w:p>
        </w:tc>
      </w:tr>
    </w:tbl>
    <w:p w14:paraId="42ACA3E1" w14:textId="77777777" w:rsidR="00F235BB" w:rsidRPr="00426956" w:rsidRDefault="00F235BB">
      <w:pPr>
        <w:spacing w:line="230" w:lineRule="auto"/>
        <w:rPr>
          <w:rFonts w:asciiTheme="majorHAnsi" w:hAnsiTheme="majorHAnsi"/>
          <w:sz w:val="24"/>
          <w:szCs w:val="24"/>
        </w:rPr>
        <w:sectPr w:rsidR="00F235BB" w:rsidRPr="00426956">
          <w:pgSz w:w="15840" w:h="12240" w:orient="landscape"/>
          <w:pgMar w:top="1140" w:right="1300" w:bottom="280" w:left="1340" w:header="720" w:footer="720" w:gutter="0"/>
          <w:cols w:space="720"/>
        </w:sectPr>
      </w:pPr>
    </w:p>
    <w:p w14:paraId="7417BD09" w14:textId="77777777" w:rsidR="00F235BB" w:rsidRPr="00426956" w:rsidRDefault="00F235BB">
      <w:pPr>
        <w:pStyle w:val="BodyTex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6060"/>
      </w:tblGrid>
      <w:tr w:rsidR="00F235BB" w:rsidRPr="00426956" w14:paraId="39310CB4" w14:textId="77777777" w:rsidTr="006B413F">
        <w:trPr>
          <w:trHeight w:val="235"/>
        </w:trPr>
        <w:tc>
          <w:tcPr>
            <w:tcW w:w="6900" w:type="dxa"/>
          </w:tcPr>
          <w:p w14:paraId="4DBBFB5A" w14:textId="77777777" w:rsidR="00F235BB" w:rsidRPr="00426956" w:rsidRDefault="00F235BB">
            <w:pPr>
              <w:pStyle w:val="TableParagraph"/>
              <w:spacing w:before="3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FA699EA" w14:textId="3F3EC14A" w:rsidR="00F235BB" w:rsidRPr="00426956" w:rsidRDefault="00F235BB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56B8743" w14:textId="77777777" w:rsidR="00F235BB" w:rsidRPr="00426956" w:rsidRDefault="00F235BB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35BB" w:rsidRPr="00426956" w14:paraId="11019FC2" w14:textId="77777777" w:rsidTr="005D71DF">
        <w:trPr>
          <w:trHeight w:val="8110"/>
        </w:trPr>
        <w:tc>
          <w:tcPr>
            <w:tcW w:w="6900" w:type="dxa"/>
          </w:tcPr>
          <w:p w14:paraId="183E8962" w14:textId="70C80F5D" w:rsidR="005D71DF" w:rsidRPr="005D71DF" w:rsidRDefault="007842BB">
            <w:pPr>
              <w:pStyle w:val="TableParagraph"/>
              <w:spacing w:before="108"/>
              <w:ind w:left="9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5D71DF">
              <w:rPr>
                <w:rFonts w:asciiTheme="majorHAnsi" w:hAnsiTheme="majorHAnsi"/>
                <w:b/>
                <w:bCs/>
                <w:sz w:val="24"/>
                <w:szCs w:val="24"/>
              </w:rPr>
              <w:t>Debakey</w:t>
            </w:r>
            <w:proofErr w:type="spellEnd"/>
            <w:r w:rsidRPr="005D71D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Tissue Force</w:t>
            </w:r>
            <w:r w:rsidR="005D71DF" w:rsidRPr="005D71DF">
              <w:rPr>
                <w:rFonts w:asciiTheme="majorHAnsi" w:hAnsiTheme="majorHAnsi"/>
                <w:b/>
                <w:bCs/>
                <w:sz w:val="24"/>
                <w:szCs w:val="24"/>
              </w:rPr>
              <w:t>ps</w:t>
            </w:r>
          </w:p>
          <w:p w14:paraId="6D047B10" w14:textId="64D5D312" w:rsidR="00F235BB" w:rsidRPr="00426956" w:rsidRDefault="005D71DF">
            <w:pPr>
              <w:pStyle w:val="TableParagraph"/>
              <w:spacing w:before="108"/>
              <w:ind w:left="94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65D8BF5E" wp14:editId="6C781A67">
                  <wp:extent cx="2970075" cy="3030279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55" cy="303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14:paraId="5FF20AD3" w14:textId="5C465E25" w:rsidR="00F235BB" w:rsidRPr="00426956" w:rsidRDefault="005D71DF" w:rsidP="005D71DF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117" w:line="230" w:lineRule="auto"/>
              <w:ind w:right="887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sz w:val="24"/>
                <w:szCs w:val="24"/>
              </w:rPr>
              <w:t>Atraumatic</w:t>
            </w:r>
            <w:r w:rsidR="007842BB" w:rsidRPr="0042695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7842BB" w:rsidRPr="00426956">
              <w:rPr>
                <w:rFonts w:asciiTheme="majorHAnsi" w:hAnsiTheme="majorHAnsi"/>
                <w:sz w:val="24"/>
                <w:szCs w:val="24"/>
              </w:rPr>
              <w:t>forcep</w:t>
            </w:r>
            <w:proofErr w:type="spellEnd"/>
            <w:r w:rsidR="007842BB" w:rsidRPr="0042695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3961DC9" w14:textId="1296A941" w:rsidR="00F235BB" w:rsidRPr="00426956" w:rsidRDefault="00F235BB" w:rsidP="005D71DF">
            <w:pPr>
              <w:pStyle w:val="TableParagraph"/>
              <w:tabs>
                <w:tab w:val="left" w:pos="815"/>
              </w:tabs>
              <w:spacing w:before="11" w:line="230" w:lineRule="auto"/>
              <w:ind w:left="814" w:right="38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65A92FF" w14:textId="77777777" w:rsidR="00F235BB" w:rsidRPr="00426956" w:rsidRDefault="00F235BB">
      <w:pPr>
        <w:spacing w:line="230" w:lineRule="auto"/>
        <w:rPr>
          <w:rFonts w:asciiTheme="majorHAnsi" w:hAnsiTheme="majorHAnsi"/>
          <w:sz w:val="24"/>
          <w:szCs w:val="24"/>
        </w:rPr>
        <w:sectPr w:rsidR="00F235BB" w:rsidRPr="00426956">
          <w:pgSz w:w="15840" w:h="12240" w:orient="landscape"/>
          <w:pgMar w:top="1140" w:right="1300" w:bottom="280" w:left="1340" w:header="720" w:footer="720" w:gutter="0"/>
          <w:cols w:space="720"/>
        </w:sectPr>
      </w:pPr>
    </w:p>
    <w:p w14:paraId="5BC5F8FB" w14:textId="77777777" w:rsidR="00F235BB" w:rsidRPr="00426956" w:rsidRDefault="00F235BB">
      <w:pPr>
        <w:pStyle w:val="BodyTex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6060"/>
      </w:tblGrid>
      <w:tr w:rsidR="00F235BB" w:rsidRPr="00426956" w14:paraId="2B1EF45C" w14:textId="77777777" w:rsidTr="005D71DF">
        <w:trPr>
          <w:trHeight w:val="145"/>
        </w:trPr>
        <w:tc>
          <w:tcPr>
            <w:tcW w:w="6900" w:type="dxa"/>
          </w:tcPr>
          <w:p w14:paraId="54EDA5CD" w14:textId="77777777" w:rsidR="00F235BB" w:rsidRPr="00426956" w:rsidRDefault="00F235BB">
            <w:pPr>
              <w:pStyle w:val="TableParagraph"/>
              <w:spacing w:before="4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BFE8389" w14:textId="10DC3B24" w:rsidR="00F235BB" w:rsidRPr="00426956" w:rsidRDefault="00F235BB">
            <w:pPr>
              <w:pStyle w:val="TableParagraph"/>
              <w:ind w:left="21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E090559" w14:textId="77777777" w:rsidR="00F235BB" w:rsidRPr="00426956" w:rsidRDefault="00F235BB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235BB" w:rsidRPr="00426956" w14:paraId="714B15D5" w14:textId="77777777" w:rsidTr="006F47C8">
        <w:trPr>
          <w:trHeight w:val="7012"/>
        </w:trPr>
        <w:tc>
          <w:tcPr>
            <w:tcW w:w="6900" w:type="dxa"/>
          </w:tcPr>
          <w:p w14:paraId="38E6D7AC" w14:textId="0D11E6C5" w:rsidR="008D2394" w:rsidRPr="008D2394" w:rsidRDefault="007842BB">
            <w:pPr>
              <w:pStyle w:val="TableParagraph"/>
              <w:spacing w:before="102"/>
              <w:ind w:left="9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D2394">
              <w:rPr>
                <w:rFonts w:asciiTheme="majorHAnsi" w:hAnsiTheme="majorHAnsi"/>
                <w:b/>
                <w:bCs/>
                <w:sz w:val="24"/>
                <w:szCs w:val="24"/>
              </w:rPr>
              <w:t>Surgical dra</w:t>
            </w:r>
            <w:r w:rsidR="008D2394" w:rsidRPr="008D2394">
              <w:rPr>
                <w:rFonts w:asciiTheme="majorHAnsi" w:hAnsiTheme="majorHAnsi"/>
                <w:b/>
                <w:bCs/>
                <w:sz w:val="24"/>
                <w:szCs w:val="24"/>
              </w:rPr>
              <w:t>pes</w:t>
            </w:r>
          </w:p>
          <w:p w14:paraId="34A4EA4D" w14:textId="77777777" w:rsidR="008D2394" w:rsidRDefault="008D2394">
            <w:pPr>
              <w:pStyle w:val="TableParagraph"/>
              <w:spacing w:before="102"/>
              <w:ind w:left="94"/>
              <w:rPr>
                <w:rFonts w:asciiTheme="majorHAnsi" w:hAnsiTheme="majorHAnsi"/>
                <w:sz w:val="24"/>
                <w:szCs w:val="24"/>
              </w:rPr>
            </w:pPr>
          </w:p>
          <w:p w14:paraId="735F5829" w14:textId="7E9A165D" w:rsidR="00F235BB" w:rsidRPr="00426956" w:rsidRDefault="006F47C8">
            <w:pPr>
              <w:pStyle w:val="TableParagraph"/>
              <w:spacing w:before="102"/>
              <w:ind w:left="94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2B3071AE" wp14:editId="7C85E8BD">
                  <wp:extent cx="2628900" cy="26289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14:paraId="2BC621AB" w14:textId="7F37ED22" w:rsidR="00F235BB" w:rsidRDefault="005D71D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before="87" w:line="292" w:lineRule="exact"/>
              <w:ind w:hanging="36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Keeps </w:t>
            </w:r>
            <w:r w:rsidR="007842BB" w:rsidRPr="00426956">
              <w:rPr>
                <w:rFonts w:asciiTheme="majorHAnsi" w:hAnsiTheme="majorHAnsi"/>
                <w:sz w:val="24"/>
                <w:szCs w:val="24"/>
              </w:rPr>
              <w:t>surgical site</w:t>
            </w:r>
            <w:r>
              <w:rPr>
                <w:rFonts w:asciiTheme="majorHAnsi" w:hAnsiTheme="majorHAnsi"/>
                <w:sz w:val="24"/>
                <w:szCs w:val="24"/>
              </w:rPr>
              <w:t>/area</w:t>
            </w:r>
            <w:r w:rsidR="007842BB" w:rsidRPr="00426956">
              <w:rPr>
                <w:rFonts w:asciiTheme="majorHAnsi" w:hAnsiTheme="majorHAnsi"/>
                <w:sz w:val="24"/>
                <w:szCs w:val="24"/>
              </w:rPr>
              <w:t xml:space="preserve"> sterile.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B0671DD" w14:textId="26B4E1CA" w:rsidR="00F235BB" w:rsidRPr="00426956" w:rsidRDefault="00F235BB" w:rsidP="005D71DF">
            <w:pPr>
              <w:pStyle w:val="TableParagraph"/>
              <w:tabs>
                <w:tab w:val="left" w:pos="815"/>
              </w:tabs>
              <w:spacing w:before="87" w:line="292" w:lineRule="exact"/>
              <w:ind w:left="815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891719B" w14:textId="77777777" w:rsidR="00F235BB" w:rsidRPr="00426956" w:rsidRDefault="00F235BB">
      <w:pPr>
        <w:spacing w:line="292" w:lineRule="exact"/>
        <w:rPr>
          <w:rFonts w:asciiTheme="majorHAnsi" w:hAnsiTheme="majorHAnsi"/>
          <w:sz w:val="24"/>
          <w:szCs w:val="24"/>
        </w:rPr>
        <w:sectPr w:rsidR="00F235BB" w:rsidRPr="00426956">
          <w:pgSz w:w="15840" w:h="12240" w:orient="landscape"/>
          <w:pgMar w:top="1140" w:right="1300" w:bottom="280" w:left="1340" w:header="720" w:footer="720" w:gutter="0"/>
          <w:cols w:space="720"/>
        </w:sectPr>
      </w:pPr>
    </w:p>
    <w:p w14:paraId="2EC0306F" w14:textId="77777777" w:rsidR="00F235BB" w:rsidRPr="00426956" w:rsidRDefault="00F235BB">
      <w:pPr>
        <w:pStyle w:val="BodyTex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6060"/>
      </w:tblGrid>
      <w:tr w:rsidR="006F47C8" w:rsidRPr="00426956" w14:paraId="79E1EFDA" w14:textId="77777777" w:rsidTr="006F47C8">
        <w:trPr>
          <w:trHeight w:val="4559"/>
        </w:trPr>
        <w:tc>
          <w:tcPr>
            <w:tcW w:w="6900" w:type="dxa"/>
          </w:tcPr>
          <w:p w14:paraId="2D7ACC51" w14:textId="221DB0E6" w:rsidR="006F47C8" w:rsidRPr="006F47C8" w:rsidRDefault="006F47C8" w:rsidP="006F47C8">
            <w:pPr>
              <w:pStyle w:val="TableParagraph"/>
              <w:spacing w:before="116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Profix </w:t>
            </w:r>
            <w:r w:rsidRPr="006F47C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Rectal Rings</w:t>
            </w:r>
          </w:p>
          <w:p w14:paraId="2D14D0F0" w14:textId="77777777" w:rsidR="006F47C8" w:rsidRDefault="006F47C8">
            <w:pPr>
              <w:pStyle w:val="TableParagraph"/>
              <w:spacing w:before="116"/>
              <w:ind w:left="94"/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14:paraId="2B02C6E3" w14:textId="0053E214" w:rsidR="006F47C8" w:rsidRPr="00426956" w:rsidRDefault="006F47C8">
            <w:pPr>
              <w:pStyle w:val="TableParagraph"/>
              <w:spacing w:before="116"/>
              <w:ind w:left="94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02DE92E3" wp14:editId="2FB5B607">
                  <wp:extent cx="1590675" cy="171450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14:paraId="04394476" w14:textId="77777777" w:rsidR="006F47C8" w:rsidRDefault="006F47C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01"/>
              <w:ind w:hanging="36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F47C8">
              <w:rPr>
                <w:rFonts w:asciiTheme="majorHAnsi" w:hAnsiTheme="majorHAnsi"/>
                <w:sz w:val="24"/>
                <w:szCs w:val="24"/>
              </w:rPr>
              <w:t>Profix</w:t>
            </w:r>
            <w:proofErr w:type="spellEnd"/>
            <w:r w:rsidRPr="006F47C8">
              <w:rPr>
                <w:rFonts w:asciiTheme="majorHAnsi" w:hAnsiTheme="majorHAnsi"/>
                <w:sz w:val="24"/>
                <w:szCs w:val="24"/>
              </w:rPr>
              <w:t xml:space="preserve"> Rectal Rings are used to repair rectal prolapses in calves, sheep, </w:t>
            </w:r>
            <w:proofErr w:type="gramStart"/>
            <w:r w:rsidRPr="006F47C8">
              <w:rPr>
                <w:rFonts w:asciiTheme="majorHAnsi" w:hAnsiTheme="majorHAnsi"/>
                <w:sz w:val="24"/>
                <w:szCs w:val="24"/>
              </w:rPr>
              <w:t>goats</w:t>
            </w:r>
            <w:proofErr w:type="gramEnd"/>
            <w:r w:rsidRPr="006F47C8">
              <w:rPr>
                <w:rFonts w:asciiTheme="majorHAnsi" w:hAnsiTheme="majorHAnsi"/>
                <w:sz w:val="24"/>
                <w:szCs w:val="24"/>
              </w:rPr>
              <w:t xml:space="preserve"> and pigs. </w:t>
            </w:r>
          </w:p>
          <w:p w14:paraId="4C69B92D" w14:textId="77777777" w:rsidR="006F47C8" w:rsidRDefault="006F47C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01"/>
              <w:ind w:hanging="361"/>
              <w:rPr>
                <w:rFonts w:asciiTheme="majorHAnsi" w:hAnsiTheme="majorHAnsi"/>
                <w:sz w:val="24"/>
                <w:szCs w:val="24"/>
              </w:rPr>
            </w:pPr>
            <w:r w:rsidRPr="006F47C8">
              <w:rPr>
                <w:rFonts w:asciiTheme="majorHAnsi" w:hAnsiTheme="majorHAnsi"/>
                <w:sz w:val="24"/>
                <w:szCs w:val="24"/>
              </w:rPr>
              <w:t xml:space="preserve">To use, insert the tube into the rectum and tie off the prolapse next to the body using an elastrator or castration band or umbilical tape. </w:t>
            </w:r>
          </w:p>
          <w:p w14:paraId="2494C1F7" w14:textId="24041A17" w:rsidR="006F47C8" w:rsidRPr="00426956" w:rsidRDefault="006F47C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01"/>
              <w:ind w:hanging="361"/>
              <w:rPr>
                <w:rFonts w:asciiTheme="majorHAnsi" w:hAnsiTheme="majorHAnsi"/>
                <w:sz w:val="24"/>
                <w:szCs w:val="24"/>
              </w:rPr>
            </w:pPr>
            <w:r w:rsidRPr="006F47C8">
              <w:rPr>
                <w:rFonts w:asciiTheme="majorHAnsi" w:hAnsiTheme="majorHAnsi"/>
                <w:sz w:val="24"/>
                <w:szCs w:val="24"/>
              </w:rPr>
              <w:t>The prolapsed section should slough off in four to five days.</w:t>
            </w:r>
          </w:p>
        </w:tc>
      </w:tr>
      <w:tr w:rsidR="006F47C8" w:rsidRPr="00426956" w14:paraId="7E65C29E" w14:textId="77777777" w:rsidTr="006F47C8">
        <w:trPr>
          <w:trHeight w:val="4559"/>
        </w:trPr>
        <w:tc>
          <w:tcPr>
            <w:tcW w:w="6900" w:type="dxa"/>
          </w:tcPr>
          <w:p w14:paraId="6E900215" w14:textId="77777777" w:rsidR="00182A16" w:rsidRPr="00182A16" w:rsidRDefault="00182A16" w:rsidP="00182A16">
            <w:pPr>
              <w:pStyle w:val="TableParagraph"/>
              <w:ind w:left="125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2A16">
              <w:rPr>
                <w:rFonts w:asciiTheme="majorHAnsi" w:hAnsiTheme="majorHAnsi"/>
                <w:b/>
                <w:bCs/>
                <w:sz w:val="24"/>
                <w:szCs w:val="24"/>
              </w:rPr>
              <w:t>Towel Clamps</w:t>
            </w:r>
          </w:p>
          <w:p w14:paraId="14C05FB1" w14:textId="77777777" w:rsidR="00182A16" w:rsidRDefault="00182A16" w:rsidP="006F47C8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</w:p>
          <w:p w14:paraId="001EACAA" w14:textId="77777777" w:rsidR="00182A16" w:rsidRDefault="00182A16" w:rsidP="006F47C8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</w:p>
          <w:p w14:paraId="31C1EAD8" w14:textId="77777777" w:rsidR="00182A16" w:rsidRDefault="00182A16" w:rsidP="006F47C8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</w:p>
          <w:p w14:paraId="47EE450E" w14:textId="33D29C46" w:rsidR="006F47C8" w:rsidRDefault="00182A16" w:rsidP="006F47C8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923BCE" wp14:editId="3BC9CCD3">
                  <wp:extent cx="2846551" cy="183943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887" cy="184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4CC14" w14:textId="4D8A265B" w:rsidR="00182A16" w:rsidRPr="00426956" w:rsidRDefault="00182A16" w:rsidP="006F47C8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60" w:type="dxa"/>
          </w:tcPr>
          <w:p w14:paraId="67E60549" w14:textId="4182DFF5" w:rsidR="006F47C8" w:rsidRPr="00426956" w:rsidRDefault="00182A16" w:rsidP="00182A1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before="10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to secure drapes to ensure they do not move during surgical procedures </w:t>
            </w:r>
          </w:p>
        </w:tc>
      </w:tr>
      <w:tr w:rsidR="006F47C8" w:rsidRPr="00426956" w14:paraId="5C01C4DF" w14:textId="77777777" w:rsidTr="006F47C8">
        <w:trPr>
          <w:trHeight w:val="4559"/>
        </w:trPr>
        <w:tc>
          <w:tcPr>
            <w:tcW w:w="6900" w:type="dxa"/>
          </w:tcPr>
          <w:p w14:paraId="30D1E60A" w14:textId="3C0E6D42" w:rsidR="006F47C8" w:rsidRPr="00182A16" w:rsidRDefault="006F47C8" w:rsidP="006F47C8">
            <w:pPr>
              <w:pStyle w:val="TableParagraph"/>
              <w:spacing w:before="114"/>
              <w:ind w:left="9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2A16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Elastrator </w:t>
            </w:r>
            <w:r w:rsidR="00182A1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tool + </w:t>
            </w:r>
            <w:r w:rsidRPr="00182A16">
              <w:rPr>
                <w:rFonts w:asciiTheme="majorHAnsi" w:hAnsiTheme="majorHAnsi"/>
                <w:b/>
                <w:bCs/>
                <w:sz w:val="24"/>
                <w:szCs w:val="24"/>
              </w:rPr>
              <w:t>band</w:t>
            </w:r>
            <w:r w:rsidR="00182A16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</w:p>
          <w:p w14:paraId="7F72D51C" w14:textId="77777777" w:rsidR="006F47C8" w:rsidRPr="00426956" w:rsidRDefault="006F47C8" w:rsidP="006F47C8">
            <w:pPr>
              <w:pStyle w:val="TableParagraph"/>
              <w:spacing w:before="4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3669E50" w14:textId="77777777" w:rsidR="006F47C8" w:rsidRPr="00426956" w:rsidRDefault="006F47C8" w:rsidP="006F47C8">
            <w:pPr>
              <w:pStyle w:val="TableParagraph"/>
              <w:ind w:left="125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42D448BE" wp14:editId="64F7673B">
                  <wp:extent cx="2438400" cy="2426208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2E33F" w14:textId="77777777" w:rsidR="006F47C8" w:rsidRPr="00426956" w:rsidRDefault="006F47C8" w:rsidP="006F47C8">
            <w:pPr>
              <w:pStyle w:val="TableParagraph"/>
              <w:spacing w:before="116"/>
              <w:ind w:left="9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60" w:type="dxa"/>
          </w:tcPr>
          <w:p w14:paraId="0ABC94B0" w14:textId="107702E8" w:rsidR="006F47C8" w:rsidRDefault="006F47C8" w:rsidP="006F47C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01"/>
              <w:ind w:hanging="361"/>
              <w:rPr>
                <w:rFonts w:asciiTheme="majorHAnsi" w:hAnsiTheme="majorHAnsi"/>
                <w:sz w:val="24"/>
                <w:szCs w:val="24"/>
              </w:rPr>
            </w:pPr>
            <w:r w:rsidRPr="00426956">
              <w:rPr>
                <w:rFonts w:asciiTheme="majorHAnsi" w:hAnsiTheme="majorHAnsi"/>
                <w:sz w:val="24"/>
                <w:szCs w:val="24"/>
              </w:rPr>
              <w:t>Use</w:t>
            </w:r>
            <w:r w:rsidR="005D71DF">
              <w:rPr>
                <w:rFonts w:asciiTheme="majorHAnsi" w:hAnsiTheme="majorHAnsi"/>
                <w:sz w:val="24"/>
                <w:szCs w:val="24"/>
              </w:rPr>
              <w:t xml:space="preserve">d </w:t>
            </w:r>
            <w:r w:rsidRPr="00426956">
              <w:rPr>
                <w:rFonts w:asciiTheme="majorHAnsi" w:hAnsiTheme="majorHAnsi"/>
                <w:sz w:val="24"/>
                <w:szCs w:val="24"/>
              </w:rPr>
              <w:t xml:space="preserve">in rectal prolapse </w:t>
            </w:r>
            <w:r w:rsidR="005D71DF">
              <w:rPr>
                <w:rFonts w:asciiTheme="majorHAnsi" w:hAnsiTheme="majorHAnsi"/>
                <w:sz w:val="24"/>
                <w:szCs w:val="24"/>
              </w:rPr>
              <w:t>procedures</w:t>
            </w:r>
          </w:p>
          <w:p w14:paraId="1734B49E" w14:textId="06B397E6" w:rsidR="005D71DF" w:rsidRPr="00426956" w:rsidRDefault="00182A16" w:rsidP="006F47C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01"/>
              <w:ind w:hanging="36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Placed around the rectal rings to assist in amputation of the required intestinal tissue to slated to be amputated. </w:t>
            </w:r>
          </w:p>
        </w:tc>
      </w:tr>
      <w:tr w:rsidR="00182A16" w:rsidRPr="00426956" w14:paraId="4C1B5E07" w14:textId="77777777" w:rsidTr="006F47C8">
        <w:trPr>
          <w:trHeight w:val="4559"/>
        </w:trPr>
        <w:tc>
          <w:tcPr>
            <w:tcW w:w="6900" w:type="dxa"/>
          </w:tcPr>
          <w:p w14:paraId="0044855F" w14:textId="77777777" w:rsidR="00182A16" w:rsidRDefault="00182A16" w:rsidP="006F47C8">
            <w:pPr>
              <w:pStyle w:val="TableParagraph"/>
              <w:spacing w:before="114"/>
              <w:ind w:left="9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2A1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Laparotomy Sponges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14:paraId="6DF76EC2" w14:textId="0F76321F" w:rsidR="00182A16" w:rsidRPr="00182A16" w:rsidRDefault="00182A16" w:rsidP="006F47C8">
            <w:pPr>
              <w:pStyle w:val="TableParagraph"/>
              <w:spacing w:before="114"/>
              <w:ind w:left="9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2A16">
              <w:rPr>
                <w:rFonts w:asciiTheme="majorHAnsi" w:hAnsiTheme="majorHAnsi"/>
                <w:b/>
                <w:bCs/>
                <w:sz w:val="24"/>
                <w:szCs w:val="24"/>
              </w:rPr>
              <w:drawing>
                <wp:inline distT="0" distB="0" distL="0" distR="0" wp14:anchorId="4E82402A" wp14:editId="739E0016">
                  <wp:extent cx="4368800" cy="2912745"/>
                  <wp:effectExtent l="0" t="0" r="0" b="0"/>
                  <wp:docPr id="4" name="Picture 4" descr="Amazon.com: Dukal Case of 200 Surgical Laparotomy Sponges 8&amp;quot; x 36&amp;quot;. Sterile  X-Ray Detectable Cotton. Prewashed 100% Cotton Pads. CSR Wrap. Latex-Free.  Highly Absorbent Lap Sponges. : Industrial &amp;amp;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: Dukal Case of 200 Surgical Laparotomy Sponges 8&amp;quot; x 36&amp;quot;. Sterile  X-Ray Detectable Cotton. Prewashed 100% Cotton Pads. CSR Wrap. Latex-Free.  Highly Absorbent Lap Sponges. : Industrial &amp;amp;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291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14:paraId="4860FECA" w14:textId="0462BE67" w:rsidR="00182A16" w:rsidRPr="00426956" w:rsidRDefault="00182A16" w:rsidP="006F47C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01"/>
              <w:ind w:hanging="36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Used for abdominal and thoracic surgery or in deep wounds to absorb fluids but can also be used to wall off surgical site. </w:t>
            </w:r>
          </w:p>
        </w:tc>
      </w:tr>
    </w:tbl>
    <w:p w14:paraId="20E82654" w14:textId="77777777" w:rsidR="00F235BB" w:rsidRPr="00426956" w:rsidRDefault="00F235BB">
      <w:pPr>
        <w:rPr>
          <w:rFonts w:asciiTheme="majorHAnsi" w:hAnsiTheme="majorHAnsi"/>
          <w:sz w:val="24"/>
          <w:szCs w:val="24"/>
        </w:rPr>
        <w:sectPr w:rsidR="00F235BB" w:rsidRPr="00426956">
          <w:pgSz w:w="15840" w:h="12240" w:orient="landscape"/>
          <w:pgMar w:top="1140" w:right="1300" w:bottom="280" w:left="1340" w:header="720" w:footer="720" w:gutter="0"/>
          <w:cols w:space="720"/>
        </w:sectPr>
      </w:pPr>
    </w:p>
    <w:p w14:paraId="051332F8" w14:textId="77777777" w:rsidR="00F235BB" w:rsidRPr="00426956" w:rsidRDefault="00F235BB">
      <w:pPr>
        <w:pStyle w:val="BodyText"/>
        <w:rPr>
          <w:rFonts w:asciiTheme="majorHAnsi" w:hAnsiTheme="majorHAnsi"/>
          <w:sz w:val="24"/>
          <w:szCs w:val="24"/>
        </w:rPr>
      </w:pPr>
    </w:p>
    <w:p w14:paraId="4DB772D4" w14:textId="77777777" w:rsidR="007842BB" w:rsidRPr="00426956" w:rsidRDefault="007842BB">
      <w:pPr>
        <w:rPr>
          <w:rFonts w:asciiTheme="majorHAnsi" w:hAnsiTheme="majorHAnsi"/>
          <w:sz w:val="24"/>
          <w:szCs w:val="24"/>
        </w:rPr>
      </w:pPr>
    </w:p>
    <w:sectPr w:rsidR="007842BB" w:rsidRPr="00426956" w:rsidSect="00E82FFE">
      <w:pgSz w:w="15840" w:h="12240" w:orient="landscape" w:code="1"/>
      <w:pgMar w:top="1140" w:right="130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D4C9" w14:textId="77777777" w:rsidR="007842BB" w:rsidRDefault="007842BB" w:rsidP="00E82FFE">
      <w:r>
        <w:separator/>
      </w:r>
    </w:p>
  </w:endnote>
  <w:endnote w:type="continuationSeparator" w:id="0">
    <w:p w14:paraId="14232B02" w14:textId="77777777" w:rsidR="007842BB" w:rsidRDefault="007842BB" w:rsidP="00E8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260E" w14:textId="77777777" w:rsidR="007842BB" w:rsidRDefault="007842BB" w:rsidP="00E82FFE">
      <w:r>
        <w:separator/>
      </w:r>
    </w:p>
  </w:footnote>
  <w:footnote w:type="continuationSeparator" w:id="0">
    <w:p w14:paraId="20F037F8" w14:textId="77777777" w:rsidR="007842BB" w:rsidRDefault="007842BB" w:rsidP="00E8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35A"/>
    <w:multiLevelType w:val="hybridMultilevel"/>
    <w:tmpl w:val="F4482EE4"/>
    <w:lvl w:ilvl="0" w:tplc="36E440B2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spacing w:val="-2"/>
        <w:w w:val="100"/>
        <w:sz w:val="24"/>
        <w:szCs w:val="24"/>
        <w:lang w:val="en-US" w:eastAsia="en-US" w:bidi="ar-SA"/>
      </w:rPr>
    </w:lvl>
    <w:lvl w:ilvl="1" w:tplc="3C96A14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334C635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18CA6D18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95F4449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85F22AF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AA169BE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735288A2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5756FA7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E71919"/>
    <w:multiLevelType w:val="hybridMultilevel"/>
    <w:tmpl w:val="E5C6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3CF"/>
    <w:multiLevelType w:val="hybridMultilevel"/>
    <w:tmpl w:val="DB3C45E8"/>
    <w:lvl w:ilvl="0" w:tplc="5772418C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spacing w:val="-5"/>
        <w:w w:val="100"/>
        <w:sz w:val="24"/>
        <w:szCs w:val="24"/>
        <w:lang w:val="en-US" w:eastAsia="en-US" w:bidi="ar-SA"/>
      </w:rPr>
    </w:lvl>
    <w:lvl w:ilvl="1" w:tplc="E30603C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BC9061C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61C0683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C99C02A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E244E43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A508D7C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7CF42B40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9D10DBD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BD489F"/>
    <w:multiLevelType w:val="hybridMultilevel"/>
    <w:tmpl w:val="91948660"/>
    <w:lvl w:ilvl="0" w:tplc="7D78E2EA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spacing w:val="-9"/>
        <w:w w:val="100"/>
        <w:sz w:val="24"/>
        <w:szCs w:val="24"/>
        <w:lang w:val="en-US" w:eastAsia="en-US" w:bidi="ar-SA"/>
      </w:rPr>
    </w:lvl>
    <w:lvl w:ilvl="1" w:tplc="B158E95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75246898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300F9C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33A4885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1D48DE0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7F36C1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D42C2BD0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553AE73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7A4F4C"/>
    <w:multiLevelType w:val="hybridMultilevel"/>
    <w:tmpl w:val="9384B2D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279033C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7FE62D0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E90613C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1012F0A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BC92BC2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E1D2ECB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E0C0C8E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7B2CE2D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810A04"/>
    <w:multiLevelType w:val="hybridMultilevel"/>
    <w:tmpl w:val="CBB44F8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2120413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1FE87C6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0E0C5F58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17A8F67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B4EEB77A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411AF89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5E6CC4D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DFEAAC1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44013F"/>
    <w:multiLevelType w:val="hybridMultilevel"/>
    <w:tmpl w:val="063EEBEA"/>
    <w:lvl w:ilvl="0" w:tplc="F3C6AD8A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spacing w:val="-2"/>
        <w:w w:val="100"/>
        <w:sz w:val="24"/>
        <w:szCs w:val="24"/>
        <w:lang w:val="en-US" w:eastAsia="en-US" w:bidi="ar-SA"/>
      </w:rPr>
    </w:lvl>
    <w:lvl w:ilvl="1" w:tplc="38CA1E7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5C86E472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6ACC9EB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B6D2033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83F004E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6AF496E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FDC89E32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7AC6950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79A4371"/>
    <w:multiLevelType w:val="hybridMultilevel"/>
    <w:tmpl w:val="09CA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D0425"/>
    <w:multiLevelType w:val="hybridMultilevel"/>
    <w:tmpl w:val="5CAA5194"/>
    <w:lvl w:ilvl="0" w:tplc="2CDC6B34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spacing w:val="-5"/>
        <w:w w:val="100"/>
        <w:sz w:val="24"/>
        <w:szCs w:val="24"/>
        <w:lang w:val="en-US" w:eastAsia="en-US" w:bidi="ar-SA"/>
      </w:rPr>
    </w:lvl>
    <w:lvl w:ilvl="1" w:tplc="00BA5A8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37BEEA8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59F20310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F430837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EFF880D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24B240F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25BE6BF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4494496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BD2E7A"/>
    <w:multiLevelType w:val="hybridMultilevel"/>
    <w:tmpl w:val="657245E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C0DEBF2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63841A18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527493E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81ECB25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5964DDD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59A47BB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172E8230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0BFABE7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41B509C"/>
    <w:multiLevelType w:val="hybridMultilevel"/>
    <w:tmpl w:val="3C96CF5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C764E91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BA96BB14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87E4BE5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66AA077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DA1E4FA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58ECD2F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552AAB9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BF06E75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002DC2"/>
    <w:multiLevelType w:val="hybridMultilevel"/>
    <w:tmpl w:val="4F861FE2"/>
    <w:lvl w:ilvl="0" w:tplc="A9DCFF18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spacing w:val="-22"/>
        <w:w w:val="100"/>
        <w:sz w:val="24"/>
        <w:szCs w:val="24"/>
        <w:lang w:val="en-US" w:eastAsia="en-US" w:bidi="ar-SA"/>
      </w:rPr>
    </w:lvl>
    <w:lvl w:ilvl="1" w:tplc="03AC6158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DD2A3B7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4FC24F28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3E4A26A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F6DE434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8C24E0C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FFE6E37A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778A5D1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0C71AB"/>
    <w:multiLevelType w:val="hybridMultilevel"/>
    <w:tmpl w:val="6FCAFB02"/>
    <w:lvl w:ilvl="0" w:tplc="F0464020">
      <w:start w:val="24"/>
      <w:numFmt w:val="bullet"/>
      <w:lvlText w:val="-"/>
      <w:lvlJc w:val="left"/>
      <w:pPr>
        <w:ind w:left="408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63341BD5"/>
    <w:multiLevelType w:val="hybridMultilevel"/>
    <w:tmpl w:val="C9B0DFAC"/>
    <w:lvl w:ilvl="0" w:tplc="6C3EE6CA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spacing w:val="-29"/>
        <w:w w:val="100"/>
        <w:sz w:val="24"/>
        <w:szCs w:val="24"/>
        <w:lang w:val="en-US" w:eastAsia="en-US" w:bidi="ar-SA"/>
      </w:rPr>
    </w:lvl>
    <w:lvl w:ilvl="1" w:tplc="749C07F8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1D60428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8CB8DE54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D1228C1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77A8C79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7CEA7FB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C576C62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575492B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731D6E"/>
    <w:multiLevelType w:val="hybridMultilevel"/>
    <w:tmpl w:val="5BC6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C3F95"/>
    <w:multiLevelType w:val="hybridMultilevel"/>
    <w:tmpl w:val="F33E494A"/>
    <w:lvl w:ilvl="0" w:tplc="F60E3762">
      <w:start w:val="24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7600"/>
    <w:multiLevelType w:val="hybridMultilevel"/>
    <w:tmpl w:val="3FE0D250"/>
    <w:lvl w:ilvl="0" w:tplc="C4C8BB1A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val="en-US" w:eastAsia="en-US" w:bidi="ar-SA"/>
      </w:rPr>
    </w:lvl>
    <w:lvl w:ilvl="1" w:tplc="5B345C3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747E7DD4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C7BC3524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F0BCDDB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347490A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9AC864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3B7668A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1A20B1D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D4C2778"/>
    <w:multiLevelType w:val="hybridMultilevel"/>
    <w:tmpl w:val="C4E641D6"/>
    <w:lvl w:ilvl="0" w:tplc="FB20B79A">
      <w:numFmt w:val="bullet"/>
      <w:lvlText w:val="➢"/>
      <w:lvlJc w:val="left"/>
      <w:pPr>
        <w:ind w:left="815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en-US" w:eastAsia="en-US" w:bidi="ar-SA"/>
      </w:rPr>
    </w:lvl>
    <w:lvl w:ilvl="1" w:tplc="3B32496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5F80282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95F8B834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382C685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59E6691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FE5E2B0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F532306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1E7E246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17"/>
  </w:num>
  <w:num w:numId="8">
    <w:abstractNumId w:val="16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B"/>
    <w:rsid w:val="00182A16"/>
    <w:rsid w:val="00211998"/>
    <w:rsid w:val="002D74BB"/>
    <w:rsid w:val="00412521"/>
    <w:rsid w:val="00426956"/>
    <w:rsid w:val="005D71DF"/>
    <w:rsid w:val="00692BB9"/>
    <w:rsid w:val="006B413F"/>
    <w:rsid w:val="006F47C8"/>
    <w:rsid w:val="007842BB"/>
    <w:rsid w:val="008D2394"/>
    <w:rsid w:val="00E82FFE"/>
    <w:rsid w:val="00EF241A"/>
    <w:rsid w:val="00F235BB"/>
    <w:rsid w:val="00F4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3A1B1"/>
  <w15:docId w15:val="{41601CBD-85F1-4E86-BA64-1737C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2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F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2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F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</dc:title>
  <dc:creator>Alex Rhoden</dc:creator>
  <cp:lastModifiedBy>alexandra.thomasrhoden</cp:lastModifiedBy>
  <cp:revision>2</cp:revision>
  <dcterms:created xsi:type="dcterms:W3CDTF">2021-11-08T07:14:00Z</dcterms:created>
  <dcterms:modified xsi:type="dcterms:W3CDTF">2021-11-08T07:14:00Z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2021-11-08T00:00:00Z</vt:filetime>
  </property>
</Properties>
</file>