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38" w:rsidRPr="00A170D0" w:rsidRDefault="00A170D0">
      <w:pPr>
        <w:rPr>
          <w:b/>
          <w:u w:val="single"/>
        </w:rPr>
      </w:pPr>
      <w:r>
        <w:rPr>
          <w:b/>
          <w:u w:val="single"/>
        </w:rPr>
        <w:t>Care Following Dehorning</w:t>
      </w:r>
    </w:p>
    <w:p w:rsidR="007F34CA" w:rsidRDefault="007F34CA" w:rsidP="00EA5733"/>
    <w:p w:rsidR="007F34CA" w:rsidRDefault="007F34CA" w:rsidP="00A170D0">
      <w:pPr>
        <w:pStyle w:val="ListParagraph"/>
        <w:numPr>
          <w:ilvl w:val="0"/>
          <w:numId w:val="1"/>
        </w:numPr>
      </w:pPr>
      <w:r>
        <w:t xml:space="preserve">Bleeding is more likely to occur with older cattle </w:t>
      </w:r>
      <w:r>
        <w:sym w:font="Wingdings" w:char="F0E0"/>
      </w:r>
      <w:r>
        <w:t xml:space="preserve"> Artery clamps can be used to reduce the bleeding by grabbing the artery and slowly pulling it awa</w:t>
      </w:r>
      <w:r w:rsidR="00A170D0">
        <w:t xml:space="preserve">y from the head until it breaks (contracts the blood vessel so clotting can occur) </w:t>
      </w:r>
    </w:p>
    <w:p w:rsidR="00A170D0" w:rsidRDefault="00A170D0" w:rsidP="00A170D0"/>
    <w:p w:rsidR="00A170D0" w:rsidRDefault="007F34CA" w:rsidP="00A170D0">
      <w:pPr>
        <w:pStyle w:val="ListParagraph"/>
        <w:numPr>
          <w:ilvl w:val="0"/>
          <w:numId w:val="1"/>
        </w:numPr>
      </w:pPr>
      <w:r>
        <w:t xml:space="preserve">After bleeding has slowed or stopped, apply blood coagulation powder and fly spray to the wound. This reduces the likelihood of continued bleeding and infections. </w:t>
      </w:r>
    </w:p>
    <w:p w:rsidR="00A170D0" w:rsidRDefault="00A170D0" w:rsidP="00A170D0"/>
    <w:p w:rsidR="007F34CA" w:rsidRDefault="00A170D0" w:rsidP="00A170D0">
      <w:pPr>
        <w:pStyle w:val="ListParagraph"/>
        <w:numPr>
          <w:ilvl w:val="0"/>
          <w:numId w:val="1"/>
        </w:numPr>
      </w:pPr>
      <w:r>
        <w:t>O</w:t>
      </w:r>
      <w:r w:rsidR="007F34CA">
        <w:t>bser</w:t>
      </w:r>
      <w:r w:rsidR="006B42A1">
        <w:t>ve</w:t>
      </w:r>
      <w:r w:rsidR="007F34CA">
        <w:t xml:space="preserve"> the </w:t>
      </w:r>
      <w:r>
        <w:t xml:space="preserve">cattle for about 10 days for any signs of infection and treat as needed. Continued fly </w:t>
      </w:r>
      <w:r w:rsidR="007F34CA">
        <w:t>control is important.</w:t>
      </w:r>
    </w:p>
    <w:p w:rsidR="007F34CA" w:rsidRDefault="007F34CA" w:rsidP="007F34CA">
      <w:bookmarkStart w:id="0" w:name="_GoBack"/>
      <w:bookmarkEnd w:id="0"/>
    </w:p>
    <w:sectPr w:rsidR="007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6FD"/>
    <w:multiLevelType w:val="hybridMultilevel"/>
    <w:tmpl w:val="1240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38"/>
    <w:rsid w:val="00294CA4"/>
    <w:rsid w:val="006B42A1"/>
    <w:rsid w:val="007F34CA"/>
    <w:rsid w:val="00A12538"/>
    <w:rsid w:val="00A170D0"/>
    <w:rsid w:val="00EA5733"/>
    <w:rsid w:val="00F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F573"/>
  <w15:chartTrackingRefBased/>
  <w15:docId w15:val="{03AA6812-4659-4E51-87CB-DF1B54C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7B3B-CB32-42C4-A9D0-8B275C06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2</cp:revision>
  <dcterms:created xsi:type="dcterms:W3CDTF">2021-09-19T17:13:00Z</dcterms:created>
  <dcterms:modified xsi:type="dcterms:W3CDTF">2021-09-19T21:36:00Z</dcterms:modified>
</cp:coreProperties>
</file>