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5E" w:rsidRPr="00994CDA" w:rsidRDefault="0066076A" w:rsidP="0021795E">
      <w:pPr>
        <w:jc w:val="center"/>
        <w:rPr>
          <w:rFonts w:ascii="Rockwell Condensed" w:eastAsia="Arial Unicode MS" w:hAnsi="Rockwell Condensed" w:cs="Arial Unicode MS"/>
          <w:sz w:val="32"/>
          <w:szCs w:val="32"/>
        </w:rPr>
      </w:pPr>
      <w:r>
        <w:rPr>
          <w:noProof/>
          <w:lang w:val="es-BO" w:eastAsia="es-BO"/>
        </w:rPr>
        <w:drawing>
          <wp:inline distT="0" distB="0" distL="0" distR="0" wp14:anchorId="7B19AE07" wp14:editId="23364140">
            <wp:extent cx="2526665" cy="962025"/>
            <wp:effectExtent l="0" t="0" r="0" b="0"/>
            <wp:docPr id="2" name="Imagen 2" descr="C:\Users\LAB.5.CM.01\AppData\Roaming\Skype\live#3ajanet.aliaga\media_messaging\media_cache_v3\^9ADD41C554829A66A50C3F8F4BC91BFD64820CD3F4AB8FE688^pimgpsh_fullsize_dis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LAB.5.CM.01\AppData\Roaming\Skype\live#3ajanet.aliaga\media_messaging\media_cache_v3\^9ADD41C554829A66A50C3F8F4BC91BFD64820CD3F4AB8FE688^pimgpsh_fullsize_dis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5E" w:rsidRDefault="0021795E" w:rsidP="0021795E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21795E" w:rsidP="0021795E">
      <w:pPr>
        <w:jc w:val="center"/>
        <w:rPr>
          <w:rFonts w:asciiTheme="majorHAnsi" w:eastAsia="Arial Unicode MS" w:hAnsiTheme="majorHAnsi" w:cs="Arial Unicode MS"/>
          <w:b/>
          <w:sz w:val="28"/>
          <w:szCs w:val="28"/>
        </w:rPr>
      </w:pPr>
      <w:r w:rsidRPr="00C7581B">
        <w:rPr>
          <w:rFonts w:asciiTheme="majorHAnsi" w:eastAsia="Arial Unicode MS" w:hAnsiTheme="majorHAnsi" w:cs="Arial Unicode MS"/>
          <w:b/>
          <w:sz w:val="28"/>
          <w:szCs w:val="28"/>
        </w:rPr>
        <w:t>DEPARTAMENTO DE POSTGRADO</w:t>
      </w:r>
      <w:r>
        <w:rPr>
          <w:rFonts w:asciiTheme="majorHAnsi" w:eastAsia="Arial Unicode MS" w:hAnsiTheme="majorHAnsi" w:cs="Arial Unicode MS"/>
          <w:b/>
          <w:sz w:val="28"/>
          <w:szCs w:val="28"/>
        </w:rPr>
        <w:t xml:space="preserve"> Y FORMACIÓN CONTINUA</w:t>
      </w:r>
    </w:p>
    <w:p w:rsidR="0021795E" w:rsidRPr="00C7581B" w:rsidRDefault="0021795E" w:rsidP="0021795E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21795E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jc w:val="center"/>
        <w:rPr>
          <w:rFonts w:asciiTheme="majorHAnsi" w:eastAsia="Arial Unicode MS" w:hAnsiTheme="majorHAnsi" w:cs="Arial Unicode MS"/>
          <w:b/>
          <w:sz w:val="28"/>
          <w:szCs w:val="28"/>
        </w:rPr>
      </w:pPr>
      <w:r w:rsidRPr="00C7581B">
        <w:rPr>
          <w:rFonts w:asciiTheme="majorHAnsi" w:eastAsia="Arial Unicode MS" w:hAnsiTheme="majorHAnsi" w:cs="Arial Unicode MS"/>
          <w:b/>
          <w:sz w:val="28"/>
          <w:szCs w:val="28"/>
        </w:rPr>
        <w:t>PLAN CURRICULAR ANALÍTICO</w:t>
      </w:r>
    </w:p>
    <w:p w:rsidR="0021795E" w:rsidRPr="00C7581B" w:rsidRDefault="0021795E" w:rsidP="0021795E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(MODALIDAD PRESENCIAL)</w:t>
      </w:r>
    </w:p>
    <w:p w:rsidR="0021795E" w:rsidRDefault="0021795E" w:rsidP="0021795E">
      <w:pPr>
        <w:jc w:val="center"/>
        <w:rPr>
          <w:rFonts w:asciiTheme="majorHAnsi" w:eastAsia="Arial Unicode MS" w:hAnsiTheme="majorHAnsi" w:cs="Arial Unicode MS"/>
          <w:sz w:val="22"/>
          <w:szCs w:val="22"/>
        </w:rPr>
      </w:pPr>
    </w:p>
    <w:p w:rsidR="00E64477" w:rsidRPr="00C7581B" w:rsidRDefault="00E64477" w:rsidP="0021795E">
      <w:pPr>
        <w:jc w:val="center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Default="0021795E" w:rsidP="0021795E">
      <w:pPr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>DATOS REFERENCIALES</w:t>
      </w:r>
    </w:p>
    <w:p w:rsidR="00E64477" w:rsidRPr="00C7581B" w:rsidRDefault="00E64477" w:rsidP="00E64477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C63FA0" w:rsidRDefault="00C63FA0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NOMBRE DEL DIPLOMADO:</w:t>
      </w:r>
      <w:r w:rsidR="00282B42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282B42" w:rsidRPr="00506803">
        <w:rPr>
          <w:rFonts w:ascii="Cambria" w:hAnsi="Cambria"/>
          <w:color w:val="000000"/>
          <w:sz w:val="22"/>
          <w:szCs w:val="22"/>
          <w:lang w:val="es-BO" w:eastAsia="es-ES_tradnl"/>
        </w:rPr>
        <w:t>Diplomado en Educación Superior por Competencias - Mención Docencia Universitaria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 xml:space="preserve">NOMBRE DEL </w:t>
      </w:r>
      <w:r w:rsidR="007A0879">
        <w:rPr>
          <w:rFonts w:asciiTheme="majorHAnsi" w:eastAsia="Arial Unicode MS" w:hAnsiTheme="majorHAnsi" w:cs="Arial Unicode MS"/>
          <w:sz w:val="22"/>
          <w:szCs w:val="22"/>
        </w:rPr>
        <w:t>CURSO</w:t>
      </w:r>
      <w:r w:rsidRPr="00C7581B">
        <w:rPr>
          <w:rFonts w:asciiTheme="majorHAnsi" w:eastAsia="Arial Unicode MS" w:hAnsiTheme="majorHAnsi" w:cs="Arial Unicode MS"/>
          <w:sz w:val="22"/>
          <w:szCs w:val="22"/>
        </w:rPr>
        <w:t>:</w:t>
      </w:r>
      <w:r w:rsidRPr="00C7581B">
        <w:rPr>
          <w:rFonts w:asciiTheme="majorHAnsi" w:hAnsiTheme="majorHAnsi"/>
          <w:snapToGrid w:val="0"/>
          <w:sz w:val="22"/>
          <w:szCs w:val="22"/>
          <w:lang w:eastAsia="en-US"/>
        </w:rPr>
        <w:t xml:space="preserve"> </w:t>
      </w:r>
      <w:r w:rsidR="00CC01B9" w:rsidRPr="00CC01B9">
        <w:rPr>
          <w:rFonts w:asciiTheme="majorHAnsi" w:hAnsiTheme="majorHAnsi"/>
          <w:snapToGrid w:val="0"/>
          <w:sz w:val="22"/>
          <w:szCs w:val="22"/>
          <w:lang w:eastAsia="en-US"/>
        </w:rPr>
        <w:t>Calidad y evaluación educativa por Competencias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proofErr w:type="gramStart"/>
      <w:r w:rsidRPr="00C7581B">
        <w:rPr>
          <w:rFonts w:asciiTheme="majorHAnsi" w:eastAsia="Arial Unicode MS" w:hAnsiTheme="majorHAnsi" w:cs="Arial Unicode MS"/>
          <w:sz w:val="22"/>
          <w:szCs w:val="22"/>
        </w:rPr>
        <w:t>TOTAL</w:t>
      </w:r>
      <w:proofErr w:type="gramEnd"/>
      <w:r w:rsidRPr="00C7581B">
        <w:rPr>
          <w:rFonts w:asciiTheme="majorHAnsi" w:eastAsia="Arial Unicode MS" w:hAnsiTheme="majorHAnsi" w:cs="Arial Unicode MS"/>
          <w:sz w:val="22"/>
          <w:szCs w:val="22"/>
        </w:rPr>
        <w:t xml:space="preserve"> HORAS: </w:t>
      </w:r>
      <w:r w:rsidR="00BB723F">
        <w:rPr>
          <w:rFonts w:asciiTheme="majorHAnsi" w:eastAsia="Arial Unicode MS" w:hAnsiTheme="majorHAnsi" w:cs="Arial Unicode MS"/>
          <w:sz w:val="22"/>
          <w:szCs w:val="22"/>
        </w:rPr>
        <w:t>20 horas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 xml:space="preserve">HORARIO: </w:t>
      </w:r>
      <w:r w:rsidR="00863C4B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AA17F0">
        <w:rPr>
          <w:rFonts w:asciiTheme="majorHAnsi" w:eastAsia="Arial Unicode MS" w:hAnsiTheme="majorHAnsi" w:cs="Arial Unicode MS"/>
          <w:sz w:val="22"/>
          <w:szCs w:val="22"/>
        </w:rPr>
        <w:t xml:space="preserve">08:30 </w:t>
      </w:r>
      <w:r w:rsidR="007506C6">
        <w:rPr>
          <w:rFonts w:asciiTheme="majorHAnsi" w:eastAsia="Arial Unicode MS" w:hAnsiTheme="majorHAnsi" w:cs="Arial Unicode MS"/>
          <w:sz w:val="22"/>
          <w:szCs w:val="22"/>
        </w:rPr>
        <w:t>a 13:3</w:t>
      </w:r>
      <w:r w:rsidR="00A02AC0">
        <w:rPr>
          <w:rFonts w:asciiTheme="majorHAnsi" w:eastAsia="Arial Unicode MS" w:hAnsiTheme="majorHAnsi" w:cs="Arial Unicode MS"/>
          <w:sz w:val="22"/>
          <w:szCs w:val="22"/>
        </w:rPr>
        <w:t xml:space="preserve">0 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 xml:space="preserve">DOCENTE: 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>Álvaro Enrique Padilla Omiste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 xml:space="preserve">FECHA DE INICIO: </w:t>
      </w:r>
      <w:r w:rsidR="00DA7C56">
        <w:rPr>
          <w:rFonts w:asciiTheme="majorHAnsi" w:eastAsia="Arial Unicode MS" w:hAnsiTheme="majorHAnsi" w:cs="Arial Unicode MS"/>
          <w:sz w:val="22"/>
          <w:szCs w:val="22"/>
        </w:rPr>
        <w:t>1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de </w:t>
      </w:r>
      <w:r w:rsidR="00DA7C56">
        <w:rPr>
          <w:rFonts w:asciiTheme="majorHAnsi" w:eastAsia="Arial Unicode MS" w:hAnsiTheme="majorHAnsi" w:cs="Arial Unicode MS"/>
          <w:sz w:val="22"/>
          <w:szCs w:val="22"/>
        </w:rPr>
        <w:t>junio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de 201</w:t>
      </w:r>
      <w:r w:rsidR="00DA7C56">
        <w:rPr>
          <w:rFonts w:asciiTheme="majorHAnsi" w:eastAsia="Arial Unicode MS" w:hAnsiTheme="majorHAnsi" w:cs="Arial Unicode MS"/>
          <w:sz w:val="22"/>
          <w:szCs w:val="22"/>
        </w:rPr>
        <w:t>9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 xml:space="preserve">FECHA DE FINALIZACIÓN: 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>2</w:t>
      </w:r>
      <w:r w:rsidR="00DA7C56">
        <w:rPr>
          <w:rFonts w:asciiTheme="majorHAnsi" w:eastAsia="Arial Unicode MS" w:hAnsiTheme="majorHAnsi" w:cs="Arial Unicode MS"/>
          <w:sz w:val="22"/>
          <w:szCs w:val="22"/>
        </w:rPr>
        <w:t>2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de </w:t>
      </w:r>
      <w:r w:rsidR="00DA7C56">
        <w:rPr>
          <w:rFonts w:asciiTheme="majorHAnsi" w:eastAsia="Arial Unicode MS" w:hAnsiTheme="majorHAnsi" w:cs="Arial Unicode MS"/>
          <w:sz w:val="22"/>
          <w:szCs w:val="22"/>
        </w:rPr>
        <w:t>junio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de 201</w:t>
      </w:r>
      <w:r w:rsidR="00DA7C56">
        <w:rPr>
          <w:rFonts w:asciiTheme="majorHAnsi" w:eastAsia="Arial Unicode MS" w:hAnsiTheme="majorHAnsi" w:cs="Arial Unicode MS"/>
          <w:sz w:val="22"/>
          <w:szCs w:val="22"/>
        </w:rPr>
        <w:t>9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>TELÉFONO: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AA17F0">
        <w:rPr>
          <w:rFonts w:asciiTheme="majorHAnsi" w:eastAsia="Arial Unicode MS" w:hAnsiTheme="majorHAnsi" w:cs="Arial Unicode MS"/>
          <w:sz w:val="22"/>
          <w:szCs w:val="22"/>
        </w:rPr>
        <w:t>4 4721878 (Domicilio) ; 70713681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(Celular)</w:t>
      </w:r>
    </w:p>
    <w:p w:rsidR="0021795E" w:rsidRPr="00C7581B" w:rsidRDefault="0021795E" w:rsidP="0021795E">
      <w:pPr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 Unicode MS" w:hAnsiTheme="majorHAnsi" w:cs="Arial Unicode MS"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sz w:val="22"/>
          <w:szCs w:val="22"/>
        </w:rPr>
        <w:t>MAIL:</w:t>
      </w:r>
      <w:r w:rsidR="0065302A">
        <w:rPr>
          <w:rFonts w:asciiTheme="majorHAnsi" w:eastAsia="Arial Unicode MS" w:hAnsiTheme="majorHAnsi" w:cs="Arial Unicode MS"/>
          <w:sz w:val="22"/>
          <w:szCs w:val="22"/>
        </w:rPr>
        <w:t xml:space="preserve"> apadilla@icloud.com</w:t>
      </w:r>
    </w:p>
    <w:p w:rsidR="0021795E" w:rsidRPr="00C7581B" w:rsidRDefault="0021795E" w:rsidP="002179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Default="0021795E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E64477" w:rsidRPr="00C7581B" w:rsidRDefault="00E64477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Default="0021795E" w:rsidP="0021795E">
      <w:pPr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BREVE HISTORIA DE VIDA PROFESIONAL DEL DOCENTE</w:t>
      </w:r>
    </w:p>
    <w:p w:rsidR="00AA6746" w:rsidRPr="00C7581B" w:rsidRDefault="00AA6746" w:rsidP="00AA6746">
      <w:pPr>
        <w:ind w:left="36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AA6746" w:rsidP="0021795E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2.1. </w:t>
      </w:r>
      <w:r w:rsidR="000029E7">
        <w:rPr>
          <w:rFonts w:asciiTheme="majorHAnsi" w:eastAsia="Arial Unicode MS" w:hAnsiTheme="majorHAnsi" w:cs="Arial Unicode MS"/>
          <w:b/>
          <w:sz w:val="22"/>
          <w:szCs w:val="22"/>
        </w:rPr>
        <w:t>Formación Profesional</w:t>
      </w:r>
    </w:p>
    <w:p w:rsidR="00AA6746" w:rsidRDefault="00AA6746" w:rsidP="00C26004">
      <w:pPr>
        <w:ind w:left="709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C26004" w:rsidRDefault="000029E7" w:rsidP="00C26004">
      <w:pPr>
        <w:ind w:left="709"/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>Grado</w:t>
      </w:r>
    </w:p>
    <w:p w:rsidR="00AA6746" w:rsidRPr="00C26004" w:rsidRDefault="00AA6746" w:rsidP="00C26004">
      <w:pPr>
        <w:ind w:left="709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C26004" w:rsidRPr="00C26004" w:rsidRDefault="00C26004" w:rsidP="00C26004">
      <w:pPr>
        <w:pStyle w:val="Prrafodelista"/>
        <w:numPr>
          <w:ilvl w:val="0"/>
          <w:numId w:val="4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C26004">
        <w:rPr>
          <w:rFonts w:asciiTheme="majorHAnsi" w:eastAsia="Arial Unicode MS" w:hAnsiTheme="majorHAnsi" w:cs="Arial Unicode MS"/>
          <w:sz w:val="22"/>
          <w:szCs w:val="22"/>
        </w:rPr>
        <w:t xml:space="preserve">Licenciado en </w:t>
      </w:r>
      <w:r w:rsidR="000F020F" w:rsidRPr="00C26004">
        <w:rPr>
          <w:rFonts w:asciiTheme="majorHAnsi" w:eastAsia="Arial Unicode MS" w:hAnsiTheme="majorHAnsi" w:cs="Arial Unicode MS"/>
          <w:sz w:val="22"/>
          <w:szCs w:val="22"/>
        </w:rPr>
        <w:t>Bioquímica</w:t>
      </w:r>
      <w:r w:rsidRPr="00C26004">
        <w:rPr>
          <w:rFonts w:asciiTheme="majorHAnsi" w:eastAsia="Arial Unicode MS" w:hAnsiTheme="majorHAnsi" w:cs="Arial Unicode MS"/>
          <w:sz w:val="22"/>
          <w:szCs w:val="22"/>
        </w:rPr>
        <w:t xml:space="preserve"> y Farmacia en la Universidad Mayor de San </w:t>
      </w:r>
      <w:r w:rsidR="000F020F" w:rsidRPr="00C26004">
        <w:rPr>
          <w:rFonts w:asciiTheme="majorHAnsi" w:eastAsia="Arial Unicode MS" w:hAnsiTheme="majorHAnsi" w:cs="Arial Unicode MS"/>
          <w:sz w:val="22"/>
          <w:szCs w:val="22"/>
        </w:rPr>
        <w:t>Simón</w:t>
      </w:r>
      <w:r w:rsidRPr="00C26004">
        <w:rPr>
          <w:rFonts w:asciiTheme="majorHAnsi" w:eastAsia="Arial Unicode MS" w:hAnsiTheme="majorHAnsi" w:cs="Arial Unicode MS"/>
          <w:sz w:val="22"/>
          <w:szCs w:val="22"/>
        </w:rPr>
        <w:t>, de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Pr="00C26004">
        <w:rPr>
          <w:rFonts w:asciiTheme="majorHAnsi" w:eastAsia="Arial Unicode MS" w:hAnsiTheme="majorHAnsi" w:cs="Arial Unicode MS"/>
          <w:sz w:val="22"/>
          <w:szCs w:val="22"/>
        </w:rPr>
        <w:t>Cochabamba, Bolivia.</w:t>
      </w:r>
    </w:p>
    <w:p w:rsidR="00C26004" w:rsidRPr="00C26004" w:rsidRDefault="00C26004" w:rsidP="00C26004">
      <w:pPr>
        <w:pStyle w:val="Prrafodelista"/>
        <w:numPr>
          <w:ilvl w:val="0"/>
          <w:numId w:val="4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C26004">
        <w:rPr>
          <w:rFonts w:asciiTheme="majorHAnsi" w:eastAsia="Arial Unicode MS" w:hAnsiTheme="majorHAnsi" w:cs="Arial Unicode MS"/>
          <w:sz w:val="22"/>
          <w:szCs w:val="22"/>
        </w:rPr>
        <w:t xml:space="preserve">Lic. en Ciencias </w:t>
      </w:r>
      <w:r w:rsidR="000F020F" w:rsidRPr="00C26004">
        <w:rPr>
          <w:rFonts w:asciiTheme="majorHAnsi" w:eastAsia="Arial Unicode MS" w:hAnsiTheme="majorHAnsi" w:cs="Arial Unicode MS"/>
          <w:sz w:val="22"/>
          <w:szCs w:val="22"/>
        </w:rPr>
        <w:t>Químicas</w:t>
      </w:r>
      <w:r w:rsidRPr="00C26004">
        <w:rPr>
          <w:rFonts w:asciiTheme="majorHAnsi" w:eastAsia="Arial Unicode MS" w:hAnsiTheme="majorHAnsi" w:cs="Arial Unicode MS"/>
          <w:sz w:val="22"/>
          <w:szCs w:val="22"/>
        </w:rPr>
        <w:t xml:space="preserve"> en la Universidad Peruana Cayetano Heredia, Lima,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  <w:lang w:val="es-BO"/>
        </w:rPr>
        <w:t xml:space="preserve">Perú́. </w:t>
      </w:r>
    </w:p>
    <w:p w:rsidR="000F020F" w:rsidRDefault="000F020F" w:rsidP="000F020F">
      <w:pPr>
        <w:pStyle w:val="Prrafodelista"/>
        <w:ind w:left="709"/>
        <w:rPr>
          <w:rFonts w:asciiTheme="majorHAnsi" w:eastAsia="Arial Unicode MS" w:hAnsiTheme="majorHAnsi" w:cs="Arial Unicode MS"/>
          <w:sz w:val="22"/>
          <w:szCs w:val="22"/>
          <w:lang w:val="es-BO"/>
        </w:rPr>
      </w:pPr>
    </w:p>
    <w:p w:rsidR="00C26004" w:rsidRDefault="00C26004" w:rsidP="000F020F">
      <w:pPr>
        <w:pStyle w:val="Prrafodelista"/>
        <w:ind w:left="709"/>
        <w:rPr>
          <w:rFonts w:asciiTheme="majorHAnsi" w:eastAsia="Arial Unicode MS" w:hAnsiTheme="majorHAnsi" w:cs="Arial Unicode MS"/>
          <w:b/>
          <w:sz w:val="22"/>
          <w:szCs w:val="22"/>
          <w:lang w:val="en-US"/>
        </w:rPr>
      </w:pPr>
      <w:proofErr w:type="spellStart"/>
      <w:r w:rsidRPr="00C26004">
        <w:rPr>
          <w:rFonts w:asciiTheme="majorHAnsi" w:eastAsia="Arial Unicode MS" w:hAnsiTheme="majorHAnsi" w:cs="Arial Unicode MS"/>
          <w:b/>
          <w:sz w:val="22"/>
          <w:szCs w:val="22"/>
          <w:lang w:val="en-US"/>
        </w:rPr>
        <w:t>Posgrado</w:t>
      </w:r>
      <w:proofErr w:type="spellEnd"/>
    </w:p>
    <w:p w:rsidR="00AA6746" w:rsidRPr="00AA6746" w:rsidRDefault="00AA6746" w:rsidP="000F020F">
      <w:pPr>
        <w:pStyle w:val="Prrafodelista"/>
        <w:ind w:left="709"/>
        <w:rPr>
          <w:rFonts w:asciiTheme="majorHAnsi" w:eastAsia="Arial Unicode MS" w:hAnsiTheme="majorHAnsi" w:cs="Arial Unicode MS"/>
          <w:sz w:val="22"/>
          <w:szCs w:val="22"/>
          <w:lang w:val="en-US"/>
        </w:rPr>
      </w:pPr>
    </w:p>
    <w:p w:rsidR="00C26004" w:rsidRPr="000F020F" w:rsidRDefault="00C26004" w:rsidP="00C26004">
      <w:pPr>
        <w:pStyle w:val="Prrafodelista"/>
        <w:numPr>
          <w:ilvl w:val="0"/>
          <w:numId w:val="4"/>
        </w:numPr>
        <w:rPr>
          <w:rFonts w:asciiTheme="majorHAnsi" w:eastAsia="Arial Unicode MS" w:hAnsiTheme="majorHAnsi" w:cs="Arial Unicode MS"/>
          <w:sz w:val="22"/>
          <w:szCs w:val="22"/>
          <w:lang w:val="es-ES_tradnl"/>
        </w:rPr>
      </w:pPr>
      <w:r w:rsidRPr="00AA6746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M.Sc. </w:t>
      </w:r>
      <w:r w:rsidRPr="00AA6746">
        <w:rPr>
          <w:rFonts w:asciiTheme="majorHAnsi" w:eastAsia="Arial Unicode MS" w:hAnsiTheme="majorHAnsi" w:cs="Arial Unicode MS"/>
          <w:i/>
          <w:sz w:val="22"/>
          <w:szCs w:val="22"/>
          <w:lang w:val="en-US"/>
        </w:rPr>
        <w:t>Environmental Science and Technology</w:t>
      </w:r>
      <w:r w:rsidRPr="00AA6746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, </w:t>
      </w:r>
      <w:proofErr w:type="spellStart"/>
      <w:r w:rsidRPr="00AA6746">
        <w:rPr>
          <w:rFonts w:asciiTheme="majorHAnsi" w:eastAsia="Arial Unicode MS" w:hAnsiTheme="majorHAnsi" w:cs="Arial Unicode MS"/>
          <w:sz w:val="22"/>
          <w:szCs w:val="22"/>
          <w:lang w:val="en-US"/>
        </w:rPr>
        <w:t>en</w:t>
      </w:r>
      <w:proofErr w:type="spellEnd"/>
      <w:r w:rsidRPr="00AA6746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 el </w:t>
      </w:r>
      <w:r w:rsidRPr="00AA6746">
        <w:rPr>
          <w:rFonts w:asciiTheme="majorHAnsi" w:eastAsia="Arial Unicode MS" w:hAnsiTheme="majorHAnsi" w:cs="Arial Unicode MS"/>
          <w:i/>
          <w:sz w:val="22"/>
          <w:szCs w:val="22"/>
          <w:lang w:val="en-US"/>
        </w:rPr>
        <w:t>International Institute for Hydraulic and Infrastructural Engineering</w:t>
      </w:r>
      <w:r w:rsidRPr="00AA6746">
        <w:rPr>
          <w:rFonts w:asciiTheme="majorHAnsi" w:eastAsia="Arial Unicode MS" w:hAnsiTheme="majorHAnsi" w:cs="Arial Unicode MS"/>
          <w:sz w:val="22"/>
          <w:szCs w:val="22"/>
          <w:lang w:val="en-US"/>
        </w:rPr>
        <w:t>, IH</w:t>
      </w:r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E, Delft; </w:t>
      </w:r>
      <w:proofErr w:type="spellStart"/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>Holanda</w:t>
      </w:r>
      <w:proofErr w:type="spellEnd"/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. </w:t>
      </w:r>
      <w:r w:rsidRPr="000F020F">
        <w:rPr>
          <w:rFonts w:asciiTheme="majorHAnsi" w:eastAsia="Arial Unicode MS" w:hAnsiTheme="majorHAnsi" w:cs="Arial Unicode MS"/>
          <w:sz w:val="22"/>
          <w:szCs w:val="22"/>
          <w:lang w:val="es-ES_tradnl"/>
        </w:rPr>
        <w:t>[Hoy UNESCO-IHE].</w:t>
      </w:r>
    </w:p>
    <w:p w:rsidR="00C26004" w:rsidRPr="003D4F9B" w:rsidRDefault="00C26004" w:rsidP="00C26004">
      <w:pPr>
        <w:pStyle w:val="Prrafodelista"/>
        <w:numPr>
          <w:ilvl w:val="0"/>
          <w:numId w:val="4"/>
        </w:numPr>
        <w:rPr>
          <w:rFonts w:asciiTheme="majorHAnsi" w:eastAsia="Arial Unicode MS" w:hAnsiTheme="majorHAnsi" w:cs="Arial Unicode MS"/>
          <w:sz w:val="22"/>
          <w:szCs w:val="22"/>
          <w:lang w:val="en-US"/>
        </w:rPr>
      </w:pPr>
      <w:r w:rsidRPr="003D4F9B">
        <w:rPr>
          <w:rFonts w:asciiTheme="majorHAnsi" w:eastAsia="Arial Unicode MS" w:hAnsiTheme="majorHAnsi" w:cs="Arial Unicode MS"/>
          <w:i/>
          <w:sz w:val="22"/>
          <w:szCs w:val="22"/>
          <w:lang w:val="en-US"/>
        </w:rPr>
        <w:t>M.Sc. Environmental Pollution Control</w:t>
      </w:r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 </w:t>
      </w:r>
      <w:proofErr w:type="spellStart"/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>en</w:t>
      </w:r>
      <w:proofErr w:type="spellEnd"/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 xml:space="preserve"> </w:t>
      </w:r>
      <w:r w:rsidRPr="003D4F9B">
        <w:rPr>
          <w:rFonts w:asciiTheme="majorHAnsi" w:eastAsia="Arial Unicode MS" w:hAnsiTheme="majorHAnsi" w:cs="Arial Unicode MS"/>
          <w:i/>
          <w:sz w:val="22"/>
          <w:szCs w:val="22"/>
          <w:lang w:val="en-US"/>
        </w:rPr>
        <w:t>The University of Leeds</w:t>
      </w:r>
      <w:r w:rsidRPr="003D4F9B">
        <w:rPr>
          <w:rFonts w:asciiTheme="majorHAnsi" w:eastAsia="Arial Unicode MS" w:hAnsiTheme="majorHAnsi" w:cs="Arial Unicode MS"/>
          <w:sz w:val="22"/>
          <w:szCs w:val="22"/>
          <w:lang w:val="en-US"/>
        </w:rPr>
        <w:t>, Leeds, U.K.</w:t>
      </w:r>
    </w:p>
    <w:p w:rsidR="0021795E" w:rsidRPr="000F020F" w:rsidRDefault="000F020F" w:rsidP="000F020F">
      <w:pPr>
        <w:pStyle w:val="Prrafodelista"/>
        <w:numPr>
          <w:ilvl w:val="0"/>
          <w:numId w:val="4"/>
        </w:numPr>
        <w:rPr>
          <w:rFonts w:asciiTheme="majorHAnsi" w:eastAsia="Arial Unicode MS" w:hAnsiTheme="majorHAnsi" w:cs="Arial Unicode MS"/>
          <w:sz w:val="22"/>
          <w:szCs w:val="22"/>
          <w:lang w:val="es-ES_tradnl"/>
        </w:rPr>
      </w:pPr>
      <w:r>
        <w:rPr>
          <w:rFonts w:asciiTheme="majorHAnsi" w:eastAsia="Arial Unicode MS" w:hAnsiTheme="majorHAnsi" w:cs="Arial Unicode MS"/>
          <w:sz w:val="22"/>
          <w:szCs w:val="22"/>
          <w:lang w:val="es-ES_tradnl"/>
        </w:rPr>
        <w:t>PhD. en Pedagogí</w:t>
      </w:r>
      <w:r w:rsidR="00C26004" w:rsidRPr="000F020F">
        <w:rPr>
          <w:rFonts w:asciiTheme="majorHAnsi" w:eastAsia="Arial Unicode MS" w:hAnsiTheme="majorHAnsi" w:cs="Arial Unicode MS"/>
          <w:sz w:val="22"/>
          <w:szCs w:val="22"/>
          <w:lang w:val="es-ES_tradnl"/>
        </w:rPr>
        <w:t>a, en el Instituto Superior Pedag</w:t>
      </w:r>
      <w:r>
        <w:rPr>
          <w:rFonts w:asciiTheme="majorHAnsi" w:eastAsia="Arial Unicode MS" w:hAnsiTheme="majorHAnsi" w:cs="Arial Unicode MS"/>
          <w:sz w:val="22"/>
          <w:szCs w:val="22"/>
          <w:lang w:val="es-ES_tradnl"/>
        </w:rPr>
        <w:t>ógico Enrique José</w:t>
      </w:r>
      <w:r w:rsidRPr="000F020F">
        <w:rPr>
          <w:rFonts w:asciiTheme="majorHAnsi" w:eastAsia="Arial Unicode MS" w:hAnsiTheme="majorHAnsi" w:cs="Arial Unicode MS"/>
          <w:sz w:val="22"/>
          <w:szCs w:val="22"/>
          <w:lang w:val="es-ES_tradnl"/>
        </w:rPr>
        <w:t xml:space="preserve"> Varona, </w:t>
      </w:r>
      <w:r w:rsidR="00C26004" w:rsidRPr="000F020F">
        <w:rPr>
          <w:rFonts w:asciiTheme="majorHAnsi" w:eastAsia="Arial Unicode MS" w:hAnsiTheme="majorHAnsi" w:cs="Arial Unicode MS"/>
          <w:sz w:val="22"/>
          <w:szCs w:val="22"/>
          <w:lang w:val="es-ES_tradnl"/>
        </w:rPr>
        <w:t>La Habana, Cuba y Universidad Militar “Bernardino Bilbao Rioja, La Paz, Bolivia.</w:t>
      </w:r>
    </w:p>
    <w:p w:rsidR="0021795E" w:rsidRDefault="0021795E" w:rsidP="0021795E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E64477" w:rsidRPr="00C7581B" w:rsidRDefault="00E64477" w:rsidP="0021795E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0029E7" w:rsidP="0021795E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lastRenderedPageBreak/>
        <w:t>2.2</w:t>
      </w:r>
      <w:r w:rsidR="00AA6746">
        <w:rPr>
          <w:rFonts w:asciiTheme="majorHAnsi" w:eastAsia="Arial Unicode MS" w:hAnsiTheme="majorHAnsi" w:cs="Arial Unicode MS"/>
          <w:b/>
          <w:sz w:val="22"/>
          <w:szCs w:val="22"/>
        </w:rPr>
        <w:t xml:space="preserve">. </w:t>
      </w:r>
      <w:r w:rsidR="0021795E" w:rsidRPr="00C7581B">
        <w:rPr>
          <w:rFonts w:asciiTheme="majorHAnsi" w:eastAsia="Arial Unicode MS" w:hAnsiTheme="majorHAnsi" w:cs="Arial Unicode MS"/>
          <w:b/>
          <w:sz w:val="22"/>
          <w:szCs w:val="22"/>
        </w:rPr>
        <w:t>Experiencia Profesional</w:t>
      </w:r>
      <w:r w:rsidR="0021795E">
        <w:rPr>
          <w:rFonts w:asciiTheme="majorHAnsi" w:eastAsia="Arial Unicode MS" w:hAnsiTheme="majorHAnsi" w:cs="Arial Unicode MS"/>
          <w:b/>
          <w:sz w:val="22"/>
          <w:szCs w:val="22"/>
        </w:rPr>
        <w:t xml:space="preserve"> y docente</w:t>
      </w:r>
      <w:r w:rsidR="0021795E" w:rsidRPr="00C7581B">
        <w:rPr>
          <w:rFonts w:asciiTheme="majorHAnsi" w:eastAsia="Arial Unicode MS" w:hAnsiTheme="majorHAnsi" w:cs="Arial Unicode MS"/>
          <w:b/>
          <w:sz w:val="22"/>
          <w:szCs w:val="22"/>
        </w:rPr>
        <w:t>:</w:t>
      </w:r>
    </w:p>
    <w:p w:rsidR="0021795E" w:rsidRPr="00C7581B" w:rsidRDefault="0021795E" w:rsidP="0021795E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E64477" w:rsidRPr="00E64477" w:rsidRDefault="00E64477" w:rsidP="000029E7">
      <w:pPr>
        <w:pStyle w:val="NormalWeb"/>
        <w:numPr>
          <w:ilvl w:val="0"/>
          <w:numId w:val="5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E64477">
        <w:rPr>
          <w:rFonts w:ascii="Cambria" w:hAnsi="Cambria" w:cs="Arial"/>
          <w:bCs/>
          <w:sz w:val="22"/>
          <w:szCs w:val="22"/>
        </w:rPr>
        <w:t xml:space="preserve">Catedrático Titular, Director de Investigación Científica y Tecnológica, </w:t>
      </w:r>
    </w:p>
    <w:p w:rsidR="00E64477" w:rsidRPr="00E64477" w:rsidRDefault="00E64477" w:rsidP="00FC5E65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E64477">
        <w:rPr>
          <w:rFonts w:ascii="Cambria" w:hAnsi="Cambria" w:cs="Arial"/>
          <w:bCs/>
          <w:sz w:val="22"/>
          <w:szCs w:val="22"/>
        </w:rPr>
        <w:t xml:space="preserve">Director de Planificación Académica, Jefe de Postgrado, Decano </w:t>
      </w:r>
      <w:r w:rsidR="00FC5E65">
        <w:rPr>
          <w:rFonts w:ascii="Cambria" w:hAnsi="Cambria" w:cs="Arial"/>
          <w:bCs/>
          <w:sz w:val="22"/>
          <w:szCs w:val="22"/>
        </w:rPr>
        <w:t xml:space="preserve">y Jef Depto de la </w:t>
      </w:r>
      <w:r w:rsidRPr="00E64477">
        <w:rPr>
          <w:rFonts w:ascii="Cambria" w:hAnsi="Cambria" w:cs="Arial"/>
          <w:bCs/>
          <w:sz w:val="22"/>
          <w:szCs w:val="22"/>
        </w:rPr>
        <w:t>Universidad Mayor de San Simón UMSS</w:t>
      </w:r>
      <w:r w:rsidRPr="00E64477">
        <w:rPr>
          <w:rFonts w:ascii="Cambria" w:hAnsi="Cambria"/>
          <w:sz w:val="22"/>
          <w:szCs w:val="22"/>
        </w:rPr>
        <w:t xml:space="preserve">, Cochabamba, Bolivia. </w:t>
      </w:r>
      <w:r w:rsidR="00242781">
        <w:rPr>
          <w:rFonts w:ascii="Cambria" w:hAnsi="Cambria"/>
          <w:sz w:val="22"/>
          <w:szCs w:val="22"/>
        </w:rPr>
        <w:t>(entre 1972 y 2000)</w:t>
      </w:r>
    </w:p>
    <w:p w:rsidR="00E64477" w:rsidRPr="00E64477" w:rsidRDefault="002A0D12" w:rsidP="000029E7">
      <w:pPr>
        <w:pStyle w:val="NormalWeb"/>
        <w:numPr>
          <w:ilvl w:val="0"/>
          <w:numId w:val="5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Es </w:t>
      </w:r>
      <w:r w:rsidR="00E64477" w:rsidRPr="00E64477">
        <w:rPr>
          <w:rFonts w:ascii="Cambria" w:hAnsi="Cambria"/>
          <w:sz w:val="22"/>
          <w:szCs w:val="22"/>
        </w:rPr>
        <w:t>Profesor de postgrado y asesor científico en varias universidades</w:t>
      </w:r>
      <w:r w:rsidR="00242781">
        <w:rPr>
          <w:rFonts w:ascii="Cambria" w:hAnsi="Cambria"/>
          <w:sz w:val="22"/>
          <w:szCs w:val="22"/>
        </w:rPr>
        <w:t>, como: EMI, UMSS y EAEN en Cochabamba y U Del Istmo en Panamá.</w:t>
      </w:r>
    </w:p>
    <w:p w:rsidR="00E64477" w:rsidRPr="00E64477" w:rsidRDefault="00E64477" w:rsidP="000029E7">
      <w:pPr>
        <w:pStyle w:val="NormalWeb"/>
        <w:numPr>
          <w:ilvl w:val="0"/>
          <w:numId w:val="5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E64477">
        <w:rPr>
          <w:rFonts w:ascii="Cambria" w:hAnsi="Cambria"/>
          <w:sz w:val="22"/>
          <w:szCs w:val="22"/>
        </w:rPr>
        <w:t xml:space="preserve">Profesor Titular Adjunto (Instituto Superior Pedagógico, Enrique José́ Varona, La </w:t>
      </w:r>
    </w:p>
    <w:p w:rsidR="00E64477" w:rsidRPr="00E64477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E64477">
        <w:rPr>
          <w:rFonts w:ascii="Cambria" w:hAnsi="Cambria"/>
          <w:sz w:val="22"/>
          <w:szCs w:val="22"/>
        </w:rPr>
        <w:t xml:space="preserve">Habana, Cuba. </w:t>
      </w:r>
    </w:p>
    <w:p w:rsidR="00E64477" w:rsidRPr="00337C13" w:rsidRDefault="00860FB8" w:rsidP="000029E7">
      <w:pPr>
        <w:pStyle w:val="NormalWeb"/>
        <w:numPr>
          <w:ilvl w:val="0"/>
          <w:numId w:val="5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Viceministro</w:t>
      </w:r>
      <w:r w:rsidR="00E64477" w:rsidRPr="00337C13">
        <w:rPr>
          <w:rFonts w:ascii="Cambria" w:hAnsi="Cambria" w:cs="Arial"/>
          <w:bCs/>
          <w:sz w:val="22"/>
          <w:szCs w:val="22"/>
        </w:rPr>
        <w:t xml:space="preserve"> de Educación Superior, Ciencia y Tecnología y Director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Nacional de Ciencias y Tecnología </w:t>
      </w:r>
      <w:r w:rsidRPr="00337C13">
        <w:rPr>
          <w:rFonts w:ascii="Cambria" w:hAnsi="Cambria"/>
          <w:sz w:val="22"/>
          <w:szCs w:val="22"/>
        </w:rPr>
        <w:t xml:space="preserve">del Ministerio de Educación, Cultura y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Deportes, Bolivia. (2001-2002). </w:t>
      </w:r>
    </w:p>
    <w:p w:rsidR="00E64477" w:rsidRPr="00337C13" w:rsidRDefault="00E64477" w:rsidP="000029E7">
      <w:pPr>
        <w:pStyle w:val="NormalWeb"/>
        <w:numPr>
          <w:ilvl w:val="0"/>
          <w:numId w:val="5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Representó a Bolivia en CYTED, MERCOCYT </w:t>
      </w:r>
      <w:r w:rsidRPr="00337C13">
        <w:rPr>
          <w:rFonts w:ascii="Cambria" w:hAnsi="Cambria"/>
          <w:sz w:val="22"/>
          <w:szCs w:val="22"/>
        </w:rPr>
        <w:t xml:space="preserve">y otros organismos internacionales. </w:t>
      </w:r>
    </w:p>
    <w:p w:rsidR="00E64477" w:rsidRPr="00E64477" w:rsidRDefault="00E64477" w:rsidP="000029E7">
      <w:pPr>
        <w:pStyle w:val="NormalWeb"/>
        <w:numPr>
          <w:ilvl w:val="0"/>
          <w:numId w:val="5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>Par Académico:</w:t>
      </w:r>
      <w:r w:rsidRPr="00E6447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64477" w:rsidRPr="001C7CB0" w:rsidRDefault="00E64477" w:rsidP="000029E7">
      <w:pPr>
        <w:pStyle w:val="NormalWeb"/>
        <w:numPr>
          <w:ilvl w:val="0"/>
          <w:numId w:val="10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1C7CB0">
        <w:rPr>
          <w:rFonts w:ascii="Cambria" w:hAnsi="Cambria"/>
          <w:sz w:val="22"/>
          <w:szCs w:val="22"/>
        </w:rPr>
        <w:t xml:space="preserve">Del </w:t>
      </w:r>
      <w:r w:rsidRPr="001C7CB0">
        <w:rPr>
          <w:rFonts w:ascii="Cambria" w:hAnsi="Cambria" w:cs="Arial"/>
          <w:bCs/>
          <w:sz w:val="22"/>
          <w:szCs w:val="22"/>
        </w:rPr>
        <w:t xml:space="preserve">Consejo de Acreditación en Ciencias, Administrativas, Contables y afines (CACECA) </w:t>
      </w:r>
      <w:r w:rsidRPr="001C7CB0">
        <w:rPr>
          <w:rFonts w:ascii="Cambria" w:hAnsi="Cambria"/>
          <w:sz w:val="22"/>
          <w:szCs w:val="22"/>
        </w:rPr>
        <w:t xml:space="preserve">y del </w:t>
      </w:r>
      <w:r w:rsidRPr="001C7CB0">
        <w:rPr>
          <w:rFonts w:ascii="Cambria" w:hAnsi="Cambria" w:cs="Arial"/>
          <w:bCs/>
          <w:sz w:val="22"/>
          <w:szCs w:val="22"/>
        </w:rPr>
        <w:t>Consejo de Acreditación de Ciencias Sociales, Contables y Administrativas en la Educación Superior de Latinoamérica A.C. (CACSLA), con sede en México</w:t>
      </w:r>
      <w:r w:rsidRPr="001C7CB0">
        <w:rPr>
          <w:rFonts w:ascii="Cambria" w:hAnsi="Cambria"/>
          <w:sz w:val="22"/>
          <w:szCs w:val="22"/>
        </w:rPr>
        <w:t xml:space="preserve">. </w:t>
      </w:r>
    </w:p>
    <w:p w:rsidR="00E64477" w:rsidRPr="001C7CB0" w:rsidRDefault="00E64477" w:rsidP="000029E7">
      <w:pPr>
        <w:pStyle w:val="NormalWeb"/>
        <w:numPr>
          <w:ilvl w:val="0"/>
          <w:numId w:val="10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1C7CB0">
        <w:rPr>
          <w:rFonts w:ascii="Cambria" w:hAnsi="Cambria"/>
          <w:sz w:val="22"/>
          <w:szCs w:val="22"/>
        </w:rPr>
        <w:t xml:space="preserve">De la </w:t>
      </w:r>
      <w:r w:rsidRPr="001C7CB0">
        <w:rPr>
          <w:rFonts w:ascii="Cambria" w:hAnsi="Cambria" w:cs="Arial"/>
          <w:bCs/>
          <w:sz w:val="22"/>
          <w:szCs w:val="22"/>
        </w:rPr>
        <w:t xml:space="preserve">Comisión Nacional de Acreditación (CNA-Chile) </w:t>
      </w:r>
    </w:p>
    <w:p w:rsidR="00E64477" w:rsidRPr="001C7CB0" w:rsidRDefault="00E64477" w:rsidP="000029E7">
      <w:pPr>
        <w:pStyle w:val="NormalWeb"/>
        <w:numPr>
          <w:ilvl w:val="0"/>
          <w:numId w:val="10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1C7CB0">
        <w:rPr>
          <w:rFonts w:ascii="Cambria" w:hAnsi="Cambria" w:cs="Arial"/>
          <w:bCs/>
          <w:sz w:val="22"/>
          <w:szCs w:val="22"/>
        </w:rPr>
        <w:t>De</w:t>
      </w:r>
      <w:r w:rsidR="001C7CB0" w:rsidRPr="001C7CB0">
        <w:rPr>
          <w:rFonts w:ascii="Cambria" w:hAnsi="Cambria" w:cs="Arial"/>
          <w:bCs/>
          <w:sz w:val="22"/>
          <w:szCs w:val="22"/>
        </w:rPr>
        <w:t xml:space="preserve"> la Comisión Nacional de Acreditación CNA </w:t>
      </w:r>
      <w:r w:rsidRPr="001C7CB0">
        <w:rPr>
          <w:rFonts w:ascii="Cambria" w:hAnsi="Cambria" w:cs="Arial"/>
          <w:bCs/>
          <w:sz w:val="22"/>
          <w:szCs w:val="22"/>
        </w:rPr>
        <w:t xml:space="preserve">Nicaragua </w:t>
      </w:r>
    </w:p>
    <w:p w:rsidR="00E64477" w:rsidRPr="00337C13" w:rsidRDefault="00E64477" w:rsidP="000029E7">
      <w:pPr>
        <w:pStyle w:val="NormalWeb"/>
        <w:numPr>
          <w:ilvl w:val="0"/>
          <w:numId w:val="6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Ha conducido y/o participado en procesos de </w:t>
      </w:r>
      <w:r w:rsidRPr="00337C13">
        <w:rPr>
          <w:rFonts w:ascii="Cambria" w:hAnsi="Cambria" w:cs="Arial"/>
          <w:bCs/>
          <w:sz w:val="22"/>
          <w:szCs w:val="22"/>
        </w:rPr>
        <w:t xml:space="preserve">Evaluación y Acreditación, de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carreras y universidades públicas y privadas de Bolivia </w:t>
      </w:r>
      <w:r w:rsidRPr="00337C13">
        <w:rPr>
          <w:rFonts w:ascii="Cambria" w:hAnsi="Cambria"/>
          <w:sz w:val="22"/>
          <w:szCs w:val="22"/>
        </w:rPr>
        <w:t xml:space="preserve">(MEXA, ARCUSUR,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MinEdu); y de América (CACSLA, CSUCA-SICEVAES). </w:t>
      </w:r>
    </w:p>
    <w:p w:rsidR="00E64477" w:rsidRPr="00337C13" w:rsidRDefault="00E64477" w:rsidP="000029E7">
      <w:pPr>
        <w:pStyle w:val="NormalWeb"/>
        <w:numPr>
          <w:ilvl w:val="0"/>
          <w:numId w:val="6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Ha realizado </w:t>
      </w:r>
      <w:r w:rsidRPr="00337C13">
        <w:rPr>
          <w:rFonts w:ascii="Cambria" w:hAnsi="Cambria" w:cs="Arial"/>
          <w:bCs/>
          <w:sz w:val="22"/>
          <w:szCs w:val="22"/>
        </w:rPr>
        <w:t xml:space="preserve">consultorías para: IESALC–UNESCO, BID, CINDA </w:t>
      </w:r>
      <w:r w:rsidRPr="00337C13">
        <w:rPr>
          <w:rFonts w:ascii="Cambria" w:hAnsi="Cambria"/>
          <w:sz w:val="22"/>
          <w:szCs w:val="22"/>
        </w:rPr>
        <w:t xml:space="preserve">y otras. </w:t>
      </w:r>
    </w:p>
    <w:p w:rsidR="00E64477" w:rsidRPr="00337C13" w:rsidRDefault="00E64477" w:rsidP="000029E7">
      <w:pPr>
        <w:pStyle w:val="NormalWeb"/>
        <w:numPr>
          <w:ilvl w:val="0"/>
          <w:numId w:val="6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Como </w:t>
      </w:r>
      <w:r w:rsidRPr="00337C13">
        <w:rPr>
          <w:rFonts w:ascii="Cambria" w:hAnsi="Cambria" w:cs="Arial"/>
          <w:i/>
          <w:iCs/>
          <w:sz w:val="22"/>
          <w:szCs w:val="22"/>
        </w:rPr>
        <w:t xml:space="preserve">staff </w:t>
      </w:r>
      <w:r w:rsidRPr="00337C13">
        <w:rPr>
          <w:rFonts w:ascii="Cambria" w:hAnsi="Cambria"/>
          <w:sz w:val="22"/>
          <w:szCs w:val="22"/>
        </w:rPr>
        <w:t xml:space="preserve">del Banco Mundial fue asesor en la Elaboración del </w:t>
      </w:r>
      <w:r w:rsidRPr="00337C13">
        <w:rPr>
          <w:rFonts w:ascii="Cambria" w:hAnsi="Cambria" w:cs="Arial"/>
          <w:bCs/>
          <w:sz w:val="22"/>
          <w:szCs w:val="22"/>
        </w:rPr>
        <w:t xml:space="preserve">II Plan Nacional de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Ciencia, Tecnología e Innovación (PNCTI), del Viceministerio de Ciencia y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>Tecnología</w:t>
      </w:r>
      <w:r w:rsidRPr="00337C13">
        <w:rPr>
          <w:rFonts w:ascii="Cambria" w:hAnsi="Cambria"/>
          <w:sz w:val="22"/>
          <w:szCs w:val="22"/>
        </w:rPr>
        <w:t xml:space="preserve">, dependiente del Ministerio de Educación de Bolivia. </w:t>
      </w:r>
      <w:r w:rsidRPr="00337C13">
        <w:rPr>
          <w:rFonts w:ascii="Cambria" w:hAnsi="Cambria" w:cs="Arial"/>
          <w:bCs/>
          <w:sz w:val="22"/>
          <w:szCs w:val="22"/>
        </w:rPr>
        <w:t xml:space="preserve">(2013) </w:t>
      </w:r>
    </w:p>
    <w:p w:rsidR="00E64477" w:rsidRPr="00337C13" w:rsidRDefault="00E64477" w:rsidP="000029E7">
      <w:pPr>
        <w:pStyle w:val="NormalWeb"/>
        <w:numPr>
          <w:ilvl w:val="0"/>
          <w:numId w:val="6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Realizó consultorías para COSUDE, entre las que sobresalen: </w:t>
      </w:r>
    </w:p>
    <w:p w:rsidR="00E64477" w:rsidRPr="00337C13" w:rsidRDefault="00E64477" w:rsidP="000029E7">
      <w:pPr>
        <w:pStyle w:val="NormalWeb"/>
        <w:numPr>
          <w:ilvl w:val="1"/>
          <w:numId w:val="13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Impacto de cooperación suiza </w:t>
      </w:r>
      <w:r w:rsidRPr="00337C13">
        <w:rPr>
          <w:rFonts w:ascii="Cambria" w:hAnsi="Cambria"/>
          <w:sz w:val="22"/>
          <w:szCs w:val="22"/>
        </w:rPr>
        <w:t xml:space="preserve">a las universidades bolivianas </w:t>
      </w:r>
    </w:p>
    <w:p w:rsidR="00E64477" w:rsidRPr="00CA4C81" w:rsidRDefault="00E64477" w:rsidP="000029E7">
      <w:pPr>
        <w:pStyle w:val="NormalWeb"/>
        <w:numPr>
          <w:ilvl w:val="1"/>
          <w:numId w:val="13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Agenda y Programa de Investigación Aplicada en Adaptación al </w:t>
      </w:r>
      <w:r w:rsidRPr="00CA4C81">
        <w:rPr>
          <w:rFonts w:ascii="Cambria" w:hAnsi="Cambria" w:cs="Arial"/>
          <w:bCs/>
          <w:sz w:val="22"/>
          <w:szCs w:val="22"/>
        </w:rPr>
        <w:t xml:space="preserve">Cambio Climático (PIA-ACC) </w:t>
      </w:r>
    </w:p>
    <w:p w:rsidR="00E64477" w:rsidRPr="00337C13" w:rsidRDefault="00E64477" w:rsidP="000029E7">
      <w:pPr>
        <w:pStyle w:val="NormalWeb"/>
        <w:numPr>
          <w:ilvl w:val="0"/>
          <w:numId w:val="6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Tuvo a su cargo el </w:t>
      </w:r>
      <w:r w:rsidRPr="00337C13">
        <w:rPr>
          <w:rFonts w:ascii="Cambria" w:hAnsi="Cambria" w:cs="Arial"/>
          <w:bCs/>
          <w:sz w:val="22"/>
          <w:szCs w:val="22"/>
        </w:rPr>
        <w:t xml:space="preserve">diseño y rediseño curricular de varios programas de Grado </w:t>
      </w:r>
    </w:p>
    <w:p w:rsidR="00E64477" w:rsidRPr="00337C13" w:rsidRDefault="00E64477" w:rsidP="000029E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>y Posgrado</w:t>
      </w:r>
      <w:r w:rsidRPr="00337C13">
        <w:rPr>
          <w:rFonts w:ascii="Cambria" w:hAnsi="Cambria"/>
          <w:sz w:val="22"/>
          <w:szCs w:val="22"/>
        </w:rPr>
        <w:t xml:space="preserve">, como: </w:t>
      </w:r>
    </w:p>
    <w:p w:rsidR="00E64477" w:rsidRPr="00CA4C81" w:rsidRDefault="00E64477" w:rsidP="000029E7">
      <w:pPr>
        <w:pStyle w:val="NormalWeb"/>
        <w:numPr>
          <w:ilvl w:val="1"/>
          <w:numId w:val="14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Las carreras de </w:t>
      </w:r>
      <w:r w:rsidRPr="00337C13">
        <w:rPr>
          <w:rFonts w:ascii="Cambria" w:hAnsi="Cambria" w:cs="Arial"/>
          <w:bCs/>
          <w:sz w:val="22"/>
          <w:szCs w:val="22"/>
        </w:rPr>
        <w:t xml:space="preserve">Licenciatura en Química y la Ingeniería Química de la </w:t>
      </w:r>
      <w:r w:rsidRPr="00CA4C81">
        <w:rPr>
          <w:rFonts w:ascii="Cambria" w:hAnsi="Cambria" w:cs="Arial"/>
          <w:bCs/>
          <w:sz w:val="22"/>
          <w:szCs w:val="22"/>
        </w:rPr>
        <w:t xml:space="preserve">UMSS </w:t>
      </w:r>
    </w:p>
    <w:p w:rsidR="00E64477" w:rsidRPr="00CA4C81" w:rsidRDefault="00E64477" w:rsidP="000029E7">
      <w:pPr>
        <w:pStyle w:val="NormalWeb"/>
        <w:numPr>
          <w:ilvl w:val="1"/>
          <w:numId w:val="14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Las </w:t>
      </w:r>
      <w:r w:rsidRPr="00337C13">
        <w:rPr>
          <w:rFonts w:ascii="Cambria" w:hAnsi="Cambria" w:cs="Arial"/>
          <w:bCs/>
          <w:sz w:val="22"/>
          <w:szCs w:val="22"/>
        </w:rPr>
        <w:t xml:space="preserve">Maestrías en Ingeniería Sanitaria y Ciencias Ambientales de la </w:t>
      </w:r>
      <w:r w:rsidRPr="00CA4C81">
        <w:rPr>
          <w:rFonts w:ascii="Cambria" w:hAnsi="Cambria" w:cs="Arial"/>
          <w:bCs/>
          <w:sz w:val="22"/>
          <w:szCs w:val="22"/>
        </w:rPr>
        <w:t xml:space="preserve">UMSS. </w:t>
      </w:r>
    </w:p>
    <w:p w:rsidR="00E64477" w:rsidRPr="00337C13" w:rsidRDefault="00E64477" w:rsidP="000029E7">
      <w:pPr>
        <w:pStyle w:val="NormalWeb"/>
        <w:numPr>
          <w:ilvl w:val="1"/>
          <w:numId w:val="14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 xml:space="preserve">El Doctorado y Maestría Científica en Ciencias de la Salud, para la </w:t>
      </w:r>
    </w:p>
    <w:p w:rsidR="00E64477" w:rsidRPr="00337C13" w:rsidRDefault="00E64477" w:rsidP="000029E7">
      <w:pPr>
        <w:pStyle w:val="NormalWeb"/>
        <w:numPr>
          <w:ilvl w:val="1"/>
          <w:numId w:val="14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 w:cs="Arial"/>
          <w:bCs/>
          <w:sz w:val="22"/>
          <w:szCs w:val="22"/>
        </w:rPr>
        <w:t>Universidad Católica, Sede Santa Cruz</w:t>
      </w:r>
      <w:r w:rsidRPr="00337C13">
        <w:rPr>
          <w:rFonts w:ascii="Cambria" w:hAnsi="Cambria"/>
          <w:sz w:val="22"/>
          <w:szCs w:val="22"/>
        </w:rPr>
        <w:t xml:space="preserve">, </w:t>
      </w:r>
    </w:p>
    <w:p w:rsidR="00E64477" w:rsidRPr="00CA4C81" w:rsidRDefault="00E64477" w:rsidP="000029E7">
      <w:pPr>
        <w:pStyle w:val="NormalWeb"/>
        <w:numPr>
          <w:ilvl w:val="1"/>
          <w:numId w:val="14"/>
        </w:numPr>
        <w:spacing w:before="0" w:beforeAutospacing="0" w:after="0" w:afterAutospacing="0"/>
        <w:ind w:left="1560"/>
        <w:rPr>
          <w:rFonts w:ascii="Cambria" w:hAnsi="Cambria"/>
          <w:sz w:val="22"/>
          <w:szCs w:val="22"/>
        </w:rPr>
      </w:pPr>
      <w:r w:rsidRPr="00337C13">
        <w:rPr>
          <w:rFonts w:ascii="Cambria" w:hAnsi="Cambria"/>
          <w:sz w:val="22"/>
          <w:szCs w:val="22"/>
        </w:rPr>
        <w:t xml:space="preserve">La </w:t>
      </w:r>
      <w:r w:rsidRPr="00337C13">
        <w:rPr>
          <w:rFonts w:ascii="Cambria" w:hAnsi="Cambria" w:cs="Arial"/>
          <w:bCs/>
          <w:sz w:val="22"/>
          <w:szCs w:val="22"/>
        </w:rPr>
        <w:t>Maestría en Maestría Científica en “Innovación y Desarrollo”, pa</w:t>
      </w:r>
      <w:r w:rsidR="00CA4C81">
        <w:rPr>
          <w:rFonts w:ascii="Cambria" w:hAnsi="Cambria" w:cs="Arial"/>
          <w:bCs/>
          <w:sz w:val="22"/>
          <w:szCs w:val="22"/>
        </w:rPr>
        <w:t xml:space="preserve">ra el </w:t>
      </w:r>
      <w:r w:rsidRPr="00CA4C81">
        <w:rPr>
          <w:rFonts w:ascii="Cambria" w:hAnsi="Cambria" w:cs="Arial"/>
          <w:bCs/>
          <w:sz w:val="22"/>
          <w:szCs w:val="22"/>
        </w:rPr>
        <w:t>Programa de Innovación y Transferencia de Tecnología, de la UMSS e INNOVA, Suecia</w:t>
      </w:r>
      <w:r w:rsidRPr="00CA4C81">
        <w:rPr>
          <w:rFonts w:ascii="Cambria" w:hAnsi="Cambria"/>
          <w:sz w:val="22"/>
          <w:szCs w:val="22"/>
        </w:rPr>
        <w:t xml:space="preserve">. </w:t>
      </w:r>
    </w:p>
    <w:p w:rsidR="00CA4C81" w:rsidRPr="00141175" w:rsidRDefault="00277AA7" w:rsidP="000029E7">
      <w:pPr>
        <w:pStyle w:val="NormalWeb"/>
        <w:numPr>
          <w:ilvl w:val="0"/>
          <w:numId w:val="6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</w:t>
      </w:r>
      <w:r w:rsidR="00E64477" w:rsidRPr="00337C13">
        <w:rPr>
          <w:rFonts w:ascii="Cambria" w:hAnsi="Cambria" w:cs="Arial"/>
          <w:bCs/>
          <w:sz w:val="22"/>
          <w:szCs w:val="22"/>
        </w:rPr>
        <w:t xml:space="preserve">mplementación del Plan Nacional de Ciencia, Tecnología e Innovación del Sistema de la Universidad Boliviana (PNCTI SUB), </w:t>
      </w:r>
      <w:r w:rsidR="005F0CCD">
        <w:rPr>
          <w:rFonts w:ascii="Cambria" w:hAnsi="Cambria"/>
          <w:sz w:val="22"/>
          <w:szCs w:val="22"/>
        </w:rPr>
        <w:t>IMG Consulting</w:t>
      </w:r>
      <w:r w:rsidR="000F657B">
        <w:rPr>
          <w:rFonts w:ascii="Cambria" w:hAnsi="Cambria"/>
          <w:sz w:val="22"/>
          <w:szCs w:val="22"/>
        </w:rPr>
        <w:t>, en</w:t>
      </w:r>
      <w:r w:rsidR="00FC5E65">
        <w:rPr>
          <w:rFonts w:ascii="Cambria" w:hAnsi="Cambria"/>
          <w:sz w:val="22"/>
          <w:szCs w:val="22"/>
        </w:rPr>
        <w:t xml:space="preserve">ntre </w:t>
      </w:r>
      <w:r w:rsidR="005F0CCD">
        <w:rPr>
          <w:rFonts w:ascii="Cambria" w:hAnsi="Cambria"/>
          <w:sz w:val="22"/>
          <w:szCs w:val="22"/>
        </w:rPr>
        <w:t xml:space="preserve">marzo </w:t>
      </w:r>
      <w:r w:rsidR="00FC5E65">
        <w:rPr>
          <w:rFonts w:ascii="Cambria" w:hAnsi="Cambria"/>
          <w:sz w:val="22"/>
          <w:szCs w:val="22"/>
        </w:rPr>
        <w:t>y</w:t>
      </w:r>
      <w:r w:rsidR="005F0CCD">
        <w:rPr>
          <w:rFonts w:ascii="Cambria" w:hAnsi="Cambria"/>
          <w:sz w:val="22"/>
          <w:szCs w:val="22"/>
        </w:rPr>
        <w:t xml:space="preserve"> noviembr</w:t>
      </w:r>
      <w:r w:rsidR="000F657B">
        <w:rPr>
          <w:rFonts w:ascii="Cambria" w:hAnsi="Cambria"/>
          <w:sz w:val="22"/>
          <w:szCs w:val="22"/>
        </w:rPr>
        <w:t>e</w:t>
      </w:r>
      <w:r w:rsidR="005F0CCD">
        <w:rPr>
          <w:rFonts w:ascii="Cambria" w:hAnsi="Cambria"/>
          <w:sz w:val="22"/>
          <w:szCs w:val="22"/>
        </w:rPr>
        <w:t xml:space="preserve"> de 2018</w:t>
      </w:r>
      <w:r w:rsidR="00141175">
        <w:rPr>
          <w:rFonts w:ascii="Cambria" w:hAnsi="Cambria" w:cs="Arial"/>
          <w:bCs/>
          <w:sz w:val="22"/>
          <w:szCs w:val="22"/>
        </w:rPr>
        <w:t>.</w:t>
      </w:r>
    </w:p>
    <w:p w:rsidR="000029E7" w:rsidRDefault="000029E7">
      <w:pPr>
        <w:spacing w:after="200" w:line="276" w:lineRule="auto"/>
        <w:rPr>
          <w:rFonts w:ascii="Cambria" w:hAnsi="Cambria" w:cs="Arial"/>
          <w:b/>
          <w:bCs/>
          <w:sz w:val="22"/>
          <w:szCs w:val="22"/>
          <w:lang w:val="es-BO" w:eastAsia="es-ES_tradnl"/>
        </w:rPr>
      </w:pPr>
      <w:r>
        <w:rPr>
          <w:rFonts w:ascii="Cambria" w:hAnsi="Cambria" w:cs="Arial"/>
          <w:b/>
          <w:bCs/>
          <w:sz w:val="22"/>
          <w:szCs w:val="22"/>
        </w:rPr>
        <w:br w:type="page"/>
      </w:r>
    </w:p>
    <w:p w:rsidR="00CA4C81" w:rsidRDefault="00CA4C81" w:rsidP="00CA4C81">
      <w:pPr>
        <w:pStyle w:val="NormalWeb"/>
        <w:spacing w:before="0" w:beforeAutospacing="0" w:after="0" w:afterAutospacing="0"/>
        <w:ind w:left="360"/>
        <w:rPr>
          <w:rFonts w:ascii="Cambria" w:hAnsi="Cambria" w:cs="Arial"/>
          <w:b/>
          <w:bCs/>
          <w:sz w:val="22"/>
          <w:szCs w:val="22"/>
        </w:rPr>
      </w:pPr>
    </w:p>
    <w:p w:rsidR="00E64477" w:rsidRDefault="000029E7" w:rsidP="000029E7">
      <w:pPr>
        <w:pStyle w:val="NormalWeb"/>
        <w:spacing w:before="0" w:beforeAutospacing="0" w:after="0" w:afterAutospacing="0"/>
        <w:ind w:left="709"/>
        <w:rPr>
          <w:rFonts w:ascii="Cambria" w:hAnsi="Cambria" w:cs="Arial"/>
          <w:b/>
          <w:bCs/>
          <w:sz w:val="22"/>
          <w:szCs w:val="22"/>
          <w:lang w:val="en-US"/>
        </w:rPr>
      </w:pPr>
      <w:r>
        <w:rPr>
          <w:rFonts w:ascii="Cambria" w:hAnsi="Cambria" w:cs="Arial"/>
          <w:b/>
          <w:bCs/>
          <w:sz w:val="22"/>
          <w:szCs w:val="22"/>
          <w:lang w:val="en-US"/>
        </w:rPr>
        <w:t>2.3</w:t>
      </w:r>
      <w:r w:rsidRPr="000029E7">
        <w:rPr>
          <w:rFonts w:ascii="Cambria" w:hAnsi="Cambria" w:cs="Arial"/>
          <w:b/>
          <w:bCs/>
          <w:sz w:val="22"/>
          <w:szCs w:val="22"/>
          <w:lang w:val="en-US"/>
        </w:rPr>
        <w:t xml:space="preserve">. </w:t>
      </w:r>
      <w:proofErr w:type="spellStart"/>
      <w:r w:rsidR="00E64477" w:rsidRPr="000029E7">
        <w:rPr>
          <w:rFonts w:ascii="Cambria" w:hAnsi="Cambria" w:cs="Arial"/>
          <w:b/>
          <w:bCs/>
          <w:sz w:val="22"/>
          <w:szCs w:val="22"/>
          <w:lang w:val="en-US"/>
        </w:rPr>
        <w:t>Publicaciones</w:t>
      </w:r>
      <w:proofErr w:type="spellEnd"/>
      <w:r w:rsidR="00E64477" w:rsidRPr="000029E7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64477" w:rsidRPr="000029E7">
        <w:rPr>
          <w:rFonts w:ascii="Cambria" w:hAnsi="Cambria" w:cs="Arial"/>
          <w:b/>
          <w:bCs/>
          <w:sz w:val="22"/>
          <w:szCs w:val="22"/>
          <w:lang w:val="en-US"/>
        </w:rPr>
        <w:t>recientes</w:t>
      </w:r>
      <w:proofErr w:type="spellEnd"/>
    </w:p>
    <w:p w:rsidR="000029E7" w:rsidRPr="000029E7" w:rsidRDefault="000029E7" w:rsidP="000029E7">
      <w:pPr>
        <w:pStyle w:val="NormalWeb"/>
        <w:spacing w:before="0" w:beforeAutospacing="0" w:after="0" w:afterAutospacing="0"/>
        <w:ind w:left="709"/>
        <w:rPr>
          <w:rFonts w:ascii="Cambria" w:hAnsi="Cambria"/>
          <w:sz w:val="22"/>
          <w:szCs w:val="22"/>
          <w:lang w:val="en-US"/>
        </w:rPr>
      </w:pP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  <w:lang w:val="en-US"/>
        </w:rPr>
      </w:pPr>
      <w:proofErr w:type="spellStart"/>
      <w:r w:rsidRPr="007F1BD3">
        <w:rPr>
          <w:rFonts w:ascii="Cambria" w:hAnsi="Cambria" w:cs="Arial"/>
          <w:bCs/>
          <w:i/>
          <w:iCs/>
          <w:sz w:val="22"/>
          <w:szCs w:val="22"/>
          <w:lang w:val="en-US"/>
        </w:rPr>
        <w:t>Azgaldov</w:t>
      </w:r>
      <w:proofErr w:type="spellEnd"/>
      <w:r w:rsidRPr="007F1BD3">
        <w:rPr>
          <w:rFonts w:ascii="Cambria" w:hAnsi="Cambria" w:cs="Arial"/>
          <w:bCs/>
          <w:i/>
          <w:iCs/>
          <w:sz w:val="22"/>
          <w:szCs w:val="22"/>
          <w:lang w:val="en-US"/>
        </w:rPr>
        <w:t xml:space="preserve"> G.G., </w:t>
      </w:r>
      <w:proofErr w:type="spellStart"/>
      <w:r w:rsidRPr="007F1BD3">
        <w:rPr>
          <w:rFonts w:ascii="Cambria" w:hAnsi="Cambria" w:cs="Arial"/>
          <w:bCs/>
          <w:i/>
          <w:iCs/>
          <w:sz w:val="22"/>
          <w:szCs w:val="22"/>
          <w:lang w:val="en-US"/>
        </w:rPr>
        <w:t>Kostin</w:t>
      </w:r>
      <w:proofErr w:type="spellEnd"/>
      <w:r w:rsidRPr="007F1BD3">
        <w:rPr>
          <w:rFonts w:ascii="Cambria" w:hAnsi="Cambria" w:cs="Arial"/>
          <w:bCs/>
          <w:i/>
          <w:iCs/>
          <w:sz w:val="22"/>
          <w:szCs w:val="22"/>
          <w:lang w:val="en-US"/>
        </w:rPr>
        <w:t xml:space="preserve"> A., Padilla A. “The ABC of </w:t>
      </w:r>
      <w:proofErr w:type="spellStart"/>
      <w:r w:rsidRPr="007F1BD3">
        <w:rPr>
          <w:rFonts w:ascii="Cambria" w:hAnsi="Cambria" w:cs="Arial"/>
          <w:bCs/>
          <w:i/>
          <w:iCs/>
          <w:sz w:val="22"/>
          <w:szCs w:val="22"/>
          <w:lang w:val="en-US"/>
        </w:rPr>
        <w:t>Qualimetry</w:t>
      </w:r>
      <w:proofErr w:type="spellEnd"/>
      <w:r w:rsidRPr="007F1BD3">
        <w:rPr>
          <w:rFonts w:ascii="Cambria" w:hAnsi="Cambria" w:cs="Arial"/>
          <w:bCs/>
          <w:i/>
          <w:iCs/>
          <w:sz w:val="22"/>
          <w:szCs w:val="22"/>
          <w:lang w:val="en-US"/>
        </w:rPr>
        <w:t xml:space="preserve">: Toolkit for measuring the immeasurable”. </w:t>
      </w:r>
      <w:proofErr w:type="spellStart"/>
      <w:r w:rsidRPr="007F1BD3">
        <w:rPr>
          <w:rFonts w:ascii="Cambria" w:hAnsi="Cambria"/>
          <w:sz w:val="22"/>
          <w:szCs w:val="22"/>
          <w:lang w:val="en-US"/>
        </w:rPr>
        <w:t>Ridero</w:t>
      </w:r>
      <w:proofErr w:type="spellEnd"/>
      <w:r w:rsidRPr="007F1BD3">
        <w:rPr>
          <w:rFonts w:ascii="Cambria" w:hAnsi="Cambria"/>
          <w:sz w:val="22"/>
          <w:szCs w:val="22"/>
          <w:lang w:val="en-US"/>
        </w:rPr>
        <w:t xml:space="preserve">; Moscow. Russian Federation, 2015.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 xml:space="preserve">Padilla A, Daza R. </w:t>
      </w: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“Nuevas Disposiciones Sobre Educación Virtual, a Distancia y en Línea en el Estado Plurinacional de Bolivia”. </w:t>
      </w:r>
      <w:r w:rsidRPr="007F1BD3">
        <w:rPr>
          <w:rFonts w:ascii="Cambria" w:hAnsi="Cambria"/>
          <w:sz w:val="22"/>
          <w:szCs w:val="22"/>
        </w:rPr>
        <w:t>En: “Leyes, Normas y Reglamentos que regulan la Educación Superior a Distancia y en Línea en América Latina y el Ca</w:t>
      </w:r>
      <w:r w:rsidR="007F1BD3" w:rsidRPr="007F1BD3">
        <w:rPr>
          <w:rFonts w:ascii="Cambria" w:hAnsi="Cambria"/>
          <w:sz w:val="22"/>
          <w:szCs w:val="22"/>
        </w:rPr>
        <w:t xml:space="preserve">ribe”. </w:t>
      </w:r>
      <w:r w:rsidRPr="007F1BD3">
        <w:rPr>
          <w:rFonts w:ascii="Cambria" w:hAnsi="Cambria"/>
          <w:sz w:val="22"/>
          <w:szCs w:val="22"/>
        </w:rPr>
        <w:t xml:space="preserve">Universidad Técnica Particular de Loja. ISBN 978-9942-04-492-1. Ediloja Cia. Ltda. Loja, Ecuador, 2014.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 “Autoevaluación de la Calidad de Programas Universitarios de Formación Profesional”. </w:t>
      </w:r>
      <w:r w:rsidRPr="007F1BD3">
        <w:rPr>
          <w:rFonts w:ascii="Cambria" w:hAnsi="Cambria"/>
          <w:sz w:val="22"/>
          <w:szCs w:val="22"/>
        </w:rPr>
        <w:t xml:space="preserve">Colección: “Por la Senda de Franz Tamayo Solares”. D.L. 2-1-2606-12. Gráfica “J.V.” Editora, Cochabamba. Agosto de 2012.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 xml:space="preserve">Padilla A, Daza R. </w:t>
      </w: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“Leyes, normas y reglamentos que regulan la educación superior a distancia y la educación en línea en Bolivia”. </w:t>
      </w:r>
      <w:r w:rsidR="00082808">
        <w:rPr>
          <w:rFonts w:ascii="Cambria" w:hAnsi="Cambria"/>
          <w:sz w:val="22"/>
          <w:szCs w:val="22"/>
        </w:rPr>
        <w:t>E</w:t>
      </w:r>
      <w:r w:rsidRPr="007F1BD3">
        <w:rPr>
          <w:rFonts w:ascii="Cambria" w:hAnsi="Cambria"/>
          <w:sz w:val="22"/>
          <w:szCs w:val="22"/>
        </w:rPr>
        <w:t>n “</w:t>
      </w:r>
      <w:r w:rsidRPr="00082808">
        <w:rPr>
          <w:rFonts w:ascii="Cambria" w:hAnsi="Cambria"/>
          <w:i/>
          <w:sz w:val="22"/>
          <w:szCs w:val="22"/>
        </w:rPr>
        <w:t>El aseguramiento de la calidad de la educación virtual</w:t>
      </w:r>
      <w:r w:rsidRPr="007F1BD3">
        <w:rPr>
          <w:rFonts w:ascii="Cambria" w:hAnsi="Cambria"/>
          <w:sz w:val="22"/>
          <w:szCs w:val="22"/>
        </w:rPr>
        <w:t xml:space="preserve">” Rama C, Domínguez Granda, J B. Editores. Observatorio de la Educación Virtual de América Latina y el Caribe de Virtual Educa, Universidad Católica Los Ángeles de Chimbote. ISBN: 978-612-45269-6- 1.Editorial Gráfica Real. Primera edición: Chimbote, Perú́ . Junio de 2011.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>Daza R, Roca V, Padilla A</w:t>
      </w: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. “Informe sobre el Rol de la Universidad en el Desarrollo Científico y Tecnológico Boliviano”. </w:t>
      </w:r>
      <w:r w:rsidRPr="007F1BD3">
        <w:rPr>
          <w:rFonts w:ascii="Cambria" w:hAnsi="Cambria"/>
          <w:sz w:val="22"/>
          <w:szCs w:val="22"/>
        </w:rPr>
        <w:t xml:space="preserve">Programa UNIVERSIA/CINDA. Proyecto Informe Sobre el Rol de la Universidad en el Desarrollo Científico y Tecnológico de Iberoamérica. Santiago de Chile. Marzo de 2010.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 xml:space="preserve">Padilla O, Alvaro. </w:t>
      </w: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“Deserción en las Instituciones de Educación Superior a Distancia en Bolivia”. </w:t>
      </w:r>
      <w:r w:rsidRPr="007F1BD3">
        <w:rPr>
          <w:rFonts w:ascii="Cambria" w:hAnsi="Cambria"/>
          <w:sz w:val="22"/>
          <w:szCs w:val="22"/>
        </w:rPr>
        <w:t xml:space="preserve">En: </w:t>
      </w:r>
      <w:r w:rsidR="00082808">
        <w:rPr>
          <w:rFonts w:ascii="Cambria" w:hAnsi="Cambria"/>
          <w:sz w:val="22"/>
          <w:szCs w:val="22"/>
        </w:rPr>
        <w:t>“</w:t>
      </w:r>
      <w:r w:rsidRPr="00082808">
        <w:rPr>
          <w:rFonts w:ascii="Cambria" w:hAnsi="Cambria"/>
          <w:i/>
          <w:sz w:val="22"/>
          <w:szCs w:val="22"/>
        </w:rPr>
        <w:t>Deserción en las instituciones de educación superior a distancia en América Latina y el Caribe</w:t>
      </w:r>
      <w:r w:rsidRPr="007F1BD3">
        <w:rPr>
          <w:rFonts w:ascii="Cambria" w:hAnsi="Cambria"/>
          <w:sz w:val="22"/>
          <w:szCs w:val="22"/>
        </w:rPr>
        <w:t xml:space="preserve">”. Editores: Ángel Hernández, Claudio Rama, Yanet Jiminián Magdalena Cruz, Rector UAPA, Observatorio de la Educación Virtual para América Latina y el Caribe (Virtual Educa). ISBN: 978-9945- 8703-1-2 Ediciones UAPA. República Dominicana, 2009.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 xml:space="preserve">Daza R, Roca V, Padilla A. </w:t>
      </w: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“Informe sobre la Educación Superior en Bolivia” </w:t>
      </w:r>
      <w:r w:rsidRPr="007F1BD3">
        <w:rPr>
          <w:rFonts w:ascii="Cambria" w:hAnsi="Cambria"/>
          <w:sz w:val="22"/>
          <w:szCs w:val="22"/>
        </w:rPr>
        <w:t xml:space="preserve">en “Informe sobre la Educación Superior en Iberoamérica 2006”, CINDA-UNIVERSIA, Santiago de Chile, 2006. </w:t>
      </w:r>
    </w:p>
    <w:p w:rsidR="00E64477" w:rsidRPr="007F1BD3" w:rsidRDefault="00E64477" w:rsidP="002F5C87">
      <w:pPr>
        <w:pStyle w:val="NormalWeb"/>
        <w:numPr>
          <w:ilvl w:val="0"/>
          <w:numId w:val="7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 w:cs="Arial"/>
          <w:bCs/>
          <w:i/>
          <w:iCs/>
          <w:sz w:val="22"/>
          <w:szCs w:val="22"/>
        </w:rPr>
        <w:t xml:space="preserve">Autor y co-autor de publicaciones en revistas académicas referenciadas. </w:t>
      </w:r>
    </w:p>
    <w:p w:rsidR="00E64477" w:rsidRPr="007F1BD3" w:rsidRDefault="00E64477" w:rsidP="002F5C8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 w:cs="Arial"/>
          <w:bCs/>
          <w:sz w:val="22"/>
          <w:szCs w:val="22"/>
        </w:rPr>
        <w:t xml:space="preserve">Otra experiencia: </w:t>
      </w:r>
    </w:p>
    <w:p w:rsidR="00E64477" w:rsidRPr="007F1BD3" w:rsidRDefault="00E64477" w:rsidP="002F5C87">
      <w:pPr>
        <w:pStyle w:val="NormalWeb"/>
        <w:numPr>
          <w:ilvl w:val="0"/>
          <w:numId w:val="8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 xml:space="preserve">Con </w:t>
      </w:r>
      <w:r w:rsidRPr="007F1BD3">
        <w:rPr>
          <w:rFonts w:ascii="Cambria" w:hAnsi="Cambria" w:cs="Arial"/>
          <w:bCs/>
          <w:sz w:val="22"/>
          <w:szCs w:val="22"/>
        </w:rPr>
        <w:t xml:space="preserve">organismos internacionales: ALTEC, CYTED, Convenio Andrés Bello, </w:t>
      </w:r>
    </w:p>
    <w:p w:rsidR="00E64477" w:rsidRPr="007F1BD3" w:rsidRDefault="00E64477" w:rsidP="002F5C87">
      <w:pPr>
        <w:pStyle w:val="NormalWeb"/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 w:cs="Arial"/>
          <w:bCs/>
          <w:sz w:val="22"/>
          <w:szCs w:val="22"/>
        </w:rPr>
        <w:t xml:space="preserve">MERCOSUR, IESALC- UNESCO, OUI. CINDA-UNIVERSIA; la Universidad Abierta para Adultos (UAPA); el Observatorio de la Educación Virtual para América Latina y el Caribe; (Virtual Educa), el Instituto Latinoamericano y del Caribe de Calidad en Educación Superior a Distancia (CALED) </w:t>
      </w:r>
    </w:p>
    <w:p w:rsidR="00E64477" w:rsidRPr="007F1BD3" w:rsidRDefault="00E64477" w:rsidP="002F5C87">
      <w:pPr>
        <w:pStyle w:val="NormalWeb"/>
        <w:numPr>
          <w:ilvl w:val="0"/>
          <w:numId w:val="8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 w:cs="Arial"/>
          <w:bCs/>
          <w:sz w:val="22"/>
          <w:szCs w:val="22"/>
        </w:rPr>
        <w:t xml:space="preserve">Presidió el MERCOCYT (2002-2003) </w:t>
      </w:r>
      <w:r w:rsidRPr="007F1BD3">
        <w:rPr>
          <w:rFonts w:ascii="Cambria" w:hAnsi="Cambria"/>
          <w:sz w:val="22"/>
          <w:szCs w:val="22"/>
        </w:rPr>
        <w:t xml:space="preserve">y ha representado académica y científicamente al país en varias oportunidades. </w:t>
      </w:r>
    </w:p>
    <w:p w:rsidR="00E64477" w:rsidRPr="007F1BD3" w:rsidRDefault="00E64477" w:rsidP="002F5C87">
      <w:pPr>
        <w:pStyle w:val="NormalWeb"/>
        <w:numPr>
          <w:ilvl w:val="0"/>
          <w:numId w:val="8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 xml:space="preserve">Ha dictado muchos cursos y participado en congresos y conferencias nacionales e internacionales. </w:t>
      </w:r>
    </w:p>
    <w:p w:rsidR="00E64477" w:rsidRPr="007F1BD3" w:rsidRDefault="00E64477" w:rsidP="002F5C87">
      <w:pPr>
        <w:pStyle w:val="NormalWeb"/>
        <w:numPr>
          <w:ilvl w:val="0"/>
          <w:numId w:val="8"/>
        </w:numPr>
        <w:spacing w:before="0" w:beforeAutospacing="0" w:after="0" w:afterAutospacing="0"/>
        <w:ind w:left="1134"/>
        <w:rPr>
          <w:rFonts w:ascii="Cambria" w:hAnsi="Cambria"/>
          <w:sz w:val="22"/>
          <w:szCs w:val="22"/>
        </w:rPr>
      </w:pPr>
      <w:r w:rsidRPr="007F1BD3">
        <w:rPr>
          <w:rFonts w:ascii="Cambria" w:hAnsi="Cambria"/>
          <w:sz w:val="22"/>
          <w:szCs w:val="22"/>
        </w:rPr>
        <w:t>Ha realizado numerosas investigaciones, organizado y dirigido centros</w:t>
      </w:r>
      <w:r w:rsidR="007F1BD3" w:rsidRPr="007F1BD3">
        <w:rPr>
          <w:rFonts w:ascii="Cambria" w:hAnsi="Cambria"/>
          <w:sz w:val="22"/>
          <w:szCs w:val="22"/>
        </w:rPr>
        <w:t xml:space="preserve"> y proyectos de investigación.</w:t>
      </w:r>
    </w:p>
    <w:p w:rsidR="0021795E" w:rsidRPr="00E64477" w:rsidRDefault="0021795E" w:rsidP="007F1BD3">
      <w:pPr>
        <w:rPr>
          <w:rFonts w:asciiTheme="majorHAnsi" w:eastAsia="Arial Unicode MS" w:hAnsiTheme="majorHAnsi" w:cs="Arial Unicode MS"/>
          <w:b/>
          <w:sz w:val="22"/>
          <w:szCs w:val="22"/>
          <w:lang w:val="es-BO"/>
        </w:rPr>
      </w:pPr>
    </w:p>
    <w:p w:rsidR="002F5C87" w:rsidRDefault="002F5C87">
      <w:pPr>
        <w:spacing w:after="200" w:line="276" w:lineRule="auto"/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br w:type="page"/>
      </w:r>
    </w:p>
    <w:p w:rsidR="0021795E" w:rsidRPr="00C7581B" w:rsidRDefault="0021795E" w:rsidP="0021795E">
      <w:pPr>
        <w:ind w:left="72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Default="00E268CA" w:rsidP="0021795E">
      <w:pPr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>RESUMEN DEL MÓDULO</w:t>
      </w:r>
    </w:p>
    <w:p w:rsidR="0021795E" w:rsidRDefault="0021795E" w:rsidP="00E30C74">
      <w:pPr>
        <w:ind w:left="709"/>
        <w:rPr>
          <w:rFonts w:asciiTheme="majorHAnsi" w:eastAsia="Arial Unicode MS" w:hAnsiTheme="majorHAnsi" w:cs="Arial Unicode MS"/>
          <w:sz w:val="22"/>
          <w:szCs w:val="22"/>
        </w:rPr>
      </w:pPr>
    </w:p>
    <w:p w:rsidR="00E30C74" w:rsidRPr="00C7581B" w:rsidRDefault="00E30C74" w:rsidP="00E30C74">
      <w:pPr>
        <w:ind w:left="709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En el desarrollo del Módulo se cubrirán aspectos conceptuales y aplicativos de los </w:t>
      </w:r>
      <w:r w:rsidR="00346807">
        <w:rPr>
          <w:rFonts w:asciiTheme="majorHAnsi" w:eastAsia="Arial Unicode MS" w:hAnsiTheme="majorHAnsi" w:cs="Arial Unicode MS"/>
          <w:sz w:val="22"/>
          <w:szCs w:val="22"/>
        </w:rPr>
        <w:t>temas que se enumeran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346807">
        <w:rPr>
          <w:rFonts w:asciiTheme="majorHAnsi" w:eastAsia="Arial Unicode MS" w:hAnsiTheme="majorHAnsi" w:cs="Arial Unicode MS"/>
          <w:sz w:val="22"/>
          <w:szCs w:val="22"/>
        </w:rPr>
        <w:t>seguidamente:</w:t>
      </w:r>
    </w:p>
    <w:p w:rsidR="00CC01B9" w:rsidRPr="00346807" w:rsidRDefault="00D15851" w:rsidP="005A3B5D">
      <w:pPr>
        <w:pStyle w:val="Prrafodelista"/>
        <w:numPr>
          <w:ilvl w:val="0"/>
          <w:numId w:val="15"/>
        </w:numPr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>
        <w:rPr>
          <w:rFonts w:asciiTheme="majorHAnsi" w:eastAsia="Arial Unicode MS" w:hAnsiTheme="majorHAnsi" w:cs="Arial Unicode MS"/>
          <w:sz w:val="22"/>
          <w:szCs w:val="22"/>
          <w:u w:val="single"/>
        </w:rPr>
        <w:t xml:space="preserve">Calidad y </w:t>
      </w:r>
      <w:r w:rsidR="00CC01B9" w:rsidRPr="00346807">
        <w:rPr>
          <w:rFonts w:asciiTheme="majorHAnsi" w:eastAsia="Arial Unicode MS" w:hAnsiTheme="majorHAnsi" w:cs="Arial Unicode MS"/>
          <w:sz w:val="22"/>
          <w:szCs w:val="22"/>
          <w:u w:val="single"/>
        </w:rPr>
        <w:t>Calidad educativa</w:t>
      </w:r>
    </w:p>
    <w:p w:rsidR="005A3B5D" w:rsidRPr="005A3B5D" w:rsidRDefault="00A402B0" w:rsidP="005A3B5D">
      <w:pPr>
        <w:pStyle w:val="Prrafodelista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Un</w:t>
      </w:r>
      <w:r w:rsidR="00346807">
        <w:rPr>
          <w:rFonts w:asciiTheme="majorHAnsi" w:eastAsia="Arial Unicode MS" w:hAnsiTheme="majorHAnsi" w:cs="Arial Unicode MS"/>
          <w:sz w:val="22"/>
          <w:szCs w:val="22"/>
        </w:rPr>
        <w:t xml:space="preserve"> concepto abstracto, </w:t>
      </w:r>
      <w:r>
        <w:rPr>
          <w:rFonts w:asciiTheme="majorHAnsi" w:eastAsia="Arial Unicode MS" w:hAnsiTheme="majorHAnsi" w:cs="Arial Unicode MS"/>
          <w:sz w:val="22"/>
          <w:szCs w:val="22"/>
        </w:rPr>
        <w:t>fundamental e importante</w:t>
      </w:r>
      <w:r w:rsidR="00AD15D5">
        <w:rPr>
          <w:rFonts w:asciiTheme="majorHAnsi" w:eastAsia="Arial Unicode MS" w:hAnsiTheme="majorHAnsi" w:cs="Arial Unicode MS"/>
          <w:sz w:val="22"/>
          <w:szCs w:val="22"/>
        </w:rPr>
        <w:t xml:space="preserve">, cuyas raíces epistémicas y metodológicas han de ser adecuadamente comprendidas y aplicadas en el ámbito docente y directivo </w:t>
      </w:r>
      <w:r w:rsidR="002835B9">
        <w:rPr>
          <w:rFonts w:asciiTheme="majorHAnsi" w:eastAsia="Arial Unicode MS" w:hAnsiTheme="majorHAnsi" w:cs="Arial Unicode MS"/>
          <w:sz w:val="22"/>
          <w:szCs w:val="22"/>
        </w:rPr>
        <w:t>de la educación actual</w:t>
      </w:r>
      <w:r w:rsidR="00374DA4">
        <w:rPr>
          <w:rFonts w:asciiTheme="majorHAnsi" w:eastAsia="Arial Unicode MS" w:hAnsiTheme="majorHAnsi" w:cs="Arial Unicode MS"/>
          <w:sz w:val="22"/>
          <w:szCs w:val="22"/>
        </w:rPr>
        <w:t>. U</w:t>
      </w:r>
      <w:r w:rsidR="004B1235">
        <w:rPr>
          <w:rFonts w:asciiTheme="majorHAnsi" w:eastAsia="Arial Unicode MS" w:hAnsiTheme="majorHAnsi" w:cs="Arial Unicode MS"/>
          <w:sz w:val="22"/>
          <w:szCs w:val="22"/>
        </w:rPr>
        <w:t xml:space="preserve">na visión </w:t>
      </w:r>
      <w:r w:rsidR="00374DA4">
        <w:rPr>
          <w:rFonts w:asciiTheme="majorHAnsi" w:eastAsia="Arial Unicode MS" w:hAnsiTheme="majorHAnsi" w:cs="Arial Unicode MS"/>
          <w:sz w:val="22"/>
          <w:szCs w:val="22"/>
        </w:rPr>
        <w:t xml:space="preserve">dialéctica, </w:t>
      </w:r>
      <w:r w:rsidR="004B1235">
        <w:rPr>
          <w:rFonts w:asciiTheme="majorHAnsi" w:eastAsia="Arial Unicode MS" w:hAnsiTheme="majorHAnsi" w:cs="Arial Unicode MS"/>
          <w:sz w:val="22"/>
          <w:szCs w:val="22"/>
        </w:rPr>
        <w:t xml:space="preserve">histórica, </w:t>
      </w:r>
      <w:r w:rsidR="00374DA4">
        <w:rPr>
          <w:rFonts w:asciiTheme="majorHAnsi" w:eastAsia="Arial Unicode MS" w:hAnsiTheme="majorHAnsi" w:cs="Arial Unicode MS"/>
          <w:sz w:val="22"/>
          <w:szCs w:val="22"/>
        </w:rPr>
        <w:t>sistémica</w:t>
      </w:r>
      <w:r w:rsidR="00CE7898">
        <w:rPr>
          <w:rFonts w:asciiTheme="majorHAnsi" w:eastAsia="Arial Unicode MS" w:hAnsiTheme="majorHAnsi" w:cs="Arial Unicode MS"/>
          <w:sz w:val="22"/>
          <w:szCs w:val="22"/>
        </w:rPr>
        <w:t>,</w:t>
      </w:r>
      <w:r w:rsidR="00374DA4">
        <w:rPr>
          <w:rFonts w:asciiTheme="majorHAnsi" w:eastAsia="Arial Unicode MS" w:hAnsiTheme="majorHAnsi" w:cs="Arial Unicode MS"/>
          <w:sz w:val="22"/>
          <w:szCs w:val="22"/>
        </w:rPr>
        <w:t xml:space="preserve"> holística de la </w:t>
      </w:r>
      <w:r w:rsidR="00CE7898">
        <w:rPr>
          <w:rFonts w:asciiTheme="majorHAnsi" w:eastAsia="Arial Unicode MS" w:hAnsiTheme="majorHAnsi" w:cs="Arial Unicode MS"/>
          <w:sz w:val="22"/>
          <w:szCs w:val="22"/>
        </w:rPr>
        <w:t>evaluación de la calidad, aplicada al campo educativo</w:t>
      </w:r>
      <w:r w:rsidR="002835B9">
        <w:rPr>
          <w:rFonts w:asciiTheme="majorHAnsi" w:eastAsia="Arial Unicode MS" w:hAnsiTheme="majorHAnsi" w:cs="Arial Unicode MS"/>
          <w:sz w:val="22"/>
          <w:szCs w:val="22"/>
        </w:rPr>
        <w:t xml:space="preserve">. </w:t>
      </w:r>
    </w:p>
    <w:p w:rsidR="00CC01B9" w:rsidRPr="002835B9" w:rsidRDefault="00CC01B9" w:rsidP="005A3B5D">
      <w:pPr>
        <w:pStyle w:val="Prrafodelista"/>
        <w:numPr>
          <w:ilvl w:val="0"/>
          <w:numId w:val="15"/>
        </w:numPr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2835B9">
        <w:rPr>
          <w:rFonts w:asciiTheme="majorHAnsi" w:eastAsia="Arial Unicode MS" w:hAnsiTheme="majorHAnsi" w:cs="Arial Unicode MS"/>
          <w:sz w:val="22"/>
          <w:szCs w:val="22"/>
          <w:u w:val="single"/>
        </w:rPr>
        <w:t>Evaluación de la Educación</w:t>
      </w:r>
    </w:p>
    <w:p w:rsidR="005A3B5D" w:rsidRPr="005A3B5D" w:rsidRDefault="00906FB3" w:rsidP="005A3B5D">
      <w:pPr>
        <w:ind w:left="709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Estructura lógica</w:t>
      </w:r>
      <w:r w:rsidR="00EC3CDA">
        <w:rPr>
          <w:rFonts w:asciiTheme="majorHAnsi" w:eastAsia="Arial Unicode MS" w:hAnsiTheme="majorHAnsi" w:cs="Arial Unicode MS"/>
          <w:sz w:val="22"/>
          <w:szCs w:val="22"/>
        </w:rPr>
        <w:t>, teórica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y </w:t>
      </w:r>
      <w:r w:rsidR="00EC3CDA">
        <w:rPr>
          <w:rFonts w:asciiTheme="majorHAnsi" w:eastAsia="Arial Unicode MS" w:hAnsiTheme="majorHAnsi" w:cs="Arial Unicode MS"/>
          <w:sz w:val="22"/>
          <w:szCs w:val="22"/>
        </w:rPr>
        <w:t>aplicada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de la medición de la calidad en </w:t>
      </w:r>
      <w:r w:rsidR="00247AB4">
        <w:rPr>
          <w:rFonts w:asciiTheme="majorHAnsi" w:eastAsia="Arial Unicode MS" w:hAnsiTheme="majorHAnsi" w:cs="Arial Unicode MS"/>
          <w:sz w:val="22"/>
          <w:szCs w:val="22"/>
        </w:rPr>
        <w:t>el campo de la Dirección Científica Educacional</w:t>
      </w:r>
      <w:r w:rsidR="002B49A6">
        <w:rPr>
          <w:rFonts w:asciiTheme="majorHAnsi" w:eastAsia="Arial Unicode MS" w:hAnsiTheme="majorHAnsi" w:cs="Arial Unicode MS"/>
          <w:sz w:val="22"/>
          <w:szCs w:val="22"/>
        </w:rPr>
        <w:t>, tomando en consideración los paradigmas y principales modelos de evaluación empleados en B</w:t>
      </w:r>
      <w:r w:rsidR="00247AB4">
        <w:rPr>
          <w:rFonts w:asciiTheme="majorHAnsi" w:eastAsia="Arial Unicode MS" w:hAnsiTheme="majorHAnsi" w:cs="Arial Unicode MS"/>
          <w:sz w:val="22"/>
          <w:szCs w:val="22"/>
        </w:rPr>
        <w:t xml:space="preserve">olivia, </w:t>
      </w:r>
      <w:r w:rsidR="007C3E1B">
        <w:rPr>
          <w:rFonts w:asciiTheme="majorHAnsi" w:eastAsia="Arial Unicode MS" w:hAnsiTheme="majorHAnsi" w:cs="Arial Unicode MS"/>
          <w:sz w:val="22"/>
          <w:szCs w:val="22"/>
        </w:rPr>
        <w:t>Latinoamérica</w:t>
      </w:r>
      <w:r w:rsidR="00247AB4">
        <w:rPr>
          <w:rFonts w:asciiTheme="majorHAnsi" w:eastAsia="Arial Unicode MS" w:hAnsiTheme="majorHAnsi" w:cs="Arial Unicode MS"/>
          <w:sz w:val="22"/>
          <w:szCs w:val="22"/>
        </w:rPr>
        <w:t xml:space="preserve"> y el mundo</w:t>
      </w:r>
      <w:r w:rsidR="007C3E1B">
        <w:rPr>
          <w:rFonts w:asciiTheme="majorHAnsi" w:eastAsia="Arial Unicode MS" w:hAnsiTheme="majorHAnsi" w:cs="Arial Unicode MS"/>
          <w:sz w:val="22"/>
          <w:szCs w:val="22"/>
        </w:rPr>
        <w:t>.</w:t>
      </w:r>
    </w:p>
    <w:p w:rsidR="00CC01B9" w:rsidRPr="007C3E1B" w:rsidRDefault="00CC01B9" w:rsidP="005A3B5D">
      <w:pPr>
        <w:pStyle w:val="Prrafodelista"/>
        <w:numPr>
          <w:ilvl w:val="0"/>
          <w:numId w:val="15"/>
        </w:numPr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7C3E1B">
        <w:rPr>
          <w:rFonts w:asciiTheme="majorHAnsi" w:eastAsia="Arial Unicode MS" w:hAnsiTheme="majorHAnsi" w:cs="Arial Unicode MS"/>
          <w:sz w:val="22"/>
          <w:szCs w:val="22"/>
          <w:u w:val="single"/>
        </w:rPr>
        <w:t>Evaluación integral de aprendizajes</w:t>
      </w:r>
    </w:p>
    <w:p w:rsidR="005A3B5D" w:rsidRPr="005A3B5D" w:rsidRDefault="00CE7898" w:rsidP="005A3B5D">
      <w:pPr>
        <w:ind w:left="709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Verificación del</w:t>
      </w:r>
      <w:r w:rsidR="004B1235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>c</w:t>
      </w:r>
      <w:r w:rsidR="004B1235">
        <w:rPr>
          <w:rFonts w:asciiTheme="majorHAnsi" w:eastAsia="Arial Unicode MS" w:hAnsiTheme="majorHAnsi" w:cs="Arial Unicode MS"/>
          <w:sz w:val="22"/>
          <w:szCs w:val="22"/>
        </w:rPr>
        <w:t>u</w:t>
      </w:r>
      <w:r w:rsidR="00DD56FD">
        <w:rPr>
          <w:rFonts w:asciiTheme="majorHAnsi" w:eastAsia="Arial Unicode MS" w:hAnsiTheme="majorHAnsi" w:cs="Arial Unicode MS"/>
          <w:sz w:val="22"/>
          <w:szCs w:val="22"/>
        </w:rPr>
        <w:t xml:space="preserve">mplimiento de las leyes de la didáctica, </w:t>
      </w:r>
      <w:r w:rsidR="00E27B46">
        <w:rPr>
          <w:rFonts w:asciiTheme="majorHAnsi" w:eastAsia="Arial Unicode MS" w:hAnsiTheme="majorHAnsi" w:cs="Arial Unicode MS"/>
          <w:sz w:val="22"/>
          <w:szCs w:val="22"/>
        </w:rPr>
        <w:t>en una perspectiva holística de la educaci</w:t>
      </w:r>
      <w:r w:rsidR="00E431B4">
        <w:rPr>
          <w:rFonts w:asciiTheme="majorHAnsi" w:eastAsia="Arial Unicode MS" w:hAnsiTheme="majorHAnsi" w:cs="Arial Unicode MS"/>
          <w:sz w:val="22"/>
          <w:szCs w:val="22"/>
        </w:rPr>
        <w:t xml:space="preserve">ón superior y considerando las categorías diagnóstica, formativa y </w:t>
      </w:r>
      <w:proofErr w:type="spellStart"/>
      <w:r w:rsidR="00E431B4">
        <w:rPr>
          <w:rFonts w:asciiTheme="majorHAnsi" w:eastAsia="Arial Unicode MS" w:hAnsiTheme="majorHAnsi" w:cs="Arial Unicode MS"/>
          <w:sz w:val="22"/>
          <w:szCs w:val="22"/>
        </w:rPr>
        <w:t>sumativa</w:t>
      </w:r>
      <w:proofErr w:type="spellEnd"/>
      <w:r w:rsidR="00E95EFB">
        <w:rPr>
          <w:rFonts w:asciiTheme="majorHAnsi" w:eastAsia="Arial Unicode MS" w:hAnsiTheme="majorHAnsi" w:cs="Arial Unicode MS"/>
          <w:sz w:val="22"/>
          <w:szCs w:val="22"/>
        </w:rPr>
        <w:t xml:space="preserve">. </w:t>
      </w:r>
      <w:r w:rsidR="00D863DF">
        <w:rPr>
          <w:rFonts w:asciiTheme="majorHAnsi" w:eastAsia="Arial Unicode MS" w:hAnsiTheme="majorHAnsi" w:cs="Arial Unicode MS"/>
          <w:sz w:val="22"/>
          <w:szCs w:val="22"/>
        </w:rPr>
        <w:t xml:space="preserve">Relaciones curriculares y didácticas (R. Tyler, M. </w:t>
      </w:r>
      <w:proofErr w:type="spellStart"/>
      <w:r w:rsidR="00D863DF">
        <w:rPr>
          <w:rFonts w:asciiTheme="majorHAnsi" w:eastAsia="Arial Unicode MS" w:hAnsiTheme="majorHAnsi" w:cs="Arial Unicode MS"/>
          <w:sz w:val="22"/>
          <w:szCs w:val="22"/>
        </w:rPr>
        <w:t>Scriven</w:t>
      </w:r>
      <w:proofErr w:type="spellEnd"/>
      <w:r w:rsidR="00D863DF">
        <w:rPr>
          <w:rFonts w:asciiTheme="majorHAnsi" w:eastAsia="Arial Unicode MS" w:hAnsiTheme="majorHAnsi" w:cs="Arial Unicode MS"/>
          <w:sz w:val="22"/>
          <w:szCs w:val="22"/>
        </w:rPr>
        <w:t xml:space="preserve"> y </w:t>
      </w:r>
      <w:r w:rsidR="00CC523C">
        <w:rPr>
          <w:rFonts w:asciiTheme="majorHAnsi" w:eastAsia="Arial Unicode MS" w:hAnsiTheme="majorHAnsi" w:cs="Arial Unicode MS"/>
          <w:sz w:val="22"/>
          <w:szCs w:val="22"/>
        </w:rPr>
        <w:t xml:space="preserve">D. </w:t>
      </w:r>
      <w:proofErr w:type="spellStart"/>
      <w:r w:rsidR="00CC523C">
        <w:rPr>
          <w:rFonts w:asciiTheme="majorHAnsi" w:eastAsia="Arial Unicode MS" w:hAnsiTheme="majorHAnsi" w:cs="Arial Unicode MS"/>
          <w:sz w:val="22"/>
          <w:szCs w:val="22"/>
        </w:rPr>
        <w:t>Stufflebeam</w:t>
      </w:r>
      <w:proofErr w:type="spellEnd"/>
      <w:r w:rsidR="00CC523C">
        <w:rPr>
          <w:rFonts w:asciiTheme="majorHAnsi" w:eastAsia="Arial Unicode MS" w:hAnsiTheme="majorHAnsi" w:cs="Arial Unicode MS"/>
          <w:sz w:val="22"/>
          <w:szCs w:val="22"/>
        </w:rPr>
        <w:t>)</w:t>
      </w:r>
    </w:p>
    <w:p w:rsidR="00CC01B9" w:rsidRPr="00DD56FD" w:rsidRDefault="00CC01B9" w:rsidP="005A3B5D">
      <w:pPr>
        <w:pStyle w:val="Prrafodelista"/>
        <w:numPr>
          <w:ilvl w:val="0"/>
          <w:numId w:val="15"/>
        </w:numPr>
        <w:rPr>
          <w:rFonts w:asciiTheme="majorHAnsi" w:eastAsia="Arial Unicode MS" w:hAnsiTheme="majorHAnsi" w:cs="Arial Unicode MS"/>
          <w:sz w:val="22"/>
          <w:szCs w:val="22"/>
          <w:u w:val="single"/>
        </w:rPr>
      </w:pPr>
      <w:r w:rsidRPr="00DD56FD">
        <w:rPr>
          <w:rFonts w:asciiTheme="majorHAnsi" w:eastAsia="Arial Unicode MS" w:hAnsiTheme="majorHAnsi" w:cs="Arial Unicode MS"/>
          <w:sz w:val="22"/>
          <w:szCs w:val="22"/>
          <w:u w:val="single"/>
        </w:rPr>
        <w:t>Instrumentos y procedimientos para la evaluación de aprendizajes por competencias</w:t>
      </w:r>
    </w:p>
    <w:p w:rsidR="005A3B5D" w:rsidRPr="005A3B5D" w:rsidRDefault="00CC523C" w:rsidP="005A3B5D">
      <w:pPr>
        <w:pStyle w:val="Prrafodelista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La evaluación como un componente esencial </w:t>
      </w:r>
      <w:r w:rsidR="00E33BA7">
        <w:rPr>
          <w:rFonts w:asciiTheme="majorHAnsi" w:eastAsia="Arial Unicode MS" w:hAnsiTheme="majorHAnsi" w:cs="Arial Unicode MS"/>
          <w:sz w:val="22"/>
          <w:szCs w:val="22"/>
        </w:rPr>
        <w:t xml:space="preserve">y definitorio en el enfoque </w:t>
      </w:r>
      <w:r w:rsidR="004C7964">
        <w:rPr>
          <w:rFonts w:asciiTheme="majorHAnsi" w:eastAsia="Arial Unicode MS" w:hAnsiTheme="majorHAnsi" w:cs="Arial Unicode MS"/>
          <w:sz w:val="22"/>
          <w:szCs w:val="22"/>
        </w:rPr>
        <w:t>basad</w:t>
      </w:r>
      <w:r w:rsidR="00EC3CDA">
        <w:rPr>
          <w:rFonts w:asciiTheme="majorHAnsi" w:eastAsia="Arial Unicode MS" w:hAnsiTheme="majorHAnsi" w:cs="Arial Unicode MS"/>
          <w:sz w:val="22"/>
          <w:szCs w:val="22"/>
        </w:rPr>
        <w:t>o</w:t>
      </w:r>
      <w:r w:rsidR="00E33BA7">
        <w:rPr>
          <w:rFonts w:asciiTheme="majorHAnsi" w:eastAsia="Arial Unicode MS" w:hAnsiTheme="majorHAnsi" w:cs="Arial Unicode MS"/>
          <w:sz w:val="22"/>
          <w:szCs w:val="22"/>
        </w:rPr>
        <w:t xml:space="preserve"> competencias</w:t>
      </w:r>
      <w:r w:rsidR="004C7964">
        <w:rPr>
          <w:rFonts w:asciiTheme="majorHAnsi" w:eastAsia="Arial Unicode MS" w:hAnsiTheme="majorHAnsi" w:cs="Arial Unicode MS"/>
          <w:sz w:val="22"/>
          <w:szCs w:val="22"/>
        </w:rPr>
        <w:t xml:space="preserve"> en educación superior</w:t>
      </w:r>
      <w:r w:rsidR="00E33BA7">
        <w:rPr>
          <w:rFonts w:asciiTheme="majorHAnsi" w:eastAsia="Arial Unicode MS" w:hAnsiTheme="majorHAnsi" w:cs="Arial Unicode MS"/>
          <w:sz w:val="22"/>
          <w:szCs w:val="22"/>
        </w:rPr>
        <w:t>. Métodos y técnicas más empleados. Ejercicio</w:t>
      </w:r>
      <w:r w:rsidR="004C7964">
        <w:rPr>
          <w:rFonts w:asciiTheme="majorHAnsi" w:eastAsia="Arial Unicode MS" w:hAnsiTheme="majorHAnsi" w:cs="Arial Unicode MS"/>
          <w:sz w:val="22"/>
          <w:szCs w:val="22"/>
        </w:rPr>
        <w:t>s</w:t>
      </w:r>
      <w:r w:rsidR="00E33BA7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4C7964">
        <w:rPr>
          <w:rFonts w:asciiTheme="majorHAnsi" w:eastAsia="Arial Unicode MS" w:hAnsiTheme="majorHAnsi" w:cs="Arial Unicode MS"/>
          <w:sz w:val="22"/>
          <w:szCs w:val="22"/>
        </w:rPr>
        <w:t>prácticos.</w:t>
      </w:r>
    </w:p>
    <w:p w:rsidR="005A3B5D" w:rsidRPr="005A3B5D" w:rsidRDefault="005A3B5D" w:rsidP="00E30C74">
      <w:pPr>
        <w:pStyle w:val="Prrafodelista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Default="0021795E" w:rsidP="0021795E">
      <w:pPr>
        <w:pStyle w:val="Prrafodelista"/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COMPETENCIAS A LOGRAR:</w:t>
      </w:r>
    </w:p>
    <w:p w:rsidR="00F12C93" w:rsidRPr="00F12C93" w:rsidRDefault="00F12C93" w:rsidP="00F12C93">
      <w:pPr>
        <w:ind w:left="360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21795E" w:rsidP="0021795E">
      <w:pPr>
        <w:pStyle w:val="Prrafodelista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4.1 COMPETENCIAS COGNITIVAS</w:t>
      </w:r>
      <w:r w:rsidRPr="00C7581B">
        <w:rPr>
          <w:rStyle w:val="Refdenotaalpie"/>
          <w:rFonts w:asciiTheme="majorHAnsi" w:eastAsia="Arial Unicode MS" w:hAnsiTheme="majorHAnsi" w:cs="Arial Unicode MS"/>
          <w:b/>
          <w:sz w:val="22"/>
          <w:szCs w:val="22"/>
        </w:rPr>
        <w:footnoteReference w:id="1"/>
      </w: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:</w:t>
      </w:r>
    </w:p>
    <w:p w:rsidR="0021795E" w:rsidRDefault="0021795E" w:rsidP="00F12C93">
      <w:pPr>
        <w:pStyle w:val="Prrafodelista"/>
        <w:ind w:left="709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F12C93" w:rsidRPr="00B418B8" w:rsidRDefault="00F12C93" w:rsidP="00F12C93">
      <w:pPr>
        <w:pStyle w:val="Prrafodelista"/>
        <w:ind w:left="709"/>
        <w:rPr>
          <w:rFonts w:asciiTheme="majorHAnsi" w:eastAsia="Arial Unicode MS" w:hAnsiTheme="majorHAnsi" w:cs="Arial Unicode MS"/>
          <w:sz w:val="22"/>
          <w:szCs w:val="22"/>
        </w:rPr>
      </w:pPr>
      <w:r w:rsidRPr="00B418B8">
        <w:rPr>
          <w:rFonts w:asciiTheme="majorHAnsi" w:eastAsia="Arial Unicode MS" w:hAnsiTheme="majorHAnsi" w:cs="Arial Unicode MS"/>
          <w:sz w:val="22"/>
          <w:szCs w:val="22"/>
        </w:rPr>
        <w:t xml:space="preserve">El cursante </w:t>
      </w:r>
      <w:r w:rsidR="00B418B8" w:rsidRPr="00B418B8">
        <w:rPr>
          <w:rFonts w:asciiTheme="majorHAnsi" w:eastAsia="Arial Unicode MS" w:hAnsiTheme="majorHAnsi" w:cs="Arial Unicode MS"/>
          <w:sz w:val="22"/>
          <w:szCs w:val="22"/>
        </w:rPr>
        <w:t xml:space="preserve">conoce </w:t>
      </w:r>
      <w:r w:rsidR="00B418B8">
        <w:rPr>
          <w:rFonts w:asciiTheme="majorHAnsi" w:eastAsia="Arial Unicode MS" w:hAnsiTheme="majorHAnsi" w:cs="Arial Unicode MS"/>
          <w:sz w:val="22"/>
          <w:szCs w:val="22"/>
        </w:rPr>
        <w:t>y diferencia los conceptos referidos a la ca</w:t>
      </w:r>
      <w:r w:rsidR="00B71CDB">
        <w:rPr>
          <w:rFonts w:asciiTheme="majorHAnsi" w:eastAsia="Arial Unicode MS" w:hAnsiTheme="majorHAnsi" w:cs="Arial Unicode MS"/>
          <w:sz w:val="22"/>
          <w:szCs w:val="22"/>
        </w:rPr>
        <w:t xml:space="preserve">lidad de las instituciones de educación superior, de los programas, procesos académicos y actividades educativas, </w:t>
      </w:r>
      <w:r w:rsidR="00BE368E">
        <w:rPr>
          <w:rFonts w:asciiTheme="majorHAnsi" w:eastAsia="Arial Unicode MS" w:hAnsiTheme="majorHAnsi" w:cs="Arial Unicode MS"/>
          <w:sz w:val="22"/>
          <w:szCs w:val="22"/>
        </w:rPr>
        <w:t xml:space="preserve">así como </w:t>
      </w:r>
      <w:r w:rsidR="005A1AB7">
        <w:rPr>
          <w:rFonts w:asciiTheme="majorHAnsi" w:eastAsia="Arial Unicode MS" w:hAnsiTheme="majorHAnsi" w:cs="Arial Unicode MS"/>
          <w:sz w:val="22"/>
          <w:szCs w:val="22"/>
        </w:rPr>
        <w:t xml:space="preserve">los sistemas, </w:t>
      </w:r>
      <w:r w:rsidR="00B71CDB">
        <w:rPr>
          <w:rFonts w:asciiTheme="majorHAnsi" w:eastAsia="Arial Unicode MS" w:hAnsiTheme="majorHAnsi" w:cs="Arial Unicode MS"/>
          <w:sz w:val="22"/>
          <w:szCs w:val="22"/>
        </w:rPr>
        <w:t xml:space="preserve">la </w:t>
      </w:r>
      <w:r w:rsidR="00BE368E">
        <w:rPr>
          <w:rFonts w:asciiTheme="majorHAnsi" w:eastAsia="Arial Unicode MS" w:hAnsiTheme="majorHAnsi" w:cs="Arial Unicode MS"/>
          <w:sz w:val="22"/>
          <w:szCs w:val="22"/>
        </w:rPr>
        <w:t xml:space="preserve">estructura </w:t>
      </w:r>
      <w:r w:rsidR="00B71CDB">
        <w:rPr>
          <w:rFonts w:asciiTheme="majorHAnsi" w:eastAsia="Arial Unicode MS" w:hAnsiTheme="majorHAnsi" w:cs="Arial Unicode MS"/>
          <w:sz w:val="22"/>
          <w:szCs w:val="22"/>
        </w:rPr>
        <w:t xml:space="preserve">lógica, </w:t>
      </w:r>
      <w:r w:rsidR="00BE368E">
        <w:rPr>
          <w:rFonts w:asciiTheme="majorHAnsi" w:eastAsia="Arial Unicode MS" w:hAnsiTheme="majorHAnsi" w:cs="Arial Unicode MS"/>
          <w:sz w:val="22"/>
          <w:szCs w:val="22"/>
        </w:rPr>
        <w:t xml:space="preserve">los </w:t>
      </w:r>
      <w:r w:rsidR="00B71CDB">
        <w:rPr>
          <w:rFonts w:asciiTheme="majorHAnsi" w:eastAsia="Arial Unicode MS" w:hAnsiTheme="majorHAnsi" w:cs="Arial Unicode MS"/>
          <w:sz w:val="22"/>
          <w:szCs w:val="22"/>
        </w:rPr>
        <w:t xml:space="preserve">métodos </w:t>
      </w:r>
      <w:r w:rsidR="00BE368E">
        <w:rPr>
          <w:rFonts w:asciiTheme="majorHAnsi" w:eastAsia="Arial Unicode MS" w:hAnsiTheme="majorHAnsi" w:cs="Arial Unicode MS"/>
          <w:sz w:val="22"/>
          <w:szCs w:val="22"/>
        </w:rPr>
        <w:t>e instrumentos</w:t>
      </w:r>
      <w:r w:rsidR="00B71CDB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BE368E">
        <w:rPr>
          <w:rFonts w:asciiTheme="majorHAnsi" w:eastAsia="Arial Unicode MS" w:hAnsiTheme="majorHAnsi" w:cs="Arial Unicode MS"/>
          <w:sz w:val="22"/>
          <w:szCs w:val="22"/>
        </w:rPr>
        <w:t>para medir la calidad</w:t>
      </w:r>
      <w:r w:rsidR="004D1511">
        <w:rPr>
          <w:rFonts w:asciiTheme="majorHAnsi" w:eastAsia="Arial Unicode MS" w:hAnsiTheme="majorHAnsi" w:cs="Arial Unicode MS"/>
          <w:sz w:val="22"/>
          <w:szCs w:val="22"/>
        </w:rPr>
        <w:t>,</w:t>
      </w:r>
      <w:r w:rsidR="00E268CA">
        <w:rPr>
          <w:rFonts w:asciiTheme="majorHAnsi" w:eastAsia="Arial Unicode MS" w:hAnsiTheme="majorHAnsi" w:cs="Arial Unicode MS"/>
          <w:sz w:val="22"/>
          <w:szCs w:val="22"/>
        </w:rPr>
        <w:t xml:space="preserve"> en</w:t>
      </w:r>
      <w:r w:rsidR="00BE368E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Pr="00B418B8">
        <w:rPr>
          <w:rFonts w:asciiTheme="majorHAnsi" w:eastAsia="Arial Unicode MS" w:hAnsiTheme="majorHAnsi" w:cs="Arial Unicode MS"/>
          <w:sz w:val="22"/>
          <w:szCs w:val="22"/>
        </w:rPr>
        <w:t>respuesta a las necesidades reales</w:t>
      </w:r>
      <w:r w:rsidR="00E268CA">
        <w:rPr>
          <w:rFonts w:asciiTheme="majorHAnsi" w:eastAsia="Arial Unicode MS" w:hAnsiTheme="majorHAnsi" w:cs="Arial Unicode MS"/>
          <w:sz w:val="22"/>
          <w:szCs w:val="22"/>
        </w:rPr>
        <w:t xml:space="preserve"> de la época en la que se vive.</w:t>
      </w:r>
    </w:p>
    <w:p w:rsidR="0021795E" w:rsidRPr="00C7581B" w:rsidRDefault="0021795E" w:rsidP="0021795E">
      <w:pPr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21795E" w:rsidP="0021795E">
      <w:pPr>
        <w:pStyle w:val="Prrafodelista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4.2 COMPETENCIAS PROCEDIMENTALES</w:t>
      </w:r>
      <w:r w:rsidRPr="00C7581B">
        <w:rPr>
          <w:rStyle w:val="Refdenotaalpie"/>
          <w:rFonts w:asciiTheme="majorHAnsi" w:eastAsia="Arial Unicode MS" w:hAnsiTheme="majorHAnsi" w:cs="Arial Unicode MS"/>
          <w:b/>
          <w:sz w:val="22"/>
          <w:szCs w:val="22"/>
        </w:rPr>
        <w:footnoteReference w:id="2"/>
      </w: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:</w:t>
      </w:r>
    </w:p>
    <w:p w:rsidR="0021795E" w:rsidRPr="00C7581B" w:rsidRDefault="0021795E" w:rsidP="0021795E">
      <w:pPr>
        <w:pStyle w:val="Prrafodelista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Default="005A1AB7" w:rsidP="0021795E">
      <w:pPr>
        <w:pStyle w:val="Prrafodelista"/>
        <w:rPr>
          <w:rFonts w:asciiTheme="majorHAnsi" w:eastAsia="Arial Unicode MS" w:hAnsiTheme="majorHAnsi" w:cs="Arial Unicode MS"/>
          <w:sz w:val="22"/>
          <w:szCs w:val="22"/>
        </w:rPr>
      </w:pPr>
      <w:r w:rsidRPr="005A1AB7">
        <w:rPr>
          <w:rFonts w:asciiTheme="majorHAnsi" w:eastAsia="Arial Unicode MS" w:hAnsiTheme="majorHAnsi" w:cs="Arial Unicode MS"/>
          <w:sz w:val="22"/>
          <w:szCs w:val="22"/>
        </w:rPr>
        <w:t>El cursante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dise</w:t>
      </w:r>
      <w:r w:rsidR="00031B83">
        <w:rPr>
          <w:rFonts w:asciiTheme="majorHAnsi" w:eastAsia="Arial Unicode MS" w:hAnsiTheme="majorHAnsi" w:cs="Arial Unicode MS"/>
          <w:sz w:val="22"/>
          <w:szCs w:val="22"/>
        </w:rPr>
        <w:t xml:space="preserve">ña,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desarrolla </w:t>
      </w:r>
      <w:r w:rsidR="00031B83">
        <w:rPr>
          <w:rFonts w:asciiTheme="majorHAnsi" w:eastAsia="Arial Unicode MS" w:hAnsiTheme="majorHAnsi" w:cs="Arial Unicode MS"/>
          <w:sz w:val="22"/>
          <w:szCs w:val="22"/>
        </w:rPr>
        <w:t>y evalúa la calidad de programa</w:t>
      </w:r>
      <w:r w:rsidR="003E6455">
        <w:rPr>
          <w:rFonts w:asciiTheme="majorHAnsi" w:eastAsia="Arial Unicode MS" w:hAnsiTheme="majorHAnsi" w:cs="Arial Unicode MS"/>
          <w:sz w:val="22"/>
          <w:szCs w:val="22"/>
        </w:rPr>
        <w:t xml:space="preserve">s </w:t>
      </w:r>
      <w:r w:rsidR="00792911">
        <w:rPr>
          <w:rFonts w:asciiTheme="majorHAnsi" w:eastAsia="Arial Unicode MS" w:hAnsiTheme="majorHAnsi" w:cs="Arial Unicode MS"/>
          <w:sz w:val="22"/>
          <w:szCs w:val="22"/>
        </w:rPr>
        <w:t xml:space="preserve">académicos </w:t>
      </w:r>
      <w:r w:rsidR="003E6455">
        <w:rPr>
          <w:rFonts w:asciiTheme="majorHAnsi" w:eastAsia="Arial Unicode MS" w:hAnsiTheme="majorHAnsi" w:cs="Arial Unicode MS"/>
          <w:sz w:val="22"/>
          <w:szCs w:val="22"/>
        </w:rPr>
        <w:t>y/</w:t>
      </w:r>
      <w:r w:rsidR="00031B83">
        <w:rPr>
          <w:rFonts w:asciiTheme="majorHAnsi" w:eastAsia="Arial Unicode MS" w:hAnsiTheme="majorHAnsi" w:cs="Arial Unicode MS"/>
          <w:sz w:val="22"/>
          <w:szCs w:val="22"/>
        </w:rPr>
        <w:t>o actividade</w:t>
      </w:r>
      <w:r w:rsidR="003E6455">
        <w:rPr>
          <w:rFonts w:asciiTheme="majorHAnsi" w:eastAsia="Arial Unicode MS" w:hAnsiTheme="majorHAnsi" w:cs="Arial Unicode MS"/>
          <w:sz w:val="22"/>
          <w:szCs w:val="22"/>
        </w:rPr>
        <w:t>s</w:t>
      </w:r>
      <w:r w:rsidR="00031B83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792911">
        <w:rPr>
          <w:rFonts w:asciiTheme="majorHAnsi" w:eastAsia="Arial Unicode MS" w:hAnsiTheme="majorHAnsi" w:cs="Arial Unicode MS"/>
          <w:sz w:val="22"/>
          <w:szCs w:val="22"/>
        </w:rPr>
        <w:t>educativas</w:t>
      </w:r>
      <w:r w:rsidR="00031B83" w:rsidRPr="00031B83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3E6455">
        <w:rPr>
          <w:rFonts w:asciiTheme="majorHAnsi" w:eastAsia="Arial Unicode MS" w:hAnsiTheme="majorHAnsi" w:cs="Arial Unicode MS"/>
          <w:sz w:val="22"/>
          <w:szCs w:val="22"/>
        </w:rPr>
        <w:t xml:space="preserve">a nivel de educación superior, empleando para ello </w:t>
      </w:r>
      <w:r w:rsidR="00792911">
        <w:rPr>
          <w:rFonts w:asciiTheme="majorHAnsi" w:eastAsia="Arial Unicode MS" w:hAnsiTheme="majorHAnsi" w:cs="Arial Unicode MS"/>
          <w:sz w:val="22"/>
          <w:szCs w:val="22"/>
        </w:rPr>
        <w:t>la metodología</w:t>
      </w:r>
      <w:r w:rsidR="003E6455">
        <w:rPr>
          <w:rFonts w:asciiTheme="majorHAnsi" w:eastAsia="Arial Unicode MS" w:hAnsiTheme="majorHAnsi" w:cs="Arial Unicode MS"/>
          <w:sz w:val="22"/>
          <w:szCs w:val="22"/>
        </w:rPr>
        <w:t xml:space="preserve"> e instrumentos </w:t>
      </w:r>
      <w:r w:rsidR="00792911">
        <w:rPr>
          <w:rFonts w:asciiTheme="majorHAnsi" w:eastAsia="Arial Unicode MS" w:hAnsiTheme="majorHAnsi" w:cs="Arial Unicode MS"/>
          <w:sz w:val="22"/>
          <w:szCs w:val="22"/>
        </w:rPr>
        <w:t xml:space="preserve">más </w:t>
      </w:r>
      <w:r w:rsidR="003E6455">
        <w:rPr>
          <w:rFonts w:asciiTheme="majorHAnsi" w:eastAsia="Arial Unicode MS" w:hAnsiTheme="majorHAnsi" w:cs="Arial Unicode MS"/>
          <w:sz w:val="22"/>
          <w:szCs w:val="22"/>
        </w:rPr>
        <w:t xml:space="preserve">apropiados </w:t>
      </w:r>
      <w:r w:rsidR="00792911">
        <w:rPr>
          <w:rFonts w:asciiTheme="majorHAnsi" w:eastAsia="Arial Unicode MS" w:hAnsiTheme="majorHAnsi" w:cs="Arial Unicode MS"/>
          <w:sz w:val="22"/>
          <w:szCs w:val="22"/>
        </w:rPr>
        <w:t>y pertinentes.</w:t>
      </w:r>
    </w:p>
    <w:p w:rsidR="00792911" w:rsidRPr="00C7581B" w:rsidRDefault="00792911" w:rsidP="0021795E">
      <w:pPr>
        <w:pStyle w:val="Prrafodelista"/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Pr="00C7581B" w:rsidRDefault="0021795E" w:rsidP="0021795E">
      <w:pPr>
        <w:pStyle w:val="Prrafodelista"/>
        <w:numPr>
          <w:ilvl w:val="1"/>
          <w:numId w:val="2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lastRenderedPageBreak/>
        <w:t>COMPETENCIAS ACTITUDINALES</w:t>
      </w:r>
      <w:r w:rsidRPr="00C7581B">
        <w:rPr>
          <w:rStyle w:val="Refdenotaalpie"/>
          <w:rFonts w:asciiTheme="majorHAnsi" w:eastAsia="Arial Unicode MS" w:hAnsiTheme="majorHAnsi" w:cs="Arial Unicode MS"/>
          <w:b/>
          <w:sz w:val="22"/>
          <w:szCs w:val="22"/>
        </w:rPr>
        <w:footnoteReference w:id="3"/>
      </w: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:</w:t>
      </w:r>
    </w:p>
    <w:p w:rsidR="0021795E" w:rsidRPr="00C7581B" w:rsidRDefault="0021795E" w:rsidP="0021795E">
      <w:pPr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21795E" w:rsidRDefault="00980679" w:rsidP="00792911">
      <w:pPr>
        <w:ind w:left="709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El cursante es consciente de la importancia y utilidad </w:t>
      </w:r>
      <w:r w:rsidR="00B93A43">
        <w:rPr>
          <w:rFonts w:asciiTheme="majorHAnsi" w:eastAsia="Arial Unicode MS" w:hAnsiTheme="majorHAnsi" w:cs="Arial Unicode MS"/>
          <w:sz w:val="22"/>
          <w:szCs w:val="22"/>
        </w:rPr>
        <w:t xml:space="preserve">de evaluar la calidad de la educación superior, </w:t>
      </w:r>
      <w:r w:rsidR="004D1511">
        <w:rPr>
          <w:rFonts w:asciiTheme="majorHAnsi" w:eastAsia="Arial Unicode MS" w:hAnsiTheme="majorHAnsi" w:cs="Arial Unicode MS"/>
          <w:sz w:val="22"/>
          <w:szCs w:val="22"/>
        </w:rPr>
        <w:t xml:space="preserve">en sus dimensiones institucional, </w:t>
      </w:r>
      <w:r w:rsidR="00C02C3B">
        <w:rPr>
          <w:rFonts w:asciiTheme="majorHAnsi" w:eastAsia="Arial Unicode MS" w:hAnsiTheme="majorHAnsi" w:cs="Arial Unicode MS"/>
          <w:sz w:val="22"/>
          <w:szCs w:val="22"/>
        </w:rPr>
        <w:t>did</w:t>
      </w:r>
      <w:r w:rsidR="004D1511">
        <w:rPr>
          <w:rFonts w:asciiTheme="majorHAnsi" w:eastAsia="Arial Unicode MS" w:hAnsiTheme="majorHAnsi" w:cs="Arial Unicode MS"/>
          <w:sz w:val="22"/>
          <w:szCs w:val="22"/>
        </w:rPr>
        <w:t>áctica</w:t>
      </w:r>
      <w:r w:rsidR="00C02C3B">
        <w:rPr>
          <w:rFonts w:asciiTheme="majorHAnsi" w:eastAsia="Arial Unicode MS" w:hAnsiTheme="majorHAnsi" w:cs="Arial Unicode MS"/>
          <w:sz w:val="22"/>
          <w:szCs w:val="22"/>
        </w:rPr>
        <w:t xml:space="preserve"> y curricular, </w:t>
      </w:r>
      <w:r w:rsidR="003F2D8C">
        <w:rPr>
          <w:rFonts w:asciiTheme="majorHAnsi" w:eastAsia="Arial Unicode MS" w:hAnsiTheme="majorHAnsi" w:cs="Arial Unicode MS"/>
          <w:sz w:val="22"/>
          <w:szCs w:val="22"/>
        </w:rPr>
        <w:t xml:space="preserve">tomando en </w:t>
      </w:r>
      <w:r w:rsidR="004349E4">
        <w:rPr>
          <w:rFonts w:asciiTheme="majorHAnsi" w:eastAsia="Arial Unicode MS" w:hAnsiTheme="majorHAnsi" w:cs="Arial Unicode MS"/>
          <w:sz w:val="22"/>
          <w:szCs w:val="22"/>
        </w:rPr>
        <w:t>consideración</w:t>
      </w:r>
      <w:r w:rsidR="00C02C3B">
        <w:rPr>
          <w:rFonts w:asciiTheme="majorHAnsi" w:eastAsia="Arial Unicode MS" w:hAnsiTheme="majorHAnsi" w:cs="Arial Unicode MS"/>
          <w:sz w:val="22"/>
          <w:szCs w:val="22"/>
        </w:rPr>
        <w:t xml:space="preserve"> los aspectos éticos</w:t>
      </w:r>
      <w:r w:rsidR="00082808">
        <w:rPr>
          <w:rFonts w:asciiTheme="majorHAnsi" w:eastAsia="Arial Unicode MS" w:hAnsiTheme="majorHAnsi" w:cs="Arial Unicode MS"/>
          <w:sz w:val="22"/>
          <w:szCs w:val="22"/>
        </w:rPr>
        <w:t>,</w:t>
      </w:r>
      <w:bookmarkStart w:id="0" w:name="_GoBack"/>
      <w:bookmarkEnd w:id="0"/>
      <w:r w:rsidR="00C02C3B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5A3B5D">
        <w:rPr>
          <w:rFonts w:asciiTheme="majorHAnsi" w:eastAsia="Arial Unicode MS" w:hAnsiTheme="majorHAnsi" w:cs="Arial Unicode MS"/>
          <w:sz w:val="22"/>
          <w:szCs w:val="22"/>
        </w:rPr>
        <w:t>así como</w:t>
      </w:r>
      <w:r w:rsidR="00C02C3B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3F2D8C">
        <w:rPr>
          <w:rFonts w:asciiTheme="majorHAnsi" w:eastAsia="Arial Unicode MS" w:hAnsiTheme="majorHAnsi" w:cs="Arial Unicode MS"/>
          <w:sz w:val="22"/>
          <w:szCs w:val="22"/>
        </w:rPr>
        <w:t>las</w:t>
      </w:r>
      <w:r w:rsidR="005A3B5D">
        <w:rPr>
          <w:rFonts w:asciiTheme="majorHAnsi" w:eastAsia="Arial Unicode MS" w:hAnsiTheme="majorHAnsi" w:cs="Arial Unicode MS"/>
          <w:sz w:val="22"/>
          <w:szCs w:val="22"/>
        </w:rPr>
        <w:t xml:space="preserve"> responsabilidades relacionada</w:t>
      </w:r>
      <w:r w:rsidR="00C02C3B">
        <w:rPr>
          <w:rFonts w:asciiTheme="majorHAnsi" w:eastAsia="Arial Unicode MS" w:hAnsiTheme="majorHAnsi" w:cs="Arial Unicode MS"/>
          <w:sz w:val="22"/>
          <w:szCs w:val="22"/>
        </w:rPr>
        <w:t xml:space="preserve">s, </w:t>
      </w:r>
      <w:r w:rsidR="00BA63FB">
        <w:rPr>
          <w:rFonts w:asciiTheme="majorHAnsi" w:eastAsia="Arial Unicode MS" w:hAnsiTheme="majorHAnsi" w:cs="Arial Unicode MS"/>
          <w:sz w:val="22"/>
          <w:szCs w:val="22"/>
        </w:rPr>
        <w:t xml:space="preserve">desde una perspectiva múltiple: personal, </w:t>
      </w:r>
      <w:r w:rsidR="003F2D8C">
        <w:rPr>
          <w:rFonts w:asciiTheme="majorHAnsi" w:eastAsia="Arial Unicode MS" w:hAnsiTheme="majorHAnsi" w:cs="Arial Unicode MS"/>
          <w:sz w:val="22"/>
          <w:szCs w:val="22"/>
        </w:rPr>
        <w:t>docente y profesional.</w:t>
      </w:r>
    </w:p>
    <w:p w:rsidR="00792911" w:rsidRPr="00C7581B" w:rsidRDefault="00792911" w:rsidP="0021795E">
      <w:pPr>
        <w:ind w:left="1080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pStyle w:val="Prrafodelista"/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="Cambria" w:hAnsi="Cambria"/>
          <w:b/>
        </w:rPr>
        <w:t xml:space="preserve">CONTENIDO ANALÍTICO: </w:t>
      </w:r>
    </w:p>
    <w:tbl>
      <w:tblPr>
        <w:tblpPr w:leftFromText="141" w:rightFromText="141" w:vertAnchor="text" w:horzAnchor="margin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5390"/>
      </w:tblGrid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21795E" w:rsidP="00D83DB2">
            <w:pPr>
              <w:pStyle w:val="Sinespaciado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94C89">
              <w:rPr>
                <w:rFonts w:ascii="Cambria" w:hAnsi="Cambria"/>
                <w:b/>
              </w:rPr>
              <w:t>TEMAS</w:t>
            </w:r>
          </w:p>
        </w:tc>
        <w:tc>
          <w:tcPr>
            <w:tcW w:w="5390" w:type="dxa"/>
            <w:shd w:val="clear" w:color="auto" w:fill="auto"/>
          </w:tcPr>
          <w:p w:rsidR="0021795E" w:rsidRPr="00494C89" w:rsidRDefault="0021795E" w:rsidP="00D83DB2">
            <w:pPr>
              <w:pStyle w:val="Sinespaciado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94C89">
              <w:rPr>
                <w:rFonts w:ascii="Cambria" w:hAnsi="Cambria"/>
                <w:b/>
              </w:rPr>
              <w:t>SUBTEMAS</w:t>
            </w:r>
          </w:p>
        </w:tc>
      </w:tr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21795E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94C89">
              <w:rPr>
                <w:rFonts w:ascii="Cambria" w:hAnsi="Cambria"/>
                <w:sz w:val="20"/>
                <w:szCs w:val="20"/>
              </w:rPr>
              <w:t>1</w:t>
            </w:r>
            <w:r w:rsidR="00B71F1D">
              <w:rPr>
                <w:rFonts w:ascii="Cambria" w:hAnsi="Cambria"/>
                <w:sz w:val="20"/>
                <w:szCs w:val="20"/>
              </w:rPr>
              <w:t>. Calidad.</w:t>
            </w:r>
          </w:p>
        </w:tc>
        <w:tc>
          <w:tcPr>
            <w:tcW w:w="5390" w:type="dxa"/>
            <w:shd w:val="clear" w:color="auto" w:fill="auto"/>
          </w:tcPr>
          <w:p w:rsidR="0021795E" w:rsidRDefault="0021795E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94C89">
              <w:rPr>
                <w:rFonts w:ascii="Cambria" w:hAnsi="Cambria"/>
                <w:sz w:val="20"/>
                <w:szCs w:val="20"/>
              </w:rPr>
              <w:t>1.1</w:t>
            </w:r>
            <w:r w:rsidR="00962286">
              <w:rPr>
                <w:rFonts w:ascii="Cambria" w:hAnsi="Cambria"/>
                <w:sz w:val="20"/>
                <w:szCs w:val="20"/>
              </w:rPr>
              <w:t>. Concepto de Calidad</w:t>
            </w:r>
          </w:p>
          <w:p w:rsidR="008D248E" w:rsidRPr="00494C89" w:rsidRDefault="008D248E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1.2. Consideraciones filosóficas y epistemológicas</w:t>
            </w:r>
          </w:p>
          <w:p w:rsidR="0021795E" w:rsidRPr="00494C89" w:rsidRDefault="0021795E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94C89">
              <w:rPr>
                <w:rFonts w:ascii="Cambria" w:hAnsi="Cambria"/>
                <w:sz w:val="20"/>
                <w:szCs w:val="20"/>
              </w:rPr>
              <w:t>1.2</w:t>
            </w:r>
            <w:r w:rsidR="00962286">
              <w:rPr>
                <w:rFonts w:ascii="Cambria" w:hAnsi="Cambria"/>
                <w:sz w:val="20"/>
                <w:szCs w:val="20"/>
              </w:rPr>
              <w:t>. Calidad en el mundo actual</w:t>
            </w:r>
          </w:p>
          <w:p w:rsidR="0021795E" w:rsidRPr="00494C89" w:rsidRDefault="0021795E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94C89">
              <w:rPr>
                <w:rFonts w:ascii="Cambria" w:hAnsi="Cambria"/>
                <w:sz w:val="20"/>
                <w:szCs w:val="20"/>
              </w:rPr>
              <w:t>1.3</w:t>
            </w:r>
            <w:r w:rsidR="00962286">
              <w:rPr>
                <w:rFonts w:ascii="Cambria" w:hAnsi="Cambria"/>
                <w:sz w:val="20"/>
                <w:szCs w:val="20"/>
              </w:rPr>
              <w:t>.  Medición de la calidad</w:t>
            </w:r>
          </w:p>
          <w:p w:rsidR="0021795E" w:rsidRPr="00494C89" w:rsidRDefault="0021795E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94C89">
              <w:rPr>
                <w:rFonts w:ascii="Cambria" w:hAnsi="Cambria"/>
                <w:sz w:val="20"/>
                <w:szCs w:val="20"/>
              </w:rPr>
              <w:t>1.4</w:t>
            </w:r>
            <w:r w:rsidR="00962286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8610A">
              <w:rPr>
                <w:rFonts w:ascii="Cambria" w:hAnsi="Cambria"/>
                <w:sz w:val="20"/>
                <w:szCs w:val="20"/>
              </w:rPr>
              <w:t>Innovación y prospectiva</w:t>
            </w:r>
          </w:p>
        </w:tc>
      </w:tr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Calidad educativa</w:t>
            </w:r>
            <w:r w:rsidR="003D4F9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90" w:type="dxa"/>
            <w:shd w:val="clear" w:color="auto" w:fill="auto"/>
          </w:tcPr>
          <w:p w:rsidR="0021795E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21795E" w:rsidRPr="00494C89">
              <w:rPr>
                <w:rFonts w:ascii="Cambria" w:hAnsi="Cambria"/>
                <w:sz w:val="20"/>
                <w:szCs w:val="20"/>
              </w:rPr>
              <w:t>.1</w:t>
            </w:r>
            <w:r w:rsidR="00962286">
              <w:rPr>
                <w:rFonts w:ascii="Cambria" w:hAnsi="Cambria"/>
                <w:sz w:val="20"/>
                <w:szCs w:val="20"/>
              </w:rPr>
              <w:t>. Conceptualización</w:t>
            </w:r>
          </w:p>
          <w:p w:rsidR="008D248E" w:rsidRPr="00494C89" w:rsidRDefault="008D248E" w:rsidP="008D248E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2.2.  Evaluación de la Calidad Educativa</w:t>
            </w:r>
          </w:p>
          <w:p w:rsidR="0021795E" w:rsidRPr="00494C89" w:rsidRDefault="008D248E" w:rsidP="008D248E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2.3. Modelos y sistemas</w:t>
            </w:r>
            <w:r w:rsidRPr="00494C8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Evaluación </w:t>
            </w:r>
            <w:r w:rsidR="00D15851">
              <w:rPr>
                <w:rFonts w:ascii="Cambria" w:hAnsi="Cambria"/>
                <w:sz w:val="20"/>
                <w:szCs w:val="20"/>
              </w:rPr>
              <w:t xml:space="preserve">de la calidad </w:t>
            </w:r>
            <w:r>
              <w:rPr>
                <w:rFonts w:ascii="Cambria" w:hAnsi="Cambria"/>
                <w:sz w:val="20"/>
                <w:szCs w:val="20"/>
              </w:rPr>
              <w:t>en educación superior</w:t>
            </w:r>
            <w:r w:rsidR="003D4F9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90" w:type="dxa"/>
            <w:shd w:val="clear" w:color="auto" w:fill="auto"/>
          </w:tcPr>
          <w:p w:rsidR="0021795E" w:rsidRPr="00494C89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21795E" w:rsidRPr="00494C89">
              <w:rPr>
                <w:rFonts w:ascii="Cambria" w:hAnsi="Cambria"/>
                <w:sz w:val="20"/>
                <w:szCs w:val="20"/>
              </w:rPr>
              <w:t>.1</w:t>
            </w:r>
            <w:r w:rsidR="00962286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A75E04">
              <w:rPr>
                <w:rFonts w:ascii="Cambria" w:hAnsi="Cambria"/>
                <w:sz w:val="20"/>
                <w:szCs w:val="20"/>
              </w:rPr>
              <w:t xml:space="preserve">Conceptualización </w:t>
            </w:r>
          </w:p>
          <w:p w:rsidR="0021795E" w:rsidRPr="00494C89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21795E" w:rsidRPr="00494C89">
              <w:rPr>
                <w:rFonts w:ascii="Cambria" w:hAnsi="Cambria"/>
                <w:sz w:val="20"/>
                <w:szCs w:val="20"/>
              </w:rPr>
              <w:t>.2</w:t>
            </w:r>
            <w:r w:rsidR="00A75E04">
              <w:rPr>
                <w:rFonts w:ascii="Cambria" w:hAnsi="Cambria"/>
                <w:sz w:val="20"/>
                <w:szCs w:val="20"/>
              </w:rPr>
              <w:t>. Paradigmas.</w:t>
            </w:r>
          </w:p>
          <w:p w:rsidR="0021795E" w:rsidRPr="00494C89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21795E" w:rsidRPr="00494C89">
              <w:rPr>
                <w:rFonts w:ascii="Cambria" w:hAnsi="Cambria"/>
                <w:sz w:val="20"/>
                <w:szCs w:val="20"/>
              </w:rPr>
              <w:t>.3</w:t>
            </w:r>
            <w:r w:rsidR="00A75E04">
              <w:rPr>
                <w:rFonts w:ascii="Cambria" w:hAnsi="Cambria"/>
                <w:sz w:val="20"/>
                <w:szCs w:val="20"/>
              </w:rPr>
              <w:t>.  Modelos: M</w:t>
            </w:r>
            <w:r w:rsidR="00C8610A">
              <w:rPr>
                <w:rFonts w:ascii="Cambria" w:hAnsi="Cambria"/>
                <w:sz w:val="20"/>
                <w:szCs w:val="20"/>
              </w:rPr>
              <w:t>ercosur, CSUCA-SICEVAES, RIACE, AUIP, CACSLA. Otros modelos</w:t>
            </w:r>
            <w:r w:rsidR="00A75E0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B71F1D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 </w:t>
            </w:r>
            <w:r w:rsidR="00D15851">
              <w:rPr>
                <w:rFonts w:ascii="Cambria" w:hAnsi="Cambria"/>
                <w:sz w:val="20"/>
                <w:szCs w:val="20"/>
              </w:rPr>
              <w:t xml:space="preserve">Evaluación </w:t>
            </w:r>
            <w:r w:rsidR="003D4F9B">
              <w:rPr>
                <w:rFonts w:ascii="Cambria" w:hAnsi="Cambria"/>
                <w:sz w:val="20"/>
                <w:szCs w:val="20"/>
              </w:rPr>
              <w:t xml:space="preserve">integral </w:t>
            </w:r>
            <w:r w:rsidR="00D15851">
              <w:rPr>
                <w:rFonts w:ascii="Cambria" w:hAnsi="Cambria"/>
                <w:sz w:val="20"/>
                <w:szCs w:val="20"/>
              </w:rPr>
              <w:t>de aprendizajes</w:t>
            </w:r>
            <w:r w:rsidR="003D4F9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90" w:type="dxa"/>
            <w:shd w:val="clear" w:color="auto" w:fill="auto"/>
          </w:tcPr>
          <w:p w:rsidR="0021795E" w:rsidRDefault="00D15851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4.1. </w:t>
            </w:r>
            <w:r w:rsidR="00C8610A">
              <w:rPr>
                <w:rFonts w:ascii="Cambria" w:hAnsi="Cambria"/>
                <w:sz w:val="20"/>
                <w:szCs w:val="20"/>
              </w:rPr>
              <w:t xml:space="preserve">Inserción pedagíca de la evaluación </w:t>
            </w:r>
            <w:r w:rsidR="00DC43B6">
              <w:rPr>
                <w:rFonts w:ascii="Cambria" w:hAnsi="Cambria"/>
                <w:sz w:val="20"/>
                <w:szCs w:val="20"/>
              </w:rPr>
              <w:t>de aprendizajes (R. Tyler, M. Scriven, R. Stufflebeam</w:t>
            </w:r>
          </w:p>
          <w:p w:rsidR="00D15851" w:rsidRPr="00494C89" w:rsidRDefault="00D15851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4.2. </w:t>
            </w:r>
            <w:r w:rsidR="00BF7233">
              <w:rPr>
                <w:rFonts w:ascii="Cambria" w:hAnsi="Cambria"/>
                <w:sz w:val="20"/>
                <w:szCs w:val="20"/>
              </w:rPr>
              <w:t>Categorías y modelos de evaluación de aprendizajes: E. Diag</w:t>
            </w:r>
            <w:r w:rsidR="003A564A">
              <w:rPr>
                <w:rFonts w:ascii="Cambria" w:hAnsi="Cambria"/>
                <w:sz w:val="20"/>
                <w:szCs w:val="20"/>
              </w:rPr>
              <w:t>nóstica, Formativa, Sumativa, Me</w:t>
            </w:r>
            <w:r w:rsidR="00BF7233">
              <w:rPr>
                <w:rFonts w:ascii="Cambria" w:hAnsi="Cambria"/>
                <w:sz w:val="20"/>
                <w:szCs w:val="20"/>
              </w:rPr>
              <w:t>taevaluació</w:t>
            </w:r>
          </w:p>
        </w:tc>
      </w:tr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D15851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5. </w:t>
            </w:r>
            <w:r w:rsidR="003D4F9B" w:rsidRPr="003D4F9B">
              <w:rPr>
                <w:rFonts w:ascii="Cambria" w:hAnsi="Cambria"/>
                <w:sz w:val="20"/>
                <w:szCs w:val="20"/>
              </w:rPr>
              <w:t>Instrumentos y procedimientos para la evaluación de aprendizajes por competencias</w:t>
            </w:r>
            <w:r w:rsidR="003D4F9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90" w:type="dxa"/>
            <w:shd w:val="clear" w:color="auto" w:fill="auto"/>
          </w:tcPr>
          <w:p w:rsidR="0021795E" w:rsidRDefault="0036372C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5.1. </w:t>
            </w:r>
            <w:r w:rsidR="003A564A">
              <w:t xml:space="preserve"> </w:t>
            </w:r>
            <w:r w:rsidR="003A564A" w:rsidRPr="003A564A">
              <w:rPr>
                <w:rFonts w:ascii="Cambria" w:hAnsi="Cambria"/>
                <w:sz w:val="20"/>
                <w:szCs w:val="20"/>
              </w:rPr>
              <w:t>La</w:t>
            </w:r>
            <w:r w:rsidR="003A564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564A" w:rsidRPr="003A564A">
              <w:rPr>
                <w:rFonts w:ascii="Cambria" w:hAnsi="Cambria"/>
                <w:sz w:val="20"/>
                <w:szCs w:val="20"/>
              </w:rPr>
              <w:t>evaluación</w:t>
            </w:r>
            <w:r w:rsidR="003A564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564A" w:rsidRPr="003A564A">
              <w:rPr>
                <w:rFonts w:ascii="Cambria" w:hAnsi="Cambria"/>
                <w:sz w:val="20"/>
                <w:szCs w:val="20"/>
              </w:rPr>
              <w:t>de</w:t>
            </w:r>
            <w:r w:rsidR="003A564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564A" w:rsidRPr="003A564A">
              <w:rPr>
                <w:rFonts w:ascii="Cambria" w:hAnsi="Cambria"/>
                <w:sz w:val="20"/>
                <w:szCs w:val="20"/>
              </w:rPr>
              <w:t>competencias</w:t>
            </w:r>
            <w:r w:rsidR="003A564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564A" w:rsidRPr="003A564A">
              <w:rPr>
                <w:rFonts w:ascii="Cambria" w:hAnsi="Cambria"/>
                <w:sz w:val="20"/>
                <w:szCs w:val="20"/>
              </w:rPr>
              <w:t>en</w:t>
            </w:r>
            <w:r w:rsidR="003A564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564A" w:rsidRPr="003A564A">
              <w:rPr>
                <w:rFonts w:ascii="Cambria" w:hAnsi="Cambria"/>
                <w:sz w:val="20"/>
                <w:szCs w:val="20"/>
              </w:rPr>
              <w:t>Educación</w:t>
            </w:r>
            <w:r w:rsidR="003A564A">
              <w:rPr>
                <w:rFonts w:ascii="Cambria" w:hAnsi="Cambria"/>
                <w:sz w:val="20"/>
                <w:szCs w:val="20"/>
              </w:rPr>
              <w:t xml:space="preserve"> Superior</w:t>
            </w:r>
          </w:p>
          <w:p w:rsidR="00577E02" w:rsidRDefault="00577E02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5.2. </w:t>
            </w:r>
            <w: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La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calidad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de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la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evaluación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de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las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competencias</w:t>
            </w:r>
          </w:p>
          <w:p w:rsidR="00577E02" w:rsidRDefault="00577E02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5.3. </w:t>
            </w:r>
            <w: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Las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actividades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de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7E02">
              <w:rPr>
                <w:rFonts w:ascii="Cambria" w:hAnsi="Cambria"/>
                <w:sz w:val="20"/>
                <w:szCs w:val="20"/>
              </w:rPr>
              <w:t>evaluación</w:t>
            </w:r>
          </w:p>
          <w:p w:rsidR="00FC0EC1" w:rsidRPr="00494C89" w:rsidRDefault="00FC0EC1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5.4. Métodos, técnicas e instrumentos para la evaluación</w:t>
            </w:r>
            <w:r w:rsidR="009E7EE9">
              <w:rPr>
                <w:rFonts w:ascii="Cambria" w:hAnsi="Cambria"/>
                <w:sz w:val="20"/>
                <w:szCs w:val="20"/>
              </w:rPr>
              <w:t xml:space="preserve"> de competencias: Pro</w:t>
            </w:r>
            <w:r w:rsidR="003A01F6">
              <w:rPr>
                <w:rFonts w:ascii="Cambria" w:hAnsi="Cambria"/>
                <w:sz w:val="20"/>
                <w:szCs w:val="20"/>
              </w:rPr>
              <w:t>y</w:t>
            </w:r>
            <w:r w:rsidR="009E7EE9">
              <w:rPr>
                <w:rFonts w:ascii="Cambria" w:hAnsi="Cambria"/>
                <w:sz w:val="20"/>
                <w:szCs w:val="20"/>
              </w:rPr>
              <w:t xml:space="preserve">ectos finales, </w:t>
            </w:r>
            <w:r w:rsidR="003A01F6">
              <w:rPr>
                <w:rFonts w:ascii="Cambria" w:hAnsi="Cambria"/>
                <w:sz w:val="20"/>
                <w:szCs w:val="20"/>
              </w:rPr>
              <w:t>Tablas de observación, Rúbricas, Portafolios</w:t>
            </w:r>
          </w:p>
        </w:tc>
      </w:tr>
      <w:tr w:rsidR="0021795E" w:rsidRPr="00494C89" w:rsidTr="003A01F6">
        <w:tc>
          <w:tcPr>
            <w:tcW w:w="3438" w:type="dxa"/>
            <w:shd w:val="clear" w:color="auto" w:fill="auto"/>
          </w:tcPr>
          <w:p w:rsidR="0021795E" w:rsidRPr="00494C89" w:rsidRDefault="009E7EE9" w:rsidP="009E7EE9">
            <w:pPr>
              <w:pStyle w:val="Sinespaciado"/>
              <w:numPr>
                <w:ilvl w:val="0"/>
                <w:numId w:val="1"/>
              </w:numPr>
              <w:tabs>
                <w:tab w:val="clear" w:pos="720"/>
                <w:tab w:val="left" w:pos="317"/>
                <w:tab w:val="num" w:pos="884"/>
              </w:tabs>
              <w:spacing w:line="276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práct</w:t>
            </w:r>
            <w:r w:rsidR="006457AD">
              <w:rPr>
                <w:rFonts w:ascii="Cambria" w:hAnsi="Cambria"/>
                <w:sz w:val="20"/>
                <w:szCs w:val="20"/>
              </w:rPr>
              <w:t>i</w:t>
            </w:r>
            <w:r>
              <w:rPr>
                <w:rFonts w:ascii="Cambria" w:hAnsi="Cambria"/>
                <w:sz w:val="20"/>
                <w:szCs w:val="20"/>
              </w:rPr>
              <w:t>co</w:t>
            </w:r>
          </w:p>
        </w:tc>
        <w:tc>
          <w:tcPr>
            <w:tcW w:w="5390" w:type="dxa"/>
            <w:shd w:val="clear" w:color="auto" w:fill="auto"/>
          </w:tcPr>
          <w:p w:rsidR="0021795E" w:rsidRPr="00494C89" w:rsidRDefault="009E7EE9" w:rsidP="00D83DB2">
            <w:pPr>
              <w:pStyle w:val="Sinespaciado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6.1.</w:t>
            </w:r>
            <w:r w:rsidR="006457AD">
              <w:rPr>
                <w:rFonts w:ascii="Cambria" w:hAnsi="Cambria"/>
                <w:sz w:val="20"/>
                <w:szCs w:val="20"/>
              </w:rPr>
              <w:t>Actividades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457AD">
              <w:rPr>
                <w:rFonts w:ascii="Cambria" w:hAnsi="Cambria"/>
                <w:sz w:val="20"/>
                <w:szCs w:val="20"/>
              </w:rPr>
              <w:t>grupales</w:t>
            </w:r>
          </w:p>
        </w:tc>
      </w:tr>
    </w:tbl>
    <w:p w:rsidR="0021795E" w:rsidRPr="00C7581B" w:rsidRDefault="0021795E" w:rsidP="003A01F6">
      <w:pPr>
        <w:spacing w:line="480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pStyle w:val="Prrafodelista"/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ESTRATEGIAS METODOLÓGICAS</w:t>
      </w:r>
    </w:p>
    <w:p w:rsidR="0021795E" w:rsidRDefault="001F7314" w:rsidP="0021795E">
      <w:pPr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7.1. En </w:t>
      </w:r>
      <w:r w:rsidR="009F4395">
        <w:rPr>
          <w:rFonts w:asciiTheme="majorHAnsi" w:eastAsia="Arial Unicode MS" w:hAnsiTheme="majorHAnsi" w:cs="Arial Unicode MS"/>
          <w:b/>
          <w:sz w:val="22"/>
          <w:szCs w:val="22"/>
        </w:rPr>
        <w:t>a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>ctividades presenciales</w:t>
      </w:r>
    </w:p>
    <w:p w:rsidR="003A01F6" w:rsidRPr="006457AD" w:rsidRDefault="006457AD" w:rsidP="006457AD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 w:rsidRPr="006457AD">
        <w:rPr>
          <w:rFonts w:asciiTheme="majorHAnsi" w:eastAsia="Arial Unicode MS" w:hAnsiTheme="majorHAnsi" w:cs="Arial Unicode MS"/>
          <w:sz w:val="22"/>
          <w:szCs w:val="22"/>
        </w:rPr>
        <w:t>a) Exposi</w:t>
      </w:r>
      <w:r w:rsidR="001F61C0" w:rsidRPr="006457AD">
        <w:rPr>
          <w:rFonts w:asciiTheme="majorHAnsi" w:eastAsia="Arial Unicode MS" w:hAnsiTheme="majorHAnsi" w:cs="Arial Unicode MS"/>
          <w:sz w:val="22"/>
          <w:szCs w:val="22"/>
        </w:rPr>
        <w:t>ci</w:t>
      </w:r>
      <w:r w:rsidRPr="006457AD">
        <w:rPr>
          <w:rFonts w:asciiTheme="majorHAnsi" w:eastAsia="Arial Unicode MS" w:hAnsiTheme="majorHAnsi" w:cs="Arial Unicode MS"/>
          <w:sz w:val="22"/>
          <w:szCs w:val="22"/>
        </w:rPr>
        <w:t>ón magistral y dialo</w:t>
      </w:r>
      <w:r w:rsidR="001F61C0" w:rsidRPr="006457AD">
        <w:rPr>
          <w:rFonts w:asciiTheme="majorHAnsi" w:eastAsia="Arial Unicode MS" w:hAnsiTheme="majorHAnsi" w:cs="Arial Unicode MS"/>
          <w:sz w:val="22"/>
          <w:szCs w:val="22"/>
        </w:rPr>
        <w:t>gada</w:t>
      </w:r>
    </w:p>
    <w:p w:rsidR="001F61C0" w:rsidRDefault="001F61C0" w:rsidP="006457AD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 w:rsidRPr="006457AD">
        <w:rPr>
          <w:rFonts w:asciiTheme="majorHAnsi" w:eastAsia="Arial Unicode MS" w:hAnsiTheme="majorHAnsi" w:cs="Arial Unicode MS"/>
          <w:sz w:val="22"/>
          <w:szCs w:val="22"/>
        </w:rPr>
        <w:t>b) Presentación y discusión de v</w:t>
      </w:r>
      <w:r w:rsidR="006457AD" w:rsidRPr="006457AD">
        <w:rPr>
          <w:rFonts w:asciiTheme="majorHAnsi" w:eastAsia="Arial Unicode MS" w:hAnsiTheme="majorHAnsi" w:cs="Arial Unicode MS"/>
          <w:sz w:val="22"/>
          <w:szCs w:val="22"/>
        </w:rPr>
        <w:t>ídeos motivadore</w:t>
      </w:r>
      <w:r w:rsidR="006457AD">
        <w:rPr>
          <w:rFonts w:asciiTheme="majorHAnsi" w:eastAsia="Arial Unicode MS" w:hAnsiTheme="majorHAnsi" w:cs="Arial Unicode MS"/>
          <w:sz w:val="22"/>
          <w:szCs w:val="22"/>
        </w:rPr>
        <w:t>s.</w:t>
      </w:r>
    </w:p>
    <w:p w:rsidR="006457AD" w:rsidRPr="006457AD" w:rsidRDefault="006457AD" w:rsidP="006457AD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c) </w:t>
      </w:r>
      <w:r w:rsidR="00694908">
        <w:rPr>
          <w:rFonts w:asciiTheme="majorHAnsi" w:eastAsia="Arial Unicode MS" w:hAnsiTheme="majorHAnsi" w:cs="Arial Unicode MS"/>
          <w:sz w:val="22"/>
          <w:szCs w:val="22"/>
        </w:rPr>
        <w:t>ABP</w:t>
      </w:r>
    </w:p>
    <w:p w:rsidR="001F7314" w:rsidRDefault="001F7314" w:rsidP="0021795E">
      <w:pPr>
        <w:rPr>
          <w:rFonts w:asciiTheme="majorHAnsi" w:eastAsia="Arial Unicode MS" w:hAnsiTheme="majorHAnsi" w:cs="Arial Unicode MS"/>
          <w:b/>
          <w:sz w:val="22"/>
          <w:szCs w:val="22"/>
        </w:rPr>
      </w:pPr>
    </w:p>
    <w:p w:rsidR="001F7314" w:rsidRDefault="001F7314" w:rsidP="0021795E">
      <w:pPr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>7</w:t>
      </w:r>
      <w:r w:rsidR="009F4395">
        <w:rPr>
          <w:rFonts w:asciiTheme="majorHAnsi" w:eastAsia="Arial Unicode MS" w:hAnsiTheme="majorHAnsi" w:cs="Arial Unicode MS"/>
          <w:b/>
          <w:sz w:val="22"/>
          <w:szCs w:val="22"/>
        </w:rPr>
        <w:t>.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 xml:space="preserve">2. </w:t>
      </w:r>
      <w:r w:rsidR="009F4395">
        <w:rPr>
          <w:rFonts w:asciiTheme="majorHAnsi" w:eastAsia="Arial Unicode MS" w:hAnsiTheme="majorHAnsi" w:cs="Arial Unicode MS"/>
          <w:b/>
          <w:sz w:val="22"/>
          <w:szCs w:val="22"/>
        </w:rPr>
        <w:t>En actividades virtuales (distancia)</w:t>
      </w:r>
    </w:p>
    <w:p w:rsidR="003A01F6" w:rsidRDefault="00694908" w:rsidP="00694908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 w:rsidRPr="00694908">
        <w:rPr>
          <w:rFonts w:asciiTheme="majorHAnsi" w:eastAsia="Arial Unicode MS" w:hAnsiTheme="majorHAnsi" w:cs="Arial Unicode MS"/>
          <w:sz w:val="22"/>
          <w:szCs w:val="22"/>
        </w:rPr>
        <w:t>d)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Uso de Plataforma</w:t>
      </w:r>
    </w:p>
    <w:p w:rsidR="000E0412" w:rsidRDefault="000E0412" w:rsidP="00694908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e) Mapas concept</w:t>
      </w:r>
      <w:r w:rsidR="003D6756">
        <w:rPr>
          <w:rFonts w:asciiTheme="majorHAnsi" w:eastAsia="Arial Unicode MS" w:hAnsiTheme="majorHAnsi" w:cs="Arial Unicode MS"/>
          <w:sz w:val="22"/>
          <w:szCs w:val="22"/>
        </w:rPr>
        <w:t>u</w:t>
      </w:r>
      <w:r>
        <w:rPr>
          <w:rFonts w:asciiTheme="majorHAnsi" w:eastAsia="Arial Unicode MS" w:hAnsiTheme="majorHAnsi" w:cs="Arial Unicode MS"/>
          <w:sz w:val="22"/>
          <w:szCs w:val="22"/>
        </w:rPr>
        <w:t>ales</w:t>
      </w:r>
    </w:p>
    <w:p w:rsidR="000E0412" w:rsidRDefault="000E0412" w:rsidP="00694908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lastRenderedPageBreak/>
        <w:t>f) Lecturas incluidas en dossier</w:t>
      </w:r>
      <w:r w:rsidR="00FD2776">
        <w:rPr>
          <w:rFonts w:asciiTheme="majorHAnsi" w:eastAsia="Arial Unicode MS" w:hAnsiTheme="majorHAnsi" w:cs="Arial Unicode MS"/>
          <w:sz w:val="22"/>
          <w:szCs w:val="22"/>
        </w:rPr>
        <w:t xml:space="preserve"> y fichas de control de lectura</w:t>
      </w:r>
    </w:p>
    <w:p w:rsidR="000E0412" w:rsidRDefault="000E0412" w:rsidP="00694908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g) Foros temáticos</w:t>
      </w:r>
    </w:p>
    <w:p w:rsidR="000E0412" w:rsidRPr="00694908" w:rsidRDefault="000E0412" w:rsidP="00694908">
      <w:pPr>
        <w:ind w:left="426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 w:rsidRPr="00C7581B">
        <w:rPr>
          <w:rFonts w:asciiTheme="majorHAnsi" w:eastAsia="Arial Unicode MS" w:hAnsiTheme="majorHAnsi" w:cs="Arial Unicode MS"/>
          <w:b/>
          <w:sz w:val="22"/>
          <w:szCs w:val="22"/>
        </w:rPr>
        <w:t>MATERIALES EDUCATIVOS</w:t>
      </w:r>
    </w:p>
    <w:p w:rsidR="0021795E" w:rsidRPr="00C7581B" w:rsidRDefault="0021795E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0A2C72" w:rsidRDefault="00FD2776" w:rsidP="000A2C72">
      <w:pPr>
        <w:pStyle w:val="Prrafodelista"/>
        <w:numPr>
          <w:ilvl w:val="0"/>
          <w:numId w:val="16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0A2C72">
        <w:rPr>
          <w:rFonts w:asciiTheme="majorHAnsi" w:eastAsia="Arial Unicode MS" w:hAnsiTheme="majorHAnsi" w:cs="Arial Unicode MS"/>
          <w:sz w:val="22"/>
          <w:szCs w:val="22"/>
        </w:rPr>
        <w:t xml:space="preserve">Data </w:t>
      </w:r>
      <w:proofErr w:type="spellStart"/>
      <w:r w:rsidRPr="000A2C72">
        <w:rPr>
          <w:rFonts w:asciiTheme="majorHAnsi" w:eastAsia="Arial Unicode MS" w:hAnsiTheme="majorHAnsi" w:cs="Arial Unicode MS"/>
          <w:sz w:val="22"/>
          <w:szCs w:val="22"/>
        </w:rPr>
        <w:t>Display</w:t>
      </w:r>
      <w:proofErr w:type="spellEnd"/>
    </w:p>
    <w:p w:rsidR="00FD2776" w:rsidRPr="000A2C72" w:rsidRDefault="00FD2776" w:rsidP="000A2C72">
      <w:pPr>
        <w:pStyle w:val="Prrafodelista"/>
        <w:numPr>
          <w:ilvl w:val="0"/>
          <w:numId w:val="16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0A2C72">
        <w:rPr>
          <w:rFonts w:asciiTheme="majorHAnsi" w:eastAsia="Arial Unicode MS" w:hAnsiTheme="majorHAnsi" w:cs="Arial Unicode MS"/>
          <w:sz w:val="22"/>
          <w:szCs w:val="22"/>
        </w:rPr>
        <w:t xml:space="preserve">Conexión a </w:t>
      </w:r>
      <w:proofErr w:type="spellStart"/>
      <w:r w:rsidRPr="000A2C72">
        <w:rPr>
          <w:rFonts w:asciiTheme="majorHAnsi" w:eastAsia="Arial Unicode MS" w:hAnsiTheme="majorHAnsi" w:cs="Arial Unicode MS"/>
          <w:sz w:val="22"/>
          <w:szCs w:val="22"/>
        </w:rPr>
        <w:t>WiFi</w:t>
      </w:r>
      <w:proofErr w:type="spellEnd"/>
      <w:r w:rsidRPr="000A2C72">
        <w:rPr>
          <w:rFonts w:asciiTheme="majorHAnsi" w:eastAsia="Arial Unicode MS" w:hAnsiTheme="majorHAnsi" w:cs="Arial Unicode MS"/>
          <w:sz w:val="22"/>
          <w:szCs w:val="22"/>
        </w:rPr>
        <w:t xml:space="preserve"> (banda ancha)</w:t>
      </w:r>
    </w:p>
    <w:p w:rsidR="000A2C72" w:rsidRPr="000A2C72" w:rsidRDefault="000A2C72" w:rsidP="000A2C72">
      <w:pPr>
        <w:pStyle w:val="Prrafodelista"/>
        <w:numPr>
          <w:ilvl w:val="0"/>
          <w:numId w:val="16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0A2C72">
        <w:rPr>
          <w:rFonts w:asciiTheme="majorHAnsi" w:eastAsia="Arial Unicode MS" w:hAnsiTheme="majorHAnsi" w:cs="Arial Unicode MS"/>
          <w:sz w:val="22"/>
          <w:szCs w:val="22"/>
        </w:rPr>
        <w:t>Marcadores de pizarra</w:t>
      </w:r>
    </w:p>
    <w:p w:rsidR="00FD2776" w:rsidRPr="00C7581B" w:rsidRDefault="00FD2776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numPr>
          <w:ilvl w:val="0"/>
          <w:numId w:val="1"/>
        </w:numPr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>SISTEMA DE EVALUACIÓN</w:t>
      </w:r>
    </w:p>
    <w:p w:rsidR="0021795E" w:rsidRDefault="0021795E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C928DA" w:rsidRPr="00C928DA" w:rsidRDefault="00C928DA" w:rsidP="00C928DA">
      <w:pPr>
        <w:rPr>
          <w:rFonts w:asciiTheme="majorHAnsi" w:eastAsia="Arial Unicode MS" w:hAnsiTheme="majorHAnsi" w:cs="Arial Unicode MS"/>
          <w:sz w:val="22"/>
          <w:szCs w:val="22"/>
        </w:rPr>
      </w:pPr>
      <w:r w:rsidRPr="00C928DA">
        <w:rPr>
          <w:rFonts w:asciiTheme="majorHAnsi" w:eastAsia="Arial Unicode MS" w:hAnsiTheme="majorHAnsi" w:cs="Arial Unicode MS"/>
          <w:sz w:val="22"/>
          <w:szCs w:val="22"/>
        </w:rPr>
        <w:t>La evaluación es considerada como un proceso sis</w:t>
      </w:r>
      <w:r w:rsidR="00E57D10">
        <w:rPr>
          <w:rFonts w:asciiTheme="majorHAnsi" w:eastAsia="Arial Unicode MS" w:hAnsiTheme="majorHAnsi" w:cs="Arial Unicode MS"/>
          <w:sz w:val="22"/>
          <w:szCs w:val="22"/>
        </w:rPr>
        <w:t>temático, continuo y permanente. S</w:t>
      </w:r>
      <w:r w:rsidRPr="00C928DA">
        <w:rPr>
          <w:rFonts w:asciiTheme="majorHAnsi" w:eastAsia="Arial Unicode MS" w:hAnsiTheme="majorHAnsi" w:cs="Arial Unicode MS"/>
          <w:sz w:val="22"/>
          <w:szCs w:val="22"/>
        </w:rPr>
        <w:t xml:space="preserve">e </w:t>
      </w:r>
      <w:r w:rsidR="00E57D10">
        <w:rPr>
          <w:rFonts w:asciiTheme="majorHAnsi" w:eastAsia="Arial Unicode MS" w:hAnsiTheme="majorHAnsi" w:cs="Arial Unicode MS"/>
          <w:sz w:val="22"/>
          <w:szCs w:val="22"/>
        </w:rPr>
        <w:t>valorará el</w:t>
      </w:r>
      <w:r w:rsidRPr="00C928DA">
        <w:rPr>
          <w:rFonts w:asciiTheme="majorHAnsi" w:eastAsia="Arial Unicode MS" w:hAnsiTheme="majorHAnsi" w:cs="Arial Unicode MS"/>
          <w:sz w:val="22"/>
          <w:szCs w:val="22"/>
        </w:rPr>
        <w:t xml:space="preserve"> desempeño del cursante en el proceso de enseñanza y aprendizaje a través de las siguientes características:</w:t>
      </w:r>
    </w:p>
    <w:p w:rsidR="00C928DA" w:rsidRPr="00C928DA" w:rsidRDefault="00C928DA" w:rsidP="00C928DA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C928DA" w:rsidRPr="00E57D10" w:rsidRDefault="00C928DA" w:rsidP="00E57D10">
      <w:pPr>
        <w:pStyle w:val="Prrafodelista"/>
        <w:numPr>
          <w:ilvl w:val="0"/>
          <w:numId w:val="18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E57D10">
        <w:rPr>
          <w:rFonts w:asciiTheme="majorHAnsi" w:eastAsia="Arial Unicode MS" w:hAnsiTheme="majorHAnsi" w:cs="Arial Unicode MS"/>
          <w:sz w:val="22"/>
          <w:szCs w:val="22"/>
        </w:rPr>
        <w:t>La evaluación estará guiada por el logro de competencias.</w:t>
      </w:r>
    </w:p>
    <w:p w:rsidR="00C928DA" w:rsidRPr="00E57D10" w:rsidRDefault="00C928DA" w:rsidP="00E57D10">
      <w:pPr>
        <w:pStyle w:val="Prrafodelista"/>
        <w:numPr>
          <w:ilvl w:val="0"/>
          <w:numId w:val="18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E57D10">
        <w:rPr>
          <w:rFonts w:asciiTheme="majorHAnsi" w:eastAsia="Arial Unicode MS" w:hAnsiTheme="majorHAnsi" w:cs="Arial Unicode MS"/>
          <w:sz w:val="22"/>
          <w:szCs w:val="22"/>
        </w:rPr>
        <w:t>Se realizará una evaluación diagnóstica al inicio del módulo.</w:t>
      </w:r>
    </w:p>
    <w:p w:rsidR="00C928DA" w:rsidRPr="00E57D10" w:rsidRDefault="00C928DA" w:rsidP="00E57D10">
      <w:pPr>
        <w:pStyle w:val="Prrafodelista"/>
        <w:numPr>
          <w:ilvl w:val="0"/>
          <w:numId w:val="18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E57D10">
        <w:rPr>
          <w:rFonts w:asciiTheme="majorHAnsi" w:eastAsia="Arial Unicode MS" w:hAnsiTheme="majorHAnsi" w:cs="Arial Unicode MS"/>
          <w:sz w:val="22"/>
          <w:szCs w:val="22"/>
        </w:rPr>
        <w:t>A la culminación de cada unidad, se realizará la respectiva evaluación de resultados a través de la ficha reflexiva de aprendizaje.</w:t>
      </w:r>
    </w:p>
    <w:p w:rsidR="00C928DA" w:rsidRPr="00E57D10" w:rsidRDefault="00C928DA" w:rsidP="00E57D10">
      <w:pPr>
        <w:pStyle w:val="Prrafodelista"/>
        <w:numPr>
          <w:ilvl w:val="0"/>
          <w:numId w:val="18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E57D10">
        <w:rPr>
          <w:rFonts w:asciiTheme="majorHAnsi" w:eastAsia="Arial Unicode MS" w:hAnsiTheme="majorHAnsi" w:cs="Arial Unicode MS"/>
          <w:sz w:val="22"/>
          <w:szCs w:val="22"/>
        </w:rPr>
        <w:t>La evaluación como proceso, considera el trabajo en equipos de aprendizaje, la participación e iniciativa en las sesiones y en la plataforma virtual.</w:t>
      </w:r>
    </w:p>
    <w:p w:rsidR="00C928DA" w:rsidRPr="00C928DA" w:rsidRDefault="00C928DA" w:rsidP="00C928DA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760C72" w:rsidRDefault="00C928DA" w:rsidP="00C928DA">
      <w:pPr>
        <w:rPr>
          <w:rFonts w:asciiTheme="majorHAnsi" w:eastAsia="Arial Unicode MS" w:hAnsiTheme="majorHAnsi" w:cs="Arial Unicode MS"/>
          <w:sz w:val="22"/>
          <w:szCs w:val="22"/>
        </w:rPr>
      </w:pPr>
      <w:r w:rsidRPr="00C928DA">
        <w:rPr>
          <w:rFonts w:asciiTheme="majorHAnsi" w:eastAsia="Arial Unicode MS" w:hAnsiTheme="majorHAnsi" w:cs="Arial Unicode MS"/>
          <w:sz w:val="22"/>
          <w:szCs w:val="22"/>
        </w:rPr>
        <w:t xml:space="preserve">En la evaluación </w:t>
      </w:r>
      <w:proofErr w:type="spellStart"/>
      <w:r w:rsidRPr="00C928DA">
        <w:rPr>
          <w:rFonts w:asciiTheme="majorHAnsi" w:eastAsia="Arial Unicode MS" w:hAnsiTheme="majorHAnsi" w:cs="Arial Unicode MS"/>
          <w:sz w:val="22"/>
          <w:szCs w:val="22"/>
        </w:rPr>
        <w:t>sumativa</w:t>
      </w:r>
      <w:proofErr w:type="spellEnd"/>
      <w:r w:rsidRPr="00C928DA">
        <w:rPr>
          <w:rFonts w:asciiTheme="majorHAnsi" w:eastAsia="Arial Unicode MS" w:hAnsiTheme="majorHAnsi" w:cs="Arial Unicode MS"/>
          <w:sz w:val="22"/>
          <w:szCs w:val="22"/>
        </w:rPr>
        <w:t xml:space="preserve"> se cons</w:t>
      </w:r>
      <w:r w:rsidR="00760C72">
        <w:rPr>
          <w:rFonts w:asciiTheme="majorHAnsi" w:eastAsia="Arial Unicode MS" w:hAnsiTheme="majorHAnsi" w:cs="Arial Unicode MS"/>
          <w:sz w:val="22"/>
          <w:szCs w:val="22"/>
        </w:rPr>
        <w:t>ideran la valoración por el docente/facilitador</w:t>
      </w:r>
      <w:r w:rsidR="00E57D10">
        <w:rPr>
          <w:rFonts w:asciiTheme="majorHAnsi" w:eastAsia="Arial Unicode MS" w:hAnsiTheme="majorHAnsi" w:cs="Arial Unicode MS"/>
          <w:sz w:val="22"/>
          <w:szCs w:val="22"/>
        </w:rPr>
        <w:t xml:space="preserve"> de los </w:t>
      </w:r>
      <w:r w:rsidRPr="00C928DA">
        <w:rPr>
          <w:rFonts w:asciiTheme="majorHAnsi" w:eastAsia="Arial Unicode MS" w:hAnsiTheme="majorHAnsi" w:cs="Arial Unicode MS"/>
          <w:sz w:val="22"/>
          <w:szCs w:val="22"/>
        </w:rPr>
        <w:t>trabajos exigidos, los mismos que serán</w:t>
      </w:r>
      <w:r w:rsidR="002758BC">
        <w:rPr>
          <w:rFonts w:asciiTheme="majorHAnsi" w:eastAsia="Arial Unicode MS" w:hAnsiTheme="majorHAnsi" w:cs="Arial Unicode MS"/>
          <w:sz w:val="22"/>
          <w:szCs w:val="22"/>
        </w:rPr>
        <w:t xml:space="preserve"> calificados </w:t>
      </w:r>
      <w:r w:rsidR="00760C72">
        <w:rPr>
          <w:rFonts w:asciiTheme="majorHAnsi" w:eastAsia="Arial Unicode MS" w:hAnsiTheme="majorHAnsi" w:cs="Arial Unicode MS"/>
          <w:sz w:val="22"/>
          <w:szCs w:val="22"/>
        </w:rPr>
        <w:t>de acuerdo a la tabla que sigue</w:t>
      </w:r>
      <w:r w:rsidR="002758BC">
        <w:rPr>
          <w:rFonts w:asciiTheme="majorHAnsi" w:eastAsia="Arial Unicode MS" w:hAnsiTheme="majorHAnsi" w:cs="Arial Unicode MS"/>
          <w:sz w:val="22"/>
          <w:szCs w:val="22"/>
        </w:rPr>
        <w:t xml:space="preserve">. </w:t>
      </w:r>
    </w:p>
    <w:p w:rsidR="00760C72" w:rsidRDefault="00C928DA" w:rsidP="00C928DA">
      <w:pPr>
        <w:rPr>
          <w:rFonts w:asciiTheme="majorHAnsi" w:eastAsia="Arial Unicode MS" w:hAnsiTheme="majorHAnsi" w:cs="Arial Unicode MS"/>
          <w:sz w:val="22"/>
          <w:szCs w:val="22"/>
        </w:rPr>
      </w:pPr>
      <w:r w:rsidRPr="00C928DA">
        <w:rPr>
          <w:rFonts w:asciiTheme="majorHAnsi" w:eastAsia="Arial Unicode MS" w:hAnsiTheme="majorHAnsi" w:cs="Arial Unicode MS"/>
          <w:sz w:val="22"/>
          <w:szCs w:val="22"/>
        </w:rPr>
        <w:t>Como resultado del módulo los cursantes debe</w:t>
      </w:r>
      <w:r w:rsidR="00760C72">
        <w:rPr>
          <w:rFonts w:asciiTheme="majorHAnsi" w:eastAsia="Arial Unicode MS" w:hAnsiTheme="majorHAnsi" w:cs="Arial Unicode MS"/>
          <w:sz w:val="22"/>
          <w:szCs w:val="22"/>
        </w:rPr>
        <w:t>rá</w:t>
      </w:r>
      <w:r w:rsidRPr="00C928DA">
        <w:rPr>
          <w:rFonts w:asciiTheme="majorHAnsi" w:eastAsia="Arial Unicode MS" w:hAnsiTheme="majorHAnsi" w:cs="Arial Unicode MS"/>
          <w:sz w:val="22"/>
          <w:szCs w:val="22"/>
        </w:rPr>
        <w:t xml:space="preserve">n </w:t>
      </w:r>
      <w:r w:rsidR="002758BC">
        <w:rPr>
          <w:rFonts w:asciiTheme="majorHAnsi" w:eastAsia="Arial Unicode MS" w:hAnsiTheme="majorHAnsi" w:cs="Arial Unicode MS"/>
          <w:sz w:val="22"/>
          <w:szCs w:val="22"/>
        </w:rPr>
        <w:t>autoevaluarse</w:t>
      </w:r>
      <w:r w:rsidRPr="00C928DA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 w:rsidR="002758BC">
        <w:rPr>
          <w:rFonts w:asciiTheme="majorHAnsi" w:eastAsia="Arial Unicode MS" w:hAnsiTheme="majorHAnsi" w:cs="Arial Unicode MS"/>
          <w:sz w:val="22"/>
          <w:szCs w:val="22"/>
        </w:rPr>
        <w:t xml:space="preserve">empleando una rúbrica que </w:t>
      </w:r>
      <w:r w:rsidR="00760C72">
        <w:rPr>
          <w:rFonts w:asciiTheme="majorHAnsi" w:eastAsia="Arial Unicode MS" w:hAnsiTheme="majorHAnsi" w:cs="Arial Unicode MS"/>
          <w:sz w:val="22"/>
          <w:szCs w:val="22"/>
        </w:rPr>
        <w:t xml:space="preserve">oportunamente </w:t>
      </w:r>
      <w:r w:rsidR="002758BC">
        <w:rPr>
          <w:rFonts w:asciiTheme="majorHAnsi" w:eastAsia="Arial Unicode MS" w:hAnsiTheme="majorHAnsi" w:cs="Arial Unicode MS"/>
          <w:sz w:val="22"/>
          <w:szCs w:val="22"/>
        </w:rPr>
        <w:t>se subirá a Plataforma</w:t>
      </w:r>
      <w:r w:rsidR="00760C72">
        <w:rPr>
          <w:rFonts w:asciiTheme="majorHAnsi" w:eastAsia="Arial Unicode MS" w:hAnsiTheme="majorHAnsi" w:cs="Arial Unicode MS"/>
          <w:sz w:val="22"/>
          <w:szCs w:val="22"/>
        </w:rPr>
        <w:t>.</w:t>
      </w:r>
    </w:p>
    <w:p w:rsidR="00C928DA" w:rsidRPr="00C928DA" w:rsidRDefault="00C928DA" w:rsidP="00C928DA">
      <w:pPr>
        <w:rPr>
          <w:rFonts w:asciiTheme="majorHAnsi" w:eastAsia="Arial Unicode MS" w:hAnsiTheme="majorHAnsi" w:cs="Arial Unicode MS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268"/>
      </w:tblGrid>
      <w:tr w:rsidR="00760C72" w:rsidRPr="00D2018D" w:rsidTr="00784A77">
        <w:trPr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760C72" w:rsidRPr="004019F3" w:rsidRDefault="00760C72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4019F3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Evaluación de aprendizajes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60C72" w:rsidRPr="004019F3" w:rsidRDefault="00760C72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4019F3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Porcentaje asignado </w:t>
            </w:r>
          </w:p>
        </w:tc>
      </w:tr>
      <w:tr w:rsidR="00760C72" w:rsidRPr="00D2018D" w:rsidTr="00784A77">
        <w:trPr>
          <w:jc w:val="center"/>
        </w:trPr>
        <w:tc>
          <w:tcPr>
            <w:tcW w:w="4815" w:type="dxa"/>
            <w:vAlign w:val="center"/>
          </w:tcPr>
          <w:p w:rsidR="00760C72" w:rsidRPr="004019F3" w:rsidRDefault="002C704D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Participación en clases</w:t>
            </w:r>
          </w:p>
        </w:tc>
        <w:tc>
          <w:tcPr>
            <w:tcW w:w="2268" w:type="dxa"/>
            <w:vAlign w:val="center"/>
          </w:tcPr>
          <w:p w:rsidR="00760C72" w:rsidRPr="004019F3" w:rsidRDefault="00F04B1D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20</w:t>
            </w:r>
          </w:p>
        </w:tc>
      </w:tr>
      <w:tr w:rsidR="004019F3" w:rsidRPr="00D2018D" w:rsidTr="00784A77">
        <w:trPr>
          <w:jc w:val="center"/>
        </w:trPr>
        <w:tc>
          <w:tcPr>
            <w:tcW w:w="4815" w:type="dxa"/>
            <w:vAlign w:val="center"/>
          </w:tcPr>
          <w:p w:rsidR="004019F3" w:rsidRPr="004019F3" w:rsidRDefault="0015297F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Control de lectura</w:t>
            </w:r>
          </w:p>
        </w:tc>
        <w:tc>
          <w:tcPr>
            <w:tcW w:w="2268" w:type="dxa"/>
            <w:vAlign w:val="center"/>
          </w:tcPr>
          <w:p w:rsidR="004019F3" w:rsidRPr="004019F3" w:rsidRDefault="00F04B1D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20</w:t>
            </w:r>
          </w:p>
        </w:tc>
      </w:tr>
      <w:tr w:rsidR="0015297F" w:rsidRPr="00D2018D" w:rsidTr="00784A77">
        <w:trPr>
          <w:jc w:val="center"/>
        </w:trPr>
        <w:tc>
          <w:tcPr>
            <w:tcW w:w="4815" w:type="dxa"/>
            <w:vAlign w:val="center"/>
          </w:tcPr>
          <w:p w:rsidR="0015297F" w:rsidRPr="004019F3" w:rsidRDefault="0015297F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Participación en Plataforma</w:t>
            </w:r>
          </w:p>
        </w:tc>
        <w:tc>
          <w:tcPr>
            <w:tcW w:w="2268" w:type="dxa"/>
            <w:vAlign w:val="center"/>
          </w:tcPr>
          <w:p w:rsidR="0015297F" w:rsidRDefault="00F04B1D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20</w:t>
            </w:r>
          </w:p>
        </w:tc>
      </w:tr>
      <w:tr w:rsidR="00760C72" w:rsidRPr="00D2018D" w:rsidTr="00784A77">
        <w:trPr>
          <w:jc w:val="center"/>
        </w:trPr>
        <w:tc>
          <w:tcPr>
            <w:tcW w:w="4815" w:type="dxa"/>
            <w:vAlign w:val="center"/>
          </w:tcPr>
          <w:p w:rsidR="00760C72" w:rsidRPr="004019F3" w:rsidRDefault="00F04B1D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Presentación de prácticas</w:t>
            </w:r>
            <w:r w:rsidR="00760C72" w:rsidRPr="004019F3">
              <w:rPr>
                <w:rFonts w:asciiTheme="majorHAnsi" w:eastAsia="Arial Unicode MS" w:hAnsiTheme="majorHAnsi" w:cs="Arial Unicode MS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60C72" w:rsidRPr="004019F3" w:rsidRDefault="00393A09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</w:t>
            </w:r>
          </w:p>
        </w:tc>
      </w:tr>
      <w:tr w:rsidR="0015297F" w:rsidRPr="00D2018D" w:rsidTr="00784A77">
        <w:trPr>
          <w:jc w:val="center"/>
        </w:trPr>
        <w:tc>
          <w:tcPr>
            <w:tcW w:w="4815" w:type="dxa"/>
            <w:vAlign w:val="center"/>
          </w:tcPr>
          <w:p w:rsidR="0015297F" w:rsidRPr="004019F3" w:rsidRDefault="00F04B1D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Defensa de Prácticas</w:t>
            </w:r>
          </w:p>
        </w:tc>
        <w:tc>
          <w:tcPr>
            <w:tcW w:w="2268" w:type="dxa"/>
            <w:vAlign w:val="center"/>
          </w:tcPr>
          <w:p w:rsidR="0015297F" w:rsidRDefault="00393A09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20</w:t>
            </w:r>
          </w:p>
        </w:tc>
      </w:tr>
      <w:tr w:rsidR="00760C72" w:rsidRPr="00D2018D" w:rsidTr="00784A77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760C72" w:rsidRPr="004019F3" w:rsidRDefault="00F04B1D" w:rsidP="00D83DB2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Asistencia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60C72" w:rsidRPr="004019F3" w:rsidRDefault="00393A09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</w:t>
            </w:r>
          </w:p>
        </w:tc>
      </w:tr>
      <w:tr w:rsidR="00760C72" w:rsidRPr="00D2018D" w:rsidTr="00784A77">
        <w:trPr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760C72" w:rsidRPr="004019F3" w:rsidRDefault="00760C72" w:rsidP="00784A77">
            <w:pPr>
              <w:jc w:val="righ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4019F3">
              <w:rPr>
                <w:rFonts w:asciiTheme="majorHAnsi" w:eastAsia="Arial Unicode MS" w:hAnsiTheme="majorHAnsi" w:cs="Arial Unicode MS"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60C72" w:rsidRPr="004019F3" w:rsidRDefault="00760C72" w:rsidP="004019F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4019F3">
              <w:rPr>
                <w:rFonts w:asciiTheme="majorHAnsi" w:eastAsia="Arial Unicode MS" w:hAnsiTheme="majorHAnsi" w:cs="Arial Unicode MS"/>
                <w:sz w:val="20"/>
                <w:szCs w:val="20"/>
              </w:rPr>
              <w:t>100 %</w:t>
            </w:r>
          </w:p>
        </w:tc>
      </w:tr>
    </w:tbl>
    <w:p w:rsidR="00784A77" w:rsidRDefault="00784A77" w:rsidP="00C928DA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C928DA" w:rsidRPr="00C7581B" w:rsidRDefault="00C928DA" w:rsidP="0021795E">
      <w:pPr>
        <w:rPr>
          <w:rFonts w:asciiTheme="majorHAnsi" w:eastAsia="Arial Unicode MS" w:hAnsiTheme="majorHAnsi" w:cs="Arial Unicode MS"/>
          <w:sz w:val="22"/>
          <w:szCs w:val="22"/>
        </w:rPr>
      </w:pPr>
    </w:p>
    <w:p w:rsidR="008A4D78" w:rsidRDefault="008A4D78">
      <w:pPr>
        <w:spacing w:after="200" w:line="276" w:lineRule="auto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br w:type="page"/>
      </w:r>
    </w:p>
    <w:p w:rsidR="0021795E" w:rsidRPr="00C7581B" w:rsidRDefault="0021795E" w:rsidP="0021795E">
      <w:pPr>
        <w:ind w:left="360"/>
        <w:rPr>
          <w:rFonts w:asciiTheme="majorHAnsi" w:eastAsia="Arial Unicode MS" w:hAnsiTheme="majorHAnsi" w:cs="Arial Unicode MS"/>
          <w:sz w:val="22"/>
          <w:szCs w:val="22"/>
        </w:rPr>
      </w:pPr>
    </w:p>
    <w:p w:rsidR="0021795E" w:rsidRPr="00C7581B" w:rsidRDefault="0021795E" w:rsidP="0021795E">
      <w:pPr>
        <w:pStyle w:val="Ttulo1"/>
        <w:numPr>
          <w:ilvl w:val="0"/>
          <w:numId w:val="1"/>
        </w:numPr>
        <w:rPr>
          <w:rFonts w:asciiTheme="majorHAnsi" w:hAnsiTheme="majorHAnsi"/>
          <w:b w:val="0"/>
          <w:bCs w:val="0"/>
          <w:sz w:val="22"/>
          <w:szCs w:val="22"/>
          <w:lang w:val="es-BO"/>
        </w:rPr>
      </w:pPr>
      <w:r w:rsidRPr="00C7581B">
        <w:rPr>
          <w:rFonts w:asciiTheme="majorHAnsi" w:hAnsiTheme="majorHAnsi"/>
          <w:bCs w:val="0"/>
          <w:sz w:val="22"/>
          <w:szCs w:val="22"/>
          <w:lang w:val="es-BO"/>
        </w:rPr>
        <w:t>BIBLIOGRAFÍA</w:t>
      </w:r>
    </w:p>
    <w:p w:rsidR="008A4D78" w:rsidRDefault="008A4D78"/>
    <w:p w:rsidR="009C2841" w:rsidRPr="00263ACF" w:rsidRDefault="009C2841" w:rsidP="00BB0F79">
      <w:pPr>
        <w:ind w:left="709" w:hanging="709"/>
        <w:rPr>
          <w:lang w:val="es-ES_tradnl"/>
        </w:rPr>
      </w:pPr>
      <w:proofErr w:type="spellStart"/>
      <w:r w:rsidRPr="00263ACF">
        <w:rPr>
          <w:lang w:val="es-ES_tradnl"/>
        </w:rPr>
        <w:t>Ayes</w:t>
      </w:r>
      <w:r w:rsidR="00263ACF">
        <w:rPr>
          <w:lang w:val="es-ES_tradnl"/>
        </w:rPr>
        <w:t>tarán</w:t>
      </w:r>
      <w:proofErr w:type="spellEnd"/>
      <w:r w:rsidR="00263ACF">
        <w:rPr>
          <w:lang w:val="es-ES_tradnl"/>
        </w:rPr>
        <w:t xml:space="preserve">, I. (2011). </w:t>
      </w:r>
      <w:r w:rsidR="00263ACF" w:rsidRPr="00BE19C0">
        <w:rPr>
          <w:i/>
          <w:lang w:val="es-ES_tradnl"/>
        </w:rPr>
        <w:t>Epistemologí</w:t>
      </w:r>
      <w:r w:rsidRPr="00BE19C0">
        <w:rPr>
          <w:i/>
          <w:lang w:val="es-ES_tradnl"/>
        </w:rPr>
        <w:t>a de la innova</w:t>
      </w:r>
      <w:r w:rsidR="00263ACF" w:rsidRPr="00BE19C0">
        <w:rPr>
          <w:i/>
          <w:lang w:val="es-ES_tradnl"/>
        </w:rPr>
        <w:t>ción social y de la destrucción creativa. Utopí</w:t>
      </w:r>
      <w:r w:rsidRPr="00BE19C0">
        <w:rPr>
          <w:i/>
          <w:lang w:val="es-ES_tradnl"/>
        </w:rPr>
        <w:t>a y Praxis</w:t>
      </w:r>
      <w:r w:rsidRPr="00263ACF">
        <w:rPr>
          <w:lang w:val="es-ES_tradnl"/>
        </w:rPr>
        <w:t xml:space="preserve"> Latinoamericana, 16(54), pp. 67-91. </w:t>
      </w:r>
    </w:p>
    <w:p w:rsidR="00BB0F79" w:rsidRDefault="00BB0F79" w:rsidP="00BB0F79">
      <w:pPr>
        <w:ind w:left="709" w:hanging="709"/>
      </w:pPr>
      <w:proofErr w:type="spellStart"/>
      <w:r w:rsidRPr="00263ACF">
        <w:rPr>
          <w:lang w:val="es-ES_tradnl"/>
        </w:rPr>
        <w:t>Barberousse</w:t>
      </w:r>
      <w:proofErr w:type="spellEnd"/>
      <w:r w:rsidRPr="00263ACF">
        <w:rPr>
          <w:lang w:val="es-ES_tradnl"/>
        </w:rPr>
        <w:t xml:space="preserve">, P. (2008). </w:t>
      </w:r>
      <w:r w:rsidR="00263ACF" w:rsidRPr="00BE19C0">
        <w:rPr>
          <w:i/>
          <w:lang w:val="es-ES_tradnl"/>
        </w:rPr>
        <w:t>Fundamentos teóricos del pensamiento</w:t>
      </w:r>
      <w:r w:rsidR="00263ACF" w:rsidRPr="00BE19C0">
        <w:rPr>
          <w:i/>
        </w:rPr>
        <w:t xml:space="preserve"> complejo de Edgar </w:t>
      </w:r>
      <w:proofErr w:type="spellStart"/>
      <w:r w:rsidR="00263ACF" w:rsidRPr="00BE19C0">
        <w:rPr>
          <w:i/>
        </w:rPr>
        <w:t>Morin</w:t>
      </w:r>
      <w:proofErr w:type="spellEnd"/>
      <w:r w:rsidRPr="00BE19C0">
        <w:rPr>
          <w:i/>
        </w:rPr>
        <w:t>.</w:t>
      </w:r>
      <w:r w:rsidRPr="00BB0F79">
        <w:t xml:space="preserve"> Revista Electrónica Educare, XII(2), pp. 95-113.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A4D78">
        <w:rPr>
          <w:noProof/>
        </w:rPr>
        <w:t xml:space="preserve">Biggs, J., &amp; Manzano, P. (2005). </w:t>
      </w:r>
      <w:r w:rsidRPr="008A4D78">
        <w:rPr>
          <w:i/>
          <w:noProof/>
        </w:rPr>
        <w:t xml:space="preserve">Calidad del aprendizaje Universitario </w:t>
      </w:r>
      <w:r w:rsidRPr="008A4D78">
        <w:rPr>
          <w:noProof/>
        </w:rPr>
        <w:t xml:space="preserve">(pp. 276). </w:t>
      </w:r>
      <w:r>
        <w:rPr>
          <w:noProof/>
        </w:rPr>
        <w:t>Recuperado de</w:t>
      </w:r>
      <w:r w:rsidRPr="008A4D78">
        <w:rPr>
          <w:noProof/>
        </w:rPr>
        <w:t xml:space="preserve"> </w:t>
      </w:r>
      <w:hyperlink r:id="rId8" w:history="1">
        <w:r w:rsidRPr="008A4D78">
          <w:rPr>
            <w:rStyle w:val="Hipervnculo"/>
            <w:noProof/>
          </w:rPr>
          <w:t>https://barajasvictor.files.wordpress.com/2014/05/libro-j-biggs.pdf</w:t>
        </w:r>
      </w:hyperlink>
      <w:r w:rsidRPr="008A4D78">
        <w:rPr>
          <w:noProof/>
        </w:rPr>
        <w:t xml:space="preserve"> 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>Cajiao, F. (2008).</w:t>
      </w:r>
      <w:r w:rsidRPr="00BE19C0">
        <w:rPr>
          <w:i/>
          <w:noProof/>
        </w:rPr>
        <w:t xml:space="preserve"> Evaluación del aprendizaje y calidad de la educación. Lineamientos de discusión</w:t>
      </w:r>
      <w:r w:rsidRPr="008A4D78">
        <w:rPr>
          <w:noProof/>
        </w:rPr>
        <w:t xml:space="preserve"> (pp. 63 p.). Bogotá, Colombia: MinEdu Colombia.</w:t>
      </w:r>
    </w:p>
    <w:p w:rsidR="000C513A" w:rsidRPr="000C513A" w:rsidRDefault="000C513A" w:rsidP="00BB0F79">
      <w:pPr>
        <w:pStyle w:val="EndNoteBibliography"/>
        <w:ind w:left="720" w:hanging="720"/>
        <w:rPr>
          <w:noProof/>
          <w:lang w:val="en-US"/>
        </w:rPr>
      </w:pPr>
      <w:r w:rsidRPr="000C513A">
        <w:rPr>
          <w:noProof/>
        </w:rPr>
        <w:t xml:space="preserve">Castells, M. (2000). </w:t>
      </w:r>
      <w:r w:rsidRPr="00BE19C0">
        <w:rPr>
          <w:i/>
          <w:noProof/>
        </w:rPr>
        <w:t>La Sociedad Red</w:t>
      </w:r>
      <w:r w:rsidR="00E7720E">
        <w:rPr>
          <w:i/>
          <w:noProof/>
        </w:rPr>
        <w:t>.</w:t>
      </w:r>
      <w:r w:rsidRPr="00BE19C0">
        <w:rPr>
          <w:i/>
          <w:noProof/>
        </w:rPr>
        <w:t xml:space="preserve"> La era de la información: economía, sociedad y cultura</w:t>
      </w:r>
      <w:r w:rsidRPr="000C513A">
        <w:rPr>
          <w:noProof/>
        </w:rPr>
        <w:t xml:space="preserve">, Vol. 1. </w:t>
      </w:r>
      <w:r w:rsidRPr="000C513A">
        <w:rPr>
          <w:noProof/>
          <w:lang w:val="en-US"/>
        </w:rPr>
        <w:t>(pp. 628 p.). Retrieved from http://www.felsemiotica.org/site/wp-content/uploads/2014/10/LA_SOCIEDAD_RED-Castells-copia.pdf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Cano García, M. E. (2008). </w:t>
      </w:r>
      <w:r w:rsidRPr="00BE19C0">
        <w:rPr>
          <w:i/>
          <w:noProof/>
        </w:rPr>
        <w:t>La evaluación por competencias en la educación superior.</w:t>
      </w:r>
      <w:r w:rsidRPr="008A4D78">
        <w:rPr>
          <w:noProof/>
        </w:rPr>
        <w:t xml:space="preserve"> </w:t>
      </w:r>
      <w:r w:rsidRPr="008A4D78">
        <w:rPr>
          <w:i/>
          <w:noProof/>
        </w:rPr>
        <w:t>Profesorado. Revista de curriculum y formación del profesorado, 12</w:t>
      </w:r>
      <w:r w:rsidRPr="008A4D78">
        <w:rPr>
          <w:noProof/>
        </w:rPr>
        <w:t xml:space="preserve">(3), 16 p. 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CINDA. </w:t>
      </w:r>
      <w:r w:rsidR="000A32EA">
        <w:rPr>
          <w:noProof/>
        </w:rPr>
        <w:t xml:space="preserve">(2008). </w:t>
      </w:r>
      <w:r w:rsidR="000C513A" w:rsidRPr="00E7720E">
        <w:rPr>
          <w:i/>
          <w:noProof/>
        </w:rPr>
        <w:t>Diseño curricular basado en competencias y aseguramiento de la calidad en la educación superior</w:t>
      </w:r>
      <w:r w:rsidRPr="000C513A">
        <w:rPr>
          <w:noProof/>
        </w:rPr>
        <w:t>.</w:t>
      </w:r>
      <w:r w:rsidRPr="008A4D78">
        <w:rPr>
          <w:noProof/>
        </w:rPr>
        <w:t xml:space="preserve"> Santiago de Chile: CINDA.</w:t>
      </w:r>
    </w:p>
    <w:p w:rsidR="00AF336F" w:rsidRPr="008A4D78" w:rsidRDefault="00AF336F" w:rsidP="00BB0F79">
      <w:pPr>
        <w:pStyle w:val="EndNoteBibliography"/>
        <w:ind w:left="720" w:hanging="720"/>
        <w:rPr>
          <w:noProof/>
        </w:rPr>
      </w:pPr>
      <w:r w:rsidRPr="00AF336F">
        <w:rPr>
          <w:noProof/>
        </w:rPr>
        <w:t xml:space="preserve">Delors, J., Mufti, I. a. A., &amp; </w:t>
      </w:r>
      <w:r w:rsidR="00BE19C0">
        <w:rPr>
          <w:noProof/>
        </w:rPr>
        <w:t>UNESCO</w:t>
      </w:r>
      <w:r w:rsidRPr="00AF336F">
        <w:rPr>
          <w:noProof/>
        </w:rPr>
        <w:t xml:space="preserve">. (1996). </w:t>
      </w:r>
      <w:r w:rsidRPr="00BE19C0">
        <w:rPr>
          <w:i/>
          <w:noProof/>
        </w:rPr>
        <w:t>La educación encierra un tesoro : compendio</w:t>
      </w:r>
      <w:r w:rsidRPr="00AF336F">
        <w:rPr>
          <w:noProof/>
        </w:rPr>
        <w:t>. Paris: Unesco.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Fullana, J. (2009). </w:t>
      </w:r>
      <w:r w:rsidRPr="008A4D78">
        <w:rPr>
          <w:i/>
          <w:noProof/>
        </w:rPr>
        <w:t>Guía de evaluación de competencias en educación social</w:t>
      </w:r>
      <w:r w:rsidRPr="008A4D78">
        <w:rPr>
          <w:noProof/>
        </w:rPr>
        <w:t xml:space="preserve"> A. p. a. l. Q. d. S. U. d. Catalunya (Ed.)</w:t>
      </w:r>
      <w:r w:rsidRPr="008A4D78">
        <w:rPr>
          <w:i/>
          <w:noProof/>
        </w:rPr>
        <w:t xml:space="preserve"> </w:t>
      </w:r>
      <w:r w:rsidRPr="008A4D78">
        <w:rPr>
          <w:noProof/>
        </w:rPr>
        <w:t xml:space="preserve">(pp. 1 recurso electrónico (128 p.)). </w:t>
      </w:r>
      <w:r>
        <w:rPr>
          <w:noProof/>
        </w:rPr>
        <w:t>Recuperado de</w:t>
      </w:r>
      <w:r w:rsidRPr="008A4D78">
        <w:rPr>
          <w:noProof/>
        </w:rPr>
        <w:t xml:space="preserve"> </w:t>
      </w:r>
      <w:hyperlink r:id="rId9" w:history="1">
        <w:r w:rsidRPr="008A4D78">
          <w:rPr>
            <w:rStyle w:val="Hipervnculo"/>
            <w:noProof/>
          </w:rPr>
          <w:t>https://www.researchgate.net/publication/259146025_Guia_para_la_evaluacion_de_competencias_en_educacion_social</w:t>
        </w:r>
      </w:hyperlink>
      <w:r w:rsidRPr="008A4D78">
        <w:rPr>
          <w:noProof/>
        </w:rPr>
        <w:t xml:space="preserve"> 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E97D4F">
        <w:rPr>
          <w:noProof/>
        </w:rPr>
        <w:t xml:space="preserve">Gibbons Michael. (1998). </w:t>
      </w:r>
      <w:r w:rsidRPr="00BE19C0">
        <w:rPr>
          <w:i/>
          <w:noProof/>
        </w:rPr>
        <w:t>Pertinencia de la educación superior en el siglo XXI. Documento presentado como una contribución a la Conferencia Mundial sobre la Educación Superior de la UNESCO, en 1998</w:t>
      </w:r>
      <w:r w:rsidRPr="00E97D4F">
        <w:rPr>
          <w:noProof/>
        </w:rPr>
        <w:t xml:space="preserve">. </w:t>
      </w:r>
      <w:r>
        <w:rPr>
          <w:noProof/>
        </w:rPr>
        <w:t>Recuperado</w:t>
      </w:r>
      <w:r w:rsidRPr="00E97D4F">
        <w:rPr>
          <w:noProof/>
        </w:rPr>
        <w:t xml:space="preserve">, el 21 de noviembre de 2006, </w:t>
      </w:r>
      <w:r>
        <w:rPr>
          <w:noProof/>
        </w:rPr>
        <w:t>de</w:t>
      </w:r>
      <w:r w:rsidRPr="00E97D4F">
        <w:rPr>
          <w:noProof/>
        </w:rPr>
        <w:t>: http://www.humanas.unal.edu.co/conte</w:t>
      </w:r>
      <w:r>
        <w:rPr>
          <w:noProof/>
        </w:rPr>
        <w:t>xtoedu/docs_sesiones/gibbons_vi</w:t>
      </w:r>
      <w:r w:rsidRPr="00E97D4F">
        <w:rPr>
          <w:noProof/>
        </w:rPr>
        <w:t>ctor_manuel.pdf</w:t>
      </w:r>
    </w:p>
    <w:p w:rsidR="00BB0F79" w:rsidRPr="00621BC6" w:rsidRDefault="00BB0F79" w:rsidP="00BB0F79">
      <w:pPr>
        <w:pStyle w:val="EndNoteBibliography"/>
        <w:ind w:left="720" w:hanging="720"/>
        <w:rPr>
          <w:noProof/>
          <w:lang w:val="es-BO"/>
        </w:rPr>
      </w:pPr>
      <w:r w:rsidRPr="008A4D78">
        <w:rPr>
          <w:noProof/>
        </w:rPr>
        <w:t xml:space="preserve">Gonzáles Gonzáles, J., Galindo Miranda, N. E., Galindo Miranda, J. L., &amp; Gold Morgan, M. (2004). </w:t>
      </w:r>
      <w:r w:rsidRPr="008A4D78">
        <w:rPr>
          <w:i/>
          <w:noProof/>
        </w:rPr>
        <w:t>Los paradigmas de la calidad educativa. De la autoevaluación a la acreditación</w:t>
      </w:r>
      <w:r w:rsidRPr="008A4D78">
        <w:rPr>
          <w:noProof/>
        </w:rPr>
        <w:t xml:space="preserve"> A. C. Unión de Universidades de América Latina (Ed.)</w:t>
      </w:r>
      <w:r w:rsidRPr="008A4D78">
        <w:rPr>
          <w:i/>
          <w:noProof/>
        </w:rPr>
        <w:t xml:space="preserve"> </w:t>
      </w:r>
      <w:r w:rsidRPr="008A4D78">
        <w:rPr>
          <w:noProof/>
        </w:rPr>
        <w:t xml:space="preserve"> </w:t>
      </w:r>
      <w:r w:rsidRPr="00621BC6">
        <w:rPr>
          <w:noProof/>
          <w:lang w:val="es-BO"/>
        </w:rPr>
        <w:t xml:space="preserve">Recuperado de </w:t>
      </w:r>
      <w:hyperlink r:id="rId10" w:history="1">
        <w:r w:rsidRPr="00621BC6">
          <w:rPr>
            <w:rStyle w:val="Hipervnculo"/>
            <w:noProof/>
            <w:lang w:val="es-BO"/>
          </w:rPr>
          <w:t>http://riev.org/media/Libro%20Modelo%20V.pdf</w:t>
        </w:r>
      </w:hyperlink>
      <w:r w:rsidRPr="00621BC6">
        <w:rPr>
          <w:noProof/>
          <w:lang w:val="es-BO"/>
        </w:rPr>
        <w:t xml:space="preserve"> </w:t>
      </w:r>
    </w:p>
    <w:p w:rsidR="00940E71" w:rsidRPr="00621BC6" w:rsidRDefault="00940E71" w:rsidP="00BB0F79">
      <w:pPr>
        <w:pStyle w:val="EndNoteBibliography"/>
        <w:ind w:left="720" w:hanging="720"/>
        <w:rPr>
          <w:noProof/>
          <w:lang w:val="es-BO"/>
        </w:rPr>
      </w:pPr>
      <w:r w:rsidRPr="00940E71">
        <w:rPr>
          <w:noProof/>
          <w:lang w:val="es-BO"/>
        </w:rPr>
        <w:t>Kuhn, T. S. (2001). L</w:t>
      </w:r>
      <w:r w:rsidRPr="00E7720E">
        <w:rPr>
          <w:i/>
          <w:noProof/>
          <w:lang w:val="es-BO"/>
        </w:rPr>
        <w:t>a estructura de las revoluciones científicas</w:t>
      </w:r>
      <w:r w:rsidRPr="00940E71">
        <w:rPr>
          <w:noProof/>
          <w:lang w:val="es-BO"/>
        </w:rPr>
        <w:t xml:space="preserve"> ([20a reimp.] ed.). </w:t>
      </w:r>
      <w:r w:rsidRPr="00621BC6">
        <w:rPr>
          <w:noProof/>
          <w:lang w:val="es-BO"/>
        </w:rPr>
        <w:t>México [etc.]: Fondo de Cultura Económica.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 w:rsidRPr="00621BC6">
        <w:rPr>
          <w:noProof/>
          <w:lang w:val="es-BO"/>
        </w:rPr>
        <w:t xml:space="preserve">Maguad, B. A., &amp; Krone, R. M. (2017). </w:t>
      </w:r>
      <w:r w:rsidRPr="00E97D4F">
        <w:rPr>
          <w:i/>
          <w:noProof/>
          <w:lang w:val="en-US"/>
        </w:rPr>
        <w:t xml:space="preserve">Managing for Quality in Higher Education. </w:t>
      </w:r>
      <w:r w:rsidRPr="008A4D78">
        <w:rPr>
          <w:i/>
          <w:noProof/>
        </w:rPr>
        <w:t>A Systems Perspective 2E</w:t>
      </w:r>
      <w:r w:rsidRPr="008A4D78">
        <w:rPr>
          <w:noProof/>
        </w:rPr>
        <w:t xml:space="preserve"> D. University (Ed.)</w:t>
      </w:r>
      <w:r w:rsidRPr="008A4D78">
        <w:rPr>
          <w:i/>
          <w:noProof/>
        </w:rPr>
        <w:t xml:space="preserve"> </w:t>
      </w:r>
      <w:r w:rsidRPr="008A4D78">
        <w:rPr>
          <w:noProof/>
        </w:rPr>
        <w:t xml:space="preserve">(pp. 165). </w:t>
      </w:r>
      <w:r>
        <w:rPr>
          <w:noProof/>
        </w:rPr>
        <w:t>Recuperado de</w:t>
      </w:r>
      <w:r w:rsidRPr="008A4D78">
        <w:rPr>
          <w:noProof/>
        </w:rPr>
        <w:t xml:space="preserve"> </w:t>
      </w:r>
      <w:hyperlink r:id="rId11" w:history="1">
        <w:r w:rsidRPr="008A4D78">
          <w:rPr>
            <w:rStyle w:val="Hipervnculo"/>
            <w:noProof/>
          </w:rPr>
          <w:t>https://archive.org/details/managing-for-quality-in-higher-education/page/n0?q=William+Edwards+Deming</w:t>
        </w:r>
      </w:hyperlink>
      <w:r w:rsidRPr="008A4D78">
        <w:rPr>
          <w:noProof/>
        </w:rPr>
        <w:t xml:space="preserve"> </w:t>
      </w:r>
    </w:p>
    <w:p w:rsidR="00363B19" w:rsidRPr="008A4D78" w:rsidRDefault="00363B19" w:rsidP="00BB0F79">
      <w:pPr>
        <w:pStyle w:val="EndNoteBibliography"/>
        <w:ind w:left="720" w:hanging="720"/>
        <w:rPr>
          <w:noProof/>
        </w:rPr>
      </w:pPr>
      <w:r w:rsidRPr="00363B19">
        <w:rPr>
          <w:noProof/>
        </w:rPr>
        <w:t xml:space="preserve">Medinaceli, C. (2007). </w:t>
      </w:r>
      <w:r w:rsidRPr="00BE19C0">
        <w:rPr>
          <w:i/>
          <w:noProof/>
        </w:rPr>
        <w:t>El Huayralevismo. O la enseña</w:t>
      </w:r>
      <w:r w:rsidR="005B2049" w:rsidRPr="00BE19C0">
        <w:rPr>
          <w:i/>
          <w:noProof/>
        </w:rPr>
        <w:t>n</w:t>
      </w:r>
      <w:r w:rsidRPr="00BE19C0">
        <w:rPr>
          <w:i/>
          <w:noProof/>
        </w:rPr>
        <w:t>za universitaria en Bolivia</w:t>
      </w:r>
      <w:r w:rsidRPr="00363B19">
        <w:rPr>
          <w:noProof/>
        </w:rPr>
        <w:t>. La Paz, Bolivia: Editorial "Los Amigos de Libro".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Merino Oróstica, R. (2010). Fuera de la Crisis. Comentario del libro de Edward W Deming. </w:t>
      </w:r>
      <w:r w:rsidRPr="008A4D78">
        <w:rPr>
          <w:i/>
          <w:noProof/>
        </w:rPr>
        <w:t>Cultura Organizacional.</w:t>
      </w:r>
      <w:r w:rsidRPr="008A4D78">
        <w:rPr>
          <w:noProof/>
        </w:rPr>
        <w:t xml:space="preserve">  </w:t>
      </w:r>
      <w:r>
        <w:rPr>
          <w:noProof/>
        </w:rPr>
        <w:t>Recuperado de</w:t>
      </w:r>
      <w:r w:rsidRPr="008A4D78">
        <w:rPr>
          <w:noProof/>
        </w:rPr>
        <w:t xml:space="preserve"> </w:t>
      </w:r>
      <w:hyperlink r:id="rId12" w:history="1">
        <w:r w:rsidRPr="008A4D78">
          <w:rPr>
            <w:rStyle w:val="Hipervnculo"/>
            <w:noProof/>
          </w:rPr>
          <w:t>https://www.google.com/search?client=safari&amp;rls=en&amp;q=Comentario+del+Libro:+FUERA+DE+LA+CRISIS+EDWARD+W+DEMING&amp;ie=UTF-8&amp;oe=UTF-8#</w:t>
        </w:r>
      </w:hyperlink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lastRenderedPageBreak/>
        <w:t xml:space="preserve">Padilla Omiste, Á. E. (2012). </w:t>
      </w:r>
      <w:r w:rsidRPr="008A4D78">
        <w:rPr>
          <w:i/>
          <w:noProof/>
        </w:rPr>
        <w:t>Autoevaluación de la Calidad de Programas Universitarios de Formación Profesional</w:t>
      </w:r>
      <w:r w:rsidRPr="008A4D78">
        <w:rPr>
          <w:noProof/>
        </w:rPr>
        <w:t>. Cochabamba: J.V. Editora.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>
        <w:rPr>
          <w:noProof/>
        </w:rPr>
        <w:t>Pérez</w:t>
      </w:r>
      <w:r w:rsidRPr="001F00A6">
        <w:rPr>
          <w:noProof/>
        </w:rPr>
        <w:t xml:space="preserve">, T. A. (2012). </w:t>
      </w:r>
      <w:r w:rsidRPr="00BE19C0">
        <w:rPr>
          <w:i/>
          <w:noProof/>
        </w:rPr>
        <w:t>Marshall Mcluhan, las redes sociales y la Aldea Global</w:t>
      </w:r>
      <w:r w:rsidRPr="001F00A6">
        <w:rPr>
          <w:noProof/>
        </w:rPr>
        <w:t>. Revista Educación y Tecnología(2), 13 p.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Rama Vitale, C. (2011). </w:t>
      </w:r>
      <w:r w:rsidRPr="00960BCE">
        <w:rPr>
          <w:i/>
          <w:noProof/>
        </w:rPr>
        <w:t>Evaluación en la educación no presencial: Desde el paradigma tradicional de evaluar procesos de enseñanza (indicadores educativos) a modelos emergentes de evaluación del aprendizaje (competencias adquiridas)</w:t>
      </w:r>
      <w:r w:rsidRPr="000C513A">
        <w:rPr>
          <w:noProof/>
        </w:rPr>
        <w:t xml:space="preserve">: (1 ed.). </w:t>
      </w:r>
      <w:r w:rsidRPr="008A4D78">
        <w:rPr>
          <w:noProof/>
        </w:rPr>
        <w:t>Chimbote, Perú: Virtual Educa.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Rama Vitale, C., &amp; autores, C. d. (2011). </w:t>
      </w:r>
      <w:r w:rsidRPr="008A4D78">
        <w:rPr>
          <w:i/>
          <w:noProof/>
        </w:rPr>
        <w:t>El Aseguramiento de la Calidad de la Educación Virtual</w:t>
      </w:r>
      <w:r w:rsidRPr="008A4D78">
        <w:rPr>
          <w:noProof/>
        </w:rPr>
        <w:t>. Chimbote, Perú: Editora Grafica Real S.A.C.</w:t>
      </w:r>
    </w:p>
    <w:p w:rsidR="00621BC6" w:rsidRPr="008A4D78" w:rsidRDefault="00621BC6" w:rsidP="00BB0F79">
      <w:pPr>
        <w:pStyle w:val="EndNoteBibliography"/>
        <w:ind w:left="720" w:hanging="720"/>
        <w:rPr>
          <w:noProof/>
        </w:rPr>
      </w:pPr>
      <w:r w:rsidRPr="00621BC6">
        <w:rPr>
          <w:noProof/>
        </w:rPr>
        <w:t xml:space="preserve">Rifkin, J. (2000). </w:t>
      </w:r>
      <w:r w:rsidRPr="00960BCE">
        <w:rPr>
          <w:i/>
          <w:noProof/>
        </w:rPr>
        <w:t>La era del acceso: la revolución de la nueva economía</w:t>
      </w:r>
      <w:r w:rsidRPr="00621BC6">
        <w:rPr>
          <w:noProof/>
        </w:rPr>
        <w:t>. Barcelona: Paidós.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Rivera Heredia, M. E., Bazaldúa Zamarripa, J. A., Rovira Gutiérrez, I., Conde Camacho, R. G., &amp; Rodríguez Gómez, J. (2007). </w:t>
      </w:r>
      <w:r w:rsidRPr="00E7720E">
        <w:rPr>
          <w:i/>
          <w:noProof/>
        </w:rPr>
        <w:t>La evaluación de competencias: un marco metodológico</w:t>
      </w:r>
      <w:r w:rsidRPr="008A4D78">
        <w:rPr>
          <w:noProof/>
        </w:rPr>
        <w:t xml:space="preserve">. In FIMPES (Ed.), </w:t>
      </w:r>
      <w:r w:rsidRPr="008A4D78">
        <w:rPr>
          <w:i/>
          <w:noProof/>
        </w:rPr>
        <w:t>Competencias educativas, profesionales y laborales: un enfoque para el seguimiento de egresados en instituciones de nivel superior.</w:t>
      </w:r>
      <w:r w:rsidRPr="008A4D78">
        <w:rPr>
          <w:noProof/>
        </w:rPr>
        <w:t xml:space="preserve"> (pp. 59-81 pp.). México, D.F.: </w:t>
      </w:r>
      <w:r w:rsidR="00E7720E">
        <w:rPr>
          <w:noProof/>
        </w:rPr>
        <w:t>I</w:t>
      </w:r>
      <w:r w:rsidRPr="008A4D78">
        <w:rPr>
          <w:noProof/>
        </w:rPr>
        <w:t>nnovación editorial Lagares.</w:t>
      </w:r>
    </w:p>
    <w:p w:rsidR="00BB0F79" w:rsidRPr="00E97D4F" w:rsidRDefault="00BB0F79" w:rsidP="00BB0F79">
      <w:pPr>
        <w:pStyle w:val="EndNoteBibliography"/>
        <w:ind w:left="720" w:hanging="720"/>
        <w:rPr>
          <w:noProof/>
          <w:lang w:val="en-US"/>
        </w:rPr>
      </w:pPr>
      <w:r w:rsidRPr="008A4D78">
        <w:rPr>
          <w:noProof/>
        </w:rPr>
        <w:t xml:space="preserve">Ruiz Iglesias, M. (s.d.). </w:t>
      </w:r>
      <w:r w:rsidRPr="00960BCE">
        <w:rPr>
          <w:i/>
          <w:noProof/>
        </w:rPr>
        <w:t>La Evalua</w:t>
      </w:r>
      <w:r w:rsidR="002A7B9F" w:rsidRPr="00960BCE">
        <w:rPr>
          <w:i/>
          <w:noProof/>
        </w:rPr>
        <w:t>ción Basada en Competencias</w:t>
      </w:r>
      <w:r w:rsidR="002A7B9F">
        <w:rPr>
          <w:noProof/>
        </w:rPr>
        <w:t xml:space="preserve">. </w:t>
      </w:r>
      <w:r w:rsidRPr="00E97D4F">
        <w:rPr>
          <w:noProof/>
          <w:lang w:val="en-US"/>
        </w:rPr>
        <w:t xml:space="preserve">Recuperado de </w:t>
      </w:r>
      <w:hyperlink r:id="rId13" w:history="1">
        <w:r w:rsidRPr="00E97D4F">
          <w:rPr>
            <w:rStyle w:val="Hipervnculo"/>
            <w:noProof/>
            <w:lang w:val="en-US"/>
          </w:rPr>
          <w:t>http://www.cca.org.mx/profesores/congreso_recursos/descargas/mag_competencias.pdf</w:t>
        </w:r>
      </w:hyperlink>
    </w:p>
    <w:p w:rsidR="00BB0F79" w:rsidRPr="00E97D4F" w:rsidRDefault="00BB0F79" w:rsidP="00BB0F79">
      <w:pPr>
        <w:pStyle w:val="EndNoteBibliography"/>
        <w:ind w:left="720" w:hanging="720"/>
        <w:rPr>
          <w:noProof/>
          <w:lang w:val="en-US"/>
        </w:rPr>
      </w:pPr>
      <w:r w:rsidRPr="00E97D4F">
        <w:rPr>
          <w:noProof/>
          <w:lang w:val="en-US"/>
        </w:rPr>
        <w:t xml:space="preserve">Scriven, M. (2007). </w:t>
      </w:r>
      <w:r w:rsidRPr="002A7B9F">
        <w:rPr>
          <w:i/>
          <w:noProof/>
          <w:lang w:val="en-US"/>
        </w:rPr>
        <w:t xml:space="preserve">The Logic of Evaluation. </w:t>
      </w:r>
      <w:r w:rsidRPr="00E97D4F">
        <w:rPr>
          <w:i/>
          <w:noProof/>
          <w:lang w:val="en-US"/>
        </w:rPr>
        <w:t>Dissensus and the Search for Common Ground</w:t>
      </w:r>
      <w:r w:rsidRPr="00E97D4F">
        <w:rPr>
          <w:noProof/>
          <w:lang w:val="en-US"/>
        </w:rPr>
        <w:t xml:space="preserve"> [CD-ROM]. Windsor, Ontario, Canada: Scriven, M. (2007). The logic of evaluation. In H.V. Hansen, et. al. (Eds), Dissensus and the Search for Common Ground, CD-ROM (pp. 1-16). Windsor, ON: OSSA.</w:t>
      </w:r>
    </w:p>
    <w:p w:rsidR="00BB0F79" w:rsidRDefault="00BB0F79" w:rsidP="00BB0F79">
      <w:pPr>
        <w:pStyle w:val="EndNoteBibliography"/>
        <w:ind w:left="720" w:hanging="720"/>
        <w:rPr>
          <w:noProof/>
          <w:lang w:val="en-US"/>
        </w:rPr>
      </w:pPr>
      <w:r w:rsidRPr="00E97D4F">
        <w:rPr>
          <w:noProof/>
          <w:lang w:val="en-US"/>
        </w:rPr>
        <w:t xml:space="preserve">Stufflebeam, D. L. (2010). </w:t>
      </w:r>
      <w:r w:rsidRPr="002A7B9F">
        <w:rPr>
          <w:i/>
          <w:noProof/>
          <w:lang w:val="en-US"/>
        </w:rPr>
        <w:t>Guidelines for Conducting Satisfactory Evaluations in Different Contexts: Commonalities from Evaluations conducted in Developed and Developing Countries</w:t>
      </w:r>
      <w:r w:rsidRPr="00E97D4F">
        <w:rPr>
          <w:noProof/>
          <w:lang w:val="en-US"/>
        </w:rPr>
        <w:t xml:space="preserve"> (pp. 1): Western Michigan University: The Evaluation Center.</w:t>
      </w:r>
    </w:p>
    <w:p w:rsidR="00BB0F79" w:rsidRPr="00BB0F79" w:rsidRDefault="00BB0F79" w:rsidP="00BB0F79">
      <w:pPr>
        <w:pStyle w:val="EndNoteBibliography"/>
        <w:ind w:left="720" w:hanging="720"/>
        <w:rPr>
          <w:noProof/>
          <w:lang w:val="es-BO"/>
        </w:rPr>
      </w:pPr>
      <w:r w:rsidRPr="00132C93">
        <w:rPr>
          <w:noProof/>
          <w:lang w:val="es-BO"/>
        </w:rPr>
        <w:t xml:space="preserve">Villalobos Monroy, G., &amp; Pedroza Flores, R. (2009). </w:t>
      </w:r>
      <w:r w:rsidRPr="00D27055">
        <w:rPr>
          <w:i/>
          <w:noProof/>
          <w:lang w:val="es-BO"/>
        </w:rPr>
        <w:t>Perspectiva de la teoría del capital humano acerca de la relación entre educación y desarrollo económico</w:t>
      </w:r>
      <w:r w:rsidRPr="00132C93">
        <w:rPr>
          <w:noProof/>
          <w:lang w:val="es-BO"/>
        </w:rPr>
        <w:t xml:space="preserve">. </w:t>
      </w:r>
      <w:r w:rsidRPr="00BB0F79">
        <w:rPr>
          <w:noProof/>
          <w:lang w:val="es-BO"/>
        </w:rPr>
        <w:t>Tiempo de Educar, 10(20), 273-306.</w:t>
      </w:r>
    </w:p>
    <w:p w:rsidR="00BB0F79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Tyler, R. W. (1969). </w:t>
      </w:r>
      <w:r w:rsidRPr="002A7B9F">
        <w:rPr>
          <w:i/>
          <w:noProof/>
        </w:rPr>
        <w:t>Principios básicos del currículo</w:t>
      </w:r>
      <w:r w:rsidRPr="000C513A">
        <w:rPr>
          <w:noProof/>
        </w:rPr>
        <w:t xml:space="preserve"> (</w:t>
      </w:r>
      <w:r w:rsidRPr="008A4D78">
        <w:rPr>
          <w:noProof/>
        </w:rPr>
        <w:t>5 ed.). Buenos Aires, Argentina: Editorial Troquel, S.A.</w:t>
      </w:r>
    </w:p>
    <w:p w:rsidR="00515816" w:rsidRDefault="00515816" w:rsidP="00BB0F79">
      <w:pPr>
        <w:pStyle w:val="EndNoteBibliography"/>
        <w:ind w:left="720" w:hanging="720"/>
        <w:rPr>
          <w:noProof/>
        </w:rPr>
      </w:pPr>
      <w:r w:rsidRPr="00515816">
        <w:rPr>
          <w:noProof/>
        </w:rPr>
        <w:t xml:space="preserve">UNESCO. (1998, 9 de octubre, 1998). </w:t>
      </w:r>
      <w:r w:rsidRPr="00BE19C0">
        <w:rPr>
          <w:i/>
          <w:noProof/>
        </w:rPr>
        <w:t>Informe Final. Paper presented at the Conferencia Mundial sobre la Educación Superior La educación superior en el siglo XXI Visión y acción</w:t>
      </w:r>
      <w:r w:rsidRPr="00515816">
        <w:rPr>
          <w:noProof/>
        </w:rPr>
        <w:t>, Paris, Francia.</w:t>
      </w:r>
    </w:p>
    <w:p w:rsidR="00BC1DC7" w:rsidRPr="008A4D78" w:rsidRDefault="00BC1DC7" w:rsidP="00BB0F79">
      <w:pPr>
        <w:pStyle w:val="EndNoteBibliography"/>
        <w:ind w:left="720" w:hanging="720"/>
        <w:rPr>
          <w:noProof/>
        </w:rPr>
      </w:pPr>
      <w:r w:rsidRPr="00BC1DC7">
        <w:rPr>
          <w:noProof/>
        </w:rPr>
        <w:t xml:space="preserve">UNESCO. (2009, 08/07/2009). </w:t>
      </w:r>
      <w:r w:rsidRPr="002A7B9F">
        <w:rPr>
          <w:i/>
          <w:noProof/>
        </w:rPr>
        <w:t>La nueva dinámica de la educación superior y la investigación para el cambio social y el desarrollo.</w:t>
      </w:r>
      <w:r w:rsidRPr="00BC1DC7">
        <w:rPr>
          <w:noProof/>
        </w:rPr>
        <w:t xml:space="preserve"> Paper presented at the Conferencia Mundial sobre la Educación Superior 2009, Paris.</w:t>
      </w:r>
    </w:p>
    <w:p w:rsidR="00BB0F79" w:rsidRPr="008A4D78" w:rsidRDefault="00BB0F79" w:rsidP="00BB0F79">
      <w:pPr>
        <w:pStyle w:val="EndNoteBibliography"/>
        <w:ind w:left="720" w:hanging="720"/>
        <w:rPr>
          <w:noProof/>
        </w:rPr>
      </w:pPr>
      <w:r w:rsidRPr="008A4D78">
        <w:rPr>
          <w:noProof/>
        </w:rPr>
        <w:t xml:space="preserve">Yapu, M. (2010). La calidad y la evaluación a la luz de la nueva política educativa boliviana. </w:t>
      </w:r>
      <w:r w:rsidRPr="000C513A">
        <w:rPr>
          <w:noProof/>
        </w:rPr>
        <w:t xml:space="preserve">Revista Iberoamericana de Educación, 53, </w:t>
      </w:r>
      <w:r w:rsidRPr="008A4D78">
        <w:rPr>
          <w:noProof/>
        </w:rPr>
        <w:t xml:space="preserve">5. </w:t>
      </w:r>
    </w:p>
    <w:p w:rsidR="004B4E79" w:rsidRDefault="00BB0F79" w:rsidP="00BB0F79">
      <w:r>
        <w:fldChar w:fldCharType="end"/>
      </w:r>
    </w:p>
    <w:p w:rsidR="00035EF3" w:rsidRPr="00C7581B" w:rsidRDefault="00035EF3" w:rsidP="00035EF3">
      <w:pPr>
        <w:jc w:val="center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Cochabamba, </w:t>
      </w:r>
      <w:r w:rsidR="00277AA7">
        <w:rPr>
          <w:rFonts w:asciiTheme="majorHAnsi" w:eastAsia="Arial Unicode MS" w:hAnsiTheme="majorHAnsi" w:cs="Arial Unicode MS"/>
          <w:sz w:val="22"/>
          <w:szCs w:val="22"/>
        </w:rPr>
        <w:t>1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de </w:t>
      </w:r>
      <w:r w:rsidR="00277AA7">
        <w:rPr>
          <w:rFonts w:asciiTheme="majorHAnsi" w:eastAsia="Arial Unicode MS" w:hAnsiTheme="majorHAnsi" w:cs="Arial Unicode MS"/>
          <w:sz w:val="22"/>
          <w:szCs w:val="22"/>
        </w:rPr>
        <w:t>junio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de 201</w:t>
      </w:r>
      <w:r w:rsidR="00277AA7">
        <w:rPr>
          <w:rFonts w:asciiTheme="majorHAnsi" w:eastAsia="Arial Unicode MS" w:hAnsiTheme="majorHAnsi" w:cs="Arial Unicode MS"/>
          <w:sz w:val="22"/>
          <w:szCs w:val="22"/>
        </w:rPr>
        <w:t>9</w:t>
      </w:r>
      <w:r w:rsidRPr="00C7581B">
        <w:rPr>
          <w:rFonts w:asciiTheme="majorHAnsi" w:eastAsia="Arial Unicode MS" w:hAnsiTheme="majorHAnsi" w:cs="Arial Unicode MS"/>
          <w:sz w:val="22"/>
          <w:szCs w:val="22"/>
        </w:rPr>
        <w:t>.</w:t>
      </w:r>
    </w:p>
    <w:p w:rsidR="00035EF3" w:rsidRDefault="00035EF3" w:rsidP="00BB0F79"/>
    <w:sectPr w:rsidR="00035EF3" w:rsidSect="0021795E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28" w:rsidRDefault="00D73A28" w:rsidP="0021795E">
      <w:r>
        <w:separator/>
      </w:r>
    </w:p>
  </w:endnote>
  <w:endnote w:type="continuationSeparator" w:id="0">
    <w:p w:rsidR="00D73A28" w:rsidRDefault="00D73A28" w:rsidP="002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5E" w:rsidRDefault="0021795E" w:rsidP="0021795E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A0C69">
      <w:rPr>
        <w:rFonts w:asciiTheme="majorHAnsi" w:eastAsiaTheme="majorEastAsia" w:hAnsiTheme="majorHAnsi" w:cstheme="majorBidi"/>
        <w:b/>
        <w:sz w:val="16"/>
        <w:szCs w:val="16"/>
      </w:rPr>
      <w:t>PROGRAMA DE CALIDAD Y MEJORA CONTINUA</w:t>
    </w:r>
    <w:r w:rsidRPr="00DA0C69">
      <w:rPr>
        <w:rFonts w:asciiTheme="majorHAnsi" w:eastAsiaTheme="majorEastAsia" w:hAnsiTheme="majorHAnsi" w:cstheme="majorBidi"/>
        <w:b/>
        <w:sz w:val="16"/>
        <w:szCs w:val="16"/>
      </w:rPr>
      <w:ptab w:relativeTo="margin" w:alignment="right" w:leader="none"/>
    </w:r>
    <w:r w:rsidRPr="00DA0C69">
      <w:rPr>
        <w:rFonts w:asciiTheme="majorHAnsi" w:eastAsiaTheme="majorEastAsia" w:hAnsiTheme="majorHAnsi" w:cstheme="majorBidi"/>
        <w:b/>
        <w:sz w:val="16"/>
        <w:szCs w:val="16"/>
      </w:rPr>
      <w:t>Página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63FA0" w:rsidRPr="00C63FA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21795E" w:rsidRDefault="0021795E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21795E" w:rsidRDefault="00217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28" w:rsidRDefault="00D73A28" w:rsidP="0021795E">
      <w:r>
        <w:separator/>
      </w:r>
    </w:p>
  </w:footnote>
  <w:footnote w:type="continuationSeparator" w:id="0">
    <w:p w:rsidR="00D73A28" w:rsidRDefault="00D73A28" w:rsidP="0021795E">
      <w:r>
        <w:continuationSeparator/>
      </w:r>
    </w:p>
  </w:footnote>
  <w:footnote w:id="1">
    <w:p w:rsidR="0021795E" w:rsidRPr="00DA0C69" w:rsidRDefault="0021795E" w:rsidP="0021795E">
      <w:pPr>
        <w:pStyle w:val="Textonotapie"/>
        <w:spacing w:after="0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E0068">
        <w:rPr>
          <w:b/>
          <w:i/>
          <w:lang w:val="es-ES"/>
        </w:rPr>
        <w:t>Compete</w:t>
      </w:r>
      <w:r>
        <w:rPr>
          <w:b/>
          <w:i/>
          <w:lang w:val="es-ES"/>
        </w:rPr>
        <w:t>ncias C</w:t>
      </w:r>
      <w:r w:rsidRPr="002E0068">
        <w:rPr>
          <w:b/>
          <w:i/>
          <w:lang w:val="es-ES"/>
        </w:rPr>
        <w:t>ognitivas</w:t>
      </w:r>
      <w:r>
        <w:rPr>
          <w:lang w:val="es-ES"/>
        </w:rPr>
        <w:t>, son conocimientos disciplinarios, cuya meta es el saber comprender, analizar, relacionar y sintetizar ciertos conocimientos o fenómenos que estudia la asignatura.</w:t>
      </w:r>
    </w:p>
  </w:footnote>
  <w:footnote w:id="2">
    <w:p w:rsidR="0021795E" w:rsidRPr="00DA0C69" w:rsidRDefault="0021795E" w:rsidP="0021795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85A53">
        <w:rPr>
          <w:b/>
          <w:i/>
        </w:rPr>
        <w:t>Competencias Procedimentales</w:t>
      </w:r>
      <w:r>
        <w:t>, son aquellas que permiten saber qué hacer en determinadas situaciones profesionales, es decir, orientados a generar ciertas soluciones o propuestas a situaciones concretas.</w:t>
      </w:r>
    </w:p>
  </w:footnote>
  <w:footnote w:id="3">
    <w:p w:rsidR="0021795E" w:rsidRPr="00DA0C69" w:rsidRDefault="0021795E" w:rsidP="0021795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85A53">
        <w:rPr>
          <w:b/>
        </w:rPr>
        <w:t>Competencias Actitudinales</w:t>
      </w:r>
      <w:r>
        <w:t xml:space="preserve">, son aquellas referidas a </w:t>
      </w:r>
      <w:r w:rsidR="00C63FA0">
        <w:t>aspectos éticos</w:t>
      </w:r>
      <w:r>
        <w:t xml:space="preserve"> como principios y valores, que orientan y otorgan sentido al saber hacer.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16"/>
        <w:szCs w:val="16"/>
      </w:rPr>
      <w:alias w:val="Título"/>
      <w:id w:val="77738743"/>
      <w:placeholder>
        <w:docPart w:val="78ADE6711AD746E68105CDB401FBBE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795E" w:rsidRDefault="0021795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1795E">
          <w:rPr>
            <w:rFonts w:asciiTheme="majorHAnsi" w:eastAsiaTheme="majorEastAsia" w:hAnsiTheme="majorHAnsi" w:cstheme="majorBidi"/>
            <w:b/>
            <w:sz w:val="16"/>
            <w:szCs w:val="16"/>
          </w:rPr>
          <w:t>UNIVERSIDAD DE CIENCIAS ADMINISTRATIVAS Y TECNOLÓGICAS –UCATEC                                            UFGAP-GC 001</w:t>
        </w:r>
      </w:p>
    </w:sdtContent>
  </w:sdt>
  <w:p w:rsidR="0021795E" w:rsidRDefault="002179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7DB"/>
    <w:multiLevelType w:val="hybridMultilevel"/>
    <w:tmpl w:val="BB24E0DE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66819"/>
    <w:multiLevelType w:val="multilevel"/>
    <w:tmpl w:val="A08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60D8"/>
    <w:multiLevelType w:val="hybridMultilevel"/>
    <w:tmpl w:val="2556BCA4"/>
    <w:lvl w:ilvl="0" w:tplc="D3526D8C">
      <w:numFmt w:val="bullet"/>
      <w:lvlText w:val="-"/>
      <w:lvlJc w:val="left"/>
      <w:pPr>
        <w:ind w:left="1069" w:hanging="360"/>
      </w:pPr>
      <w:rPr>
        <w:rFonts w:ascii="Cambria" w:eastAsia="Arial Unicode MS" w:hAnsi="Cambria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CF30C4"/>
    <w:multiLevelType w:val="multilevel"/>
    <w:tmpl w:val="F3C2184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9724F"/>
    <w:multiLevelType w:val="hybridMultilevel"/>
    <w:tmpl w:val="233402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04CE"/>
    <w:multiLevelType w:val="multilevel"/>
    <w:tmpl w:val="654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83A04"/>
    <w:multiLevelType w:val="hybridMultilevel"/>
    <w:tmpl w:val="D916C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05E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4F1A"/>
    <w:multiLevelType w:val="multilevel"/>
    <w:tmpl w:val="BD3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061BC"/>
    <w:multiLevelType w:val="hybridMultilevel"/>
    <w:tmpl w:val="355ED7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B3681"/>
    <w:multiLevelType w:val="multilevel"/>
    <w:tmpl w:val="4B0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01A53"/>
    <w:multiLevelType w:val="multilevel"/>
    <w:tmpl w:val="A08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B06B5"/>
    <w:multiLevelType w:val="multilevel"/>
    <w:tmpl w:val="F3C2184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A524A"/>
    <w:multiLevelType w:val="hybridMultilevel"/>
    <w:tmpl w:val="93F246D4"/>
    <w:lvl w:ilvl="0" w:tplc="43FA40FC">
      <w:numFmt w:val="bullet"/>
      <w:lvlText w:val="•"/>
      <w:lvlJc w:val="left"/>
      <w:pPr>
        <w:ind w:left="1060" w:hanging="700"/>
      </w:pPr>
      <w:rPr>
        <w:rFonts w:ascii="Cambria" w:eastAsia="Arial Unicode MS" w:hAnsi="Cambria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3151"/>
    <w:multiLevelType w:val="multilevel"/>
    <w:tmpl w:val="5592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148DC"/>
    <w:multiLevelType w:val="multilevel"/>
    <w:tmpl w:val="ED9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27348"/>
    <w:multiLevelType w:val="hybridMultilevel"/>
    <w:tmpl w:val="AD123F00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153C68"/>
    <w:multiLevelType w:val="multilevel"/>
    <w:tmpl w:val="24F07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62F27F6"/>
    <w:multiLevelType w:val="multilevel"/>
    <w:tmpl w:val="654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apr0a5f50ssgevexjvv2w0vx90zw29var0&quot;&gt;UCATEC Library&lt;record-ids&gt;&lt;item&gt;1&lt;/item&gt;&lt;item&gt;2&lt;/item&gt;&lt;item&gt;5&lt;/item&gt;&lt;item&gt;6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/record-ids&gt;&lt;/item&gt;&lt;/Libraries&gt;"/>
  </w:docVars>
  <w:rsids>
    <w:rsidRoot w:val="0021795E"/>
    <w:rsid w:val="000029E7"/>
    <w:rsid w:val="00031B83"/>
    <w:rsid w:val="00035EF3"/>
    <w:rsid w:val="00082808"/>
    <w:rsid w:val="000A2C72"/>
    <w:rsid w:val="000A32EA"/>
    <w:rsid w:val="000C513A"/>
    <w:rsid w:val="000E0412"/>
    <w:rsid w:val="000E65D7"/>
    <w:rsid w:val="000F020F"/>
    <w:rsid w:val="000F1A35"/>
    <w:rsid w:val="000F657B"/>
    <w:rsid w:val="00124378"/>
    <w:rsid w:val="00132C93"/>
    <w:rsid w:val="00141175"/>
    <w:rsid w:val="00142CE0"/>
    <w:rsid w:val="0015297F"/>
    <w:rsid w:val="00153ED1"/>
    <w:rsid w:val="001729FD"/>
    <w:rsid w:val="001A27BE"/>
    <w:rsid w:val="001C7CB0"/>
    <w:rsid w:val="001F00A6"/>
    <w:rsid w:val="001F61C0"/>
    <w:rsid w:val="001F7314"/>
    <w:rsid w:val="00216123"/>
    <w:rsid w:val="0021795E"/>
    <w:rsid w:val="00242781"/>
    <w:rsid w:val="00243A66"/>
    <w:rsid w:val="00247AB4"/>
    <w:rsid w:val="00263ACF"/>
    <w:rsid w:val="002758BC"/>
    <w:rsid w:val="00277AA7"/>
    <w:rsid w:val="00280311"/>
    <w:rsid w:val="00282B42"/>
    <w:rsid w:val="002835B9"/>
    <w:rsid w:val="002A0D12"/>
    <w:rsid w:val="002A7B9F"/>
    <w:rsid w:val="002B49A6"/>
    <w:rsid w:val="002C0DF3"/>
    <w:rsid w:val="002C704D"/>
    <w:rsid w:val="002D0101"/>
    <w:rsid w:val="002E5FB0"/>
    <w:rsid w:val="002F5C87"/>
    <w:rsid w:val="003214BC"/>
    <w:rsid w:val="00337C13"/>
    <w:rsid w:val="00346807"/>
    <w:rsid w:val="0036372C"/>
    <w:rsid w:val="00363B19"/>
    <w:rsid w:val="00374DA4"/>
    <w:rsid w:val="00375E91"/>
    <w:rsid w:val="00377228"/>
    <w:rsid w:val="00391A06"/>
    <w:rsid w:val="00393A09"/>
    <w:rsid w:val="003A01F6"/>
    <w:rsid w:val="003A564A"/>
    <w:rsid w:val="003D4F9B"/>
    <w:rsid w:val="003D6756"/>
    <w:rsid w:val="003E6455"/>
    <w:rsid w:val="003F2D8C"/>
    <w:rsid w:val="004019F3"/>
    <w:rsid w:val="00403F0E"/>
    <w:rsid w:val="0040509F"/>
    <w:rsid w:val="004349E4"/>
    <w:rsid w:val="00483A13"/>
    <w:rsid w:val="004B1235"/>
    <w:rsid w:val="004B4E79"/>
    <w:rsid w:val="004B699A"/>
    <w:rsid w:val="004C7964"/>
    <w:rsid w:val="004D1511"/>
    <w:rsid w:val="004F3677"/>
    <w:rsid w:val="00515816"/>
    <w:rsid w:val="00571C72"/>
    <w:rsid w:val="00577E02"/>
    <w:rsid w:val="005A1AB7"/>
    <w:rsid w:val="005A3B5D"/>
    <w:rsid w:val="005B2049"/>
    <w:rsid w:val="005F0CCD"/>
    <w:rsid w:val="00610A7D"/>
    <w:rsid w:val="00621BC6"/>
    <w:rsid w:val="006457AD"/>
    <w:rsid w:val="0065302A"/>
    <w:rsid w:val="0066076A"/>
    <w:rsid w:val="00694908"/>
    <w:rsid w:val="006D551B"/>
    <w:rsid w:val="006F1234"/>
    <w:rsid w:val="007174B8"/>
    <w:rsid w:val="00731586"/>
    <w:rsid w:val="007506C6"/>
    <w:rsid w:val="00760C72"/>
    <w:rsid w:val="00767B24"/>
    <w:rsid w:val="00771E1E"/>
    <w:rsid w:val="00774F0E"/>
    <w:rsid w:val="00784A77"/>
    <w:rsid w:val="00792911"/>
    <w:rsid w:val="007A0879"/>
    <w:rsid w:val="007B71A3"/>
    <w:rsid w:val="007C3E1B"/>
    <w:rsid w:val="007E72D8"/>
    <w:rsid w:val="007F1BD3"/>
    <w:rsid w:val="007F40DC"/>
    <w:rsid w:val="00860FB8"/>
    <w:rsid w:val="00863C4B"/>
    <w:rsid w:val="008679DE"/>
    <w:rsid w:val="00871DA4"/>
    <w:rsid w:val="00875965"/>
    <w:rsid w:val="008A4D78"/>
    <w:rsid w:val="008A67F7"/>
    <w:rsid w:val="008D248E"/>
    <w:rsid w:val="00906FB3"/>
    <w:rsid w:val="00935644"/>
    <w:rsid w:val="00940E71"/>
    <w:rsid w:val="00960BCE"/>
    <w:rsid w:val="00962286"/>
    <w:rsid w:val="00962D1D"/>
    <w:rsid w:val="00980679"/>
    <w:rsid w:val="00986D0A"/>
    <w:rsid w:val="00990B08"/>
    <w:rsid w:val="009C2841"/>
    <w:rsid w:val="009E7EE9"/>
    <w:rsid w:val="009F4395"/>
    <w:rsid w:val="00A02AC0"/>
    <w:rsid w:val="00A402B0"/>
    <w:rsid w:val="00A53576"/>
    <w:rsid w:val="00A7401A"/>
    <w:rsid w:val="00A75E04"/>
    <w:rsid w:val="00A977A4"/>
    <w:rsid w:val="00AA17F0"/>
    <w:rsid w:val="00AA6746"/>
    <w:rsid w:val="00AB5999"/>
    <w:rsid w:val="00AD03D4"/>
    <w:rsid w:val="00AD15D5"/>
    <w:rsid w:val="00AF336F"/>
    <w:rsid w:val="00B418B8"/>
    <w:rsid w:val="00B71CDB"/>
    <w:rsid w:val="00B71F1D"/>
    <w:rsid w:val="00B93A43"/>
    <w:rsid w:val="00BA63FB"/>
    <w:rsid w:val="00BB0F79"/>
    <w:rsid w:val="00BB1755"/>
    <w:rsid w:val="00BB723F"/>
    <w:rsid w:val="00BC1DC7"/>
    <w:rsid w:val="00BE19C0"/>
    <w:rsid w:val="00BE368E"/>
    <w:rsid w:val="00BF7233"/>
    <w:rsid w:val="00C02C3B"/>
    <w:rsid w:val="00C26004"/>
    <w:rsid w:val="00C3118D"/>
    <w:rsid w:val="00C465EA"/>
    <w:rsid w:val="00C63FA0"/>
    <w:rsid w:val="00C65B92"/>
    <w:rsid w:val="00C8610A"/>
    <w:rsid w:val="00C928DA"/>
    <w:rsid w:val="00CA4C81"/>
    <w:rsid w:val="00CC01B9"/>
    <w:rsid w:val="00CC523C"/>
    <w:rsid w:val="00CE7898"/>
    <w:rsid w:val="00D15851"/>
    <w:rsid w:val="00D2018D"/>
    <w:rsid w:val="00D27055"/>
    <w:rsid w:val="00D73A28"/>
    <w:rsid w:val="00D83DB2"/>
    <w:rsid w:val="00D863DF"/>
    <w:rsid w:val="00DA7C56"/>
    <w:rsid w:val="00DC43B6"/>
    <w:rsid w:val="00DD56FD"/>
    <w:rsid w:val="00DF02FE"/>
    <w:rsid w:val="00E268CA"/>
    <w:rsid w:val="00E27B46"/>
    <w:rsid w:val="00E30C74"/>
    <w:rsid w:val="00E33BA7"/>
    <w:rsid w:val="00E431B4"/>
    <w:rsid w:val="00E57D10"/>
    <w:rsid w:val="00E64477"/>
    <w:rsid w:val="00E66349"/>
    <w:rsid w:val="00E7666D"/>
    <w:rsid w:val="00E7720E"/>
    <w:rsid w:val="00E938D2"/>
    <w:rsid w:val="00E95EFB"/>
    <w:rsid w:val="00E97D4F"/>
    <w:rsid w:val="00EB0AF9"/>
    <w:rsid w:val="00EC3CDA"/>
    <w:rsid w:val="00ED6B6C"/>
    <w:rsid w:val="00F04B1D"/>
    <w:rsid w:val="00F12C93"/>
    <w:rsid w:val="00F8708F"/>
    <w:rsid w:val="00FA2E53"/>
    <w:rsid w:val="00FB61EA"/>
    <w:rsid w:val="00FC0EC1"/>
    <w:rsid w:val="00FC4D97"/>
    <w:rsid w:val="00FC5E65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07A1"/>
  <w15:docId w15:val="{1626C31F-072B-0847-89C2-E01A339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795E"/>
    <w:pPr>
      <w:keepNext/>
      <w:jc w:val="both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9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95E"/>
  </w:style>
  <w:style w:type="paragraph" w:styleId="Piedepgina">
    <w:name w:val="footer"/>
    <w:basedOn w:val="Normal"/>
    <w:link w:val="PiedepginaCar"/>
    <w:uiPriority w:val="99"/>
    <w:unhideWhenUsed/>
    <w:rsid w:val="002179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95E"/>
  </w:style>
  <w:style w:type="paragraph" w:styleId="Textodeglobo">
    <w:name w:val="Balloon Text"/>
    <w:basedOn w:val="Normal"/>
    <w:link w:val="TextodegloboCar"/>
    <w:uiPriority w:val="99"/>
    <w:semiHidden/>
    <w:unhideWhenUsed/>
    <w:rsid w:val="002179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95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795E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179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21795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795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uiPriority w:val="99"/>
    <w:unhideWhenUsed/>
    <w:rsid w:val="0021795E"/>
    <w:rPr>
      <w:vertAlign w:val="superscript"/>
    </w:rPr>
  </w:style>
  <w:style w:type="paragraph" w:styleId="Sinespaciado">
    <w:name w:val="No Spacing"/>
    <w:uiPriority w:val="1"/>
    <w:qFormat/>
    <w:rsid w:val="0021795E"/>
    <w:pPr>
      <w:spacing w:after="0" w:line="240" w:lineRule="auto"/>
    </w:pPr>
    <w:rPr>
      <w:rFonts w:ascii="Calibri" w:eastAsia="Calibri" w:hAnsi="Calibri" w:cs="Times New Roman"/>
      <w:lang w:val="es-BO"/>
    </w:rPr>
  </w:style>
  <w:style w:type="paragraph" w:styleId="NormalWeb">
    <w:name w:val="Normal (Web)"/>
    <w:basedOn w:val="Normal"/>
    <w:uiPriority w:val="99"/>
    <w:semiHidden/>
    <w:unhideWhenUsed/>
    <w:rsid w:val="00E64477"/>
    <w:pPr>
      <w:spacing w:before="100" w:beforeAutospacing="1" w:after="100" w:afterAutospacing="1"/>
    </w:pPr>
    <w:rPr>
      <w:lang w:val="es-BO" w:eastAsia="es-ES_tradnl"/>
    </w:rPr>
  </w:style>
  <w:style w:type="table" w:styleId="Tablaconcuadrcula">
    <w:name w:val="Table Grid"/>
    <w:basedOn w:val="Tablanormal"/>
    <w:uiPriority w:val="59"/>
    <w:rsid w:val="00D2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8A4D78"/>
    <w:pPr>
      <w:jc w:val="center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A4D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dNoteBibliographyTitleCar">
    <w:name w:val="EndNote Bibliography Title Car"/>
    <w:basedOn w:val="PrrafodelistaCar"/>
    <w:link w:val="EndNoteBibliographyTitle"/>
    <w:rsid w:val="008A4D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dNoteBibliography">
    <w:name w:val="EndNote Bibliography"/>
    <w:basedOn w:val="Normal"/>
    <w:link w:val="EndNoteBibliographyCar"/>
    <w:rsid w:val="008A4D78"/>
  </w:style>
  <w:style w:type="character" w:customStyle="1" w:styleId="EndNoteBibliographyCar">
    <w:name w:val="EndNote Bibliography Car"/>
    <w:basedOn w:val="PrrafodelistaCar"/>
    <w:link w:val="EndNoteBibliography"/>
    <w:rsid w:val="008A4D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A4D7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D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03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jasvictor.files.wordpress.com/2014/05/libro-j-biggs.pdf" TargetMode="External"/><Relationship Id="rId13" Type="http://schemas.openxmlformats.org/officeDocument/2006/relationships/hyperlink" Target="http://www.cca.org.mx/profesores/congreso_recursos/descargas/mag_competencia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client=safari&amp;rls=en&amp;q=Comentario+del+Libro:+FUERA+DE+LA+CRISIS+EDWARD+W+DEMING&amp;ie=UTF-8&amp;oe=UTF-8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.org/details/managing-for-quality-in-higher-education/page/n0?q=William+Edwards+Dem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iev.org/media/Libro%20Modelo%20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59146025_Guia_para_la_evaluacion_de_competencias_en_educacion_socia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DE6711AD746E68105CDB401FB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C6DF-0A58-4023-BCF7-D8DCF018DC2A}"/>
      </w:docPartPr>
      <w:docPartBody>
        <w:p w:rsidR="00BE5190" w:rsidRDefault="00E62C57" w:rsidP="00E62C57">
          <w:pPr>
            <w:pStyle w:val="78ADE6711AD746E68105CDB401FBBE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57"/>
    <w:rsid w:val="000655BD"/>
    <w:rsid w:val="0007092E"/>
    <w:rsid w:val="001D5070"/>
    <w:rsid w:val="001E529C"/>
    <w:rsid w:val="002A33DC"/>
    <w:rsid w:val="00336350"/>
    <w:rsid w:val="00346261"/>
    <w:rsid w:val="005F2382"/>
    <w:rsid w:val="006B5F12"/>
    <w:rsid w:val="00747C09"/>
    <w:rsid w:val="00827BFB"/>
    <w:rsid w:val="00873B60"/>
    <w:rsid w:val="00982915"/>
    <w:rsid w:val="00A2102B"/>
    <w:rsid w:val="00A67545"/>
    <w:rsid w:val="00A71A97"/>
    <w:rsid w:val="00BD7F60"/>
    <w:rsid w:val="00BE5190"/>
    <w:rsid w:val="00C802F6"/>
    <w:rsid w:val="00CB22E2"/>
    <w:rsid w:val="00CC13FB"/>
    <w:rsid w:val="00D57F22"/>
    <w:rsid w:val="00E6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8ADE6711AD746E68105CDB401FBBECA">
    <w:name w:val="78ADE6711AD746E68105CDB401FBBECA"/>
    <w:rsid w:val="00E62C57"/>
  </w:style>
  <w:style w:type="paragraph" w:customStyle="1" w:styleId="6D83CCB375BC4979871797990DE775F0">
    <w:name w:val="6D83CCB375BC4979871797990DE775F0"/>
    <w:rsid w:val="00E62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2776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CIENCIAS ADMINISTRATIVAS Y TECNOLÓGICAS –UCATEC                                            UFGAP-GC 001</vt:lpstr>
    </vt:vector>
  </TitlesOfParts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CIENCIAS ADMINISTRATIVAS Y TECNOLÓGICAS –UCATEC                                            UFGAP-GC 001</dc:title>
  <dc:subject/>
  <dc:creator>Vicerrector</dc:creator>
  <cp:keywords/>
  <dc:description/>
  <cp:lastModifiedBy>Alvaro Padilla Omiste</cp:lastModifiedBy>
  <cp:revision>6</cp:revision>
  <cp:lastPrinted>2018-04-10T13:04:00Z</cp:lastPrinted>
  <dcterms:created xsi:type="dcterms:W3CDTF">2018-10-10T14:35:00Z</dcterms:created>
  <dcterms:modified xsi:type="dcterms:W3CDTF">2019-06-07T22:19:00Z</dcterms:modified>
</cp:coreProperties>
</file>