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840233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8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840233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03232A">
        <w:trPr>
          <w:cantSplit/>
          <w:trHeight w:hRule="exact" w:val="2484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B912C4" w:rsidP="0003232A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18"/>
              </w:rPr>
              <w:t>(1)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F71D9B" w:rsidRPr="00422C16">
              <w:rPr>
                <w:rFonts w:ascii="Arial Narrow" w:hAnsi="Arial Narrow"/>
                <w:sz w:val="20"/>
                <w:szCs w:val="18"/>
              </w:rPr>
              <w:t xml:space="preserve">Montes de Oca Aguilar P., Medina Valdez J. L., González </w:t>
            </w:r>
            <w:proofErr w:type="spellStart"/>
            <w:r w:rsidR="00F71D9B" w:rsidRPr="00422C16">
              <w:rPr>
                <w:rFonts w:ascii="Arial Narrow" w:hAnsi="Arial Narrow"/>
                <w:sz w:val="20"/>
                <w:szCs w:val="18"/>
              </w:rPr>
              <w:t>Arratia</w:t>
            </w:r>
            <w:proofErr w:type="spellEnd"/>
            <w:r w:rsidR="00F71D9B" w:rsidRPr="00422C16">
              <w:rPr>
                <w:rFonts w:ascii="Arial Narrow" w:hAnsi="Arial Narrow"/>
                <w:sz w:val="20"/>
                <w:szCs w:val="18"/>
              </w:rPr>
              <w:t xml:space="preserve"> N. I., López Fuentes, Rivera Aragón S., Carrasco Díaz C, Alma </w:t>
            </w:r>
            <w:proofErr w:type="spellStart"/>
            <w:r w:rsidR="00F71D9B" w:rsidRPr="00422C16">
              <w:rPr>
                <w:rFonts w:ascii="Arial Narrow" w:hAnsi="Arial Narrow"/>
                <w:sz w:val="20"/>
                <w:szCs w:val="18"/>
              </w:rPr>
              <w:t>Gómora</w:t>
            </w:r>
            <w:proofErr w:type="spellEnd"/>
            <w:r w:rsidR="00F71D9B" w:rsidRPr="00422C16">
              <w:rPr>
                <w:rFonts w:ascii="Arial Narrow" w:hAnsi="Arial Narrow"/>
                <w:sz w:val="20"/>
                <w:szCs w:val="18"/>
              </w:rPr>
              <w:t xml:space="preserve"> Bernal A., Pérez Leal A., y Vidal Mendoza S.</w:t>
            </w:r>
            <w:r w:rsidR="00422C16" w:rsidRPr="00422C16">
              <w:rPr>
                <w:rFonts w:ascii="Arial Narrow" w:hAnsi="Arial Narrow"/>
                <w:sz w:val="20"/>
                <w:szCs w:val="18"/>
              </w:rPr>
              <w:t xml:space="preserve"> (2015). </w:t>
            </w:r>
            <w:r w:rsidR="00422C16" w:rsidRPr="00422C16">
              <w:rPr>
                <w:rFonts w:ascii="Arial Narrow" w:hAnsi="Arial Narrow"/>
                <w:i/>
                <w:sz w:val="20"/>
                <w:szCs w:val="18"/>
              </w:rPr>
              <w:t>Apatía, desmotivación, desinterés, desgano y falta de participación en adolescentes mexicanos</w:t>
            </w:r>
            <w:r w:rsidR="00422C16">
              <w:rPr>
                <w:rFonts w:ascii="Arial Narrow" w:hAnsi="Arial Narrow"/>
                <w:i/>
                <w:sz w:val="20"/>
                <w:szCs w:val="18"/>
              </w:rPr>
              <w:t>.</w:t>
            </w:r>
            <w:r w:rsidR="00422C16" w:rsidRPr="00422C16">
              <w:rPr>
                <w:rFonts w:ascii="Arial Narrow" w:hAnsi="Arial Narrow"/>
                <w:i/>
                <w:sz w:val="20"/>
                <w:szCs w:val="18"/>
              </w:rPr>
              <w:t xml:space="preserve"> Enseñanza e Investigación en Psicología, </w:t>
            </w:r>
            <w:r w:rsidR="00422C16">
              <w:rPr>
                <w:rFonts w:ascii="Arial Narrow" w:hAnsi="Arial Narrow"/>
                <w:i/>
                <w:sz w:val="20"/>
                <w:szCs w:val="18"/>
              </w:rPr>
              <w:t>20 (</w:t>
            </w:r>
            <w:r w:rsidR="00422C16" w:rsidRPr="00422C16">
              <w:rPr>
                <w:rFonts w:ascii="Arial Narrow" w:hAnsi="Arial Narrow"/>
                <w:i/>
                <w:sz w:val="20"/>
                <w:szCs w:val="18"/>
              </w:rPr>
              <w:t>3</w:t>
            </w:r>
            <w:r w:rsidR="00422C16">
              <w:rPr>
                <w:rFonts w:ascii="Arial Narrow" w:hAnsi="Arial Narrow"/>
                <w:i/>
                <w:sz w:val="20"/>
                <w:szCs w:val="18"/>
              </w:rPr>
              <w:t>)</w:t>
            </w:r>
            <w:r w:rsidR="00422C16" w:rsidRPr="00422C16">
              <w:rPr>
                <w:rFonts w:ascii="Arial Narrow" w:hAnsi="Arial Narrow"/>
                <w:i/>
                <w:sz w:val="20"/>
                <w:szCs w:val="18"/>
              </w:rPr>
              <w:t>,</w:t>
            </w:r>
            <w:r w:rsidR="00422C16" w:rsidRPr="00422C16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422C16">
              <w:rPr>
                <w:rFonts w:ascii="Arial Narrow" w:hAnsi="Arial Narrow"/>
                <w:sz w:val="20"/>
                <w:szCs w:val="18"/>
              </w:rPr>
              <w:t xml:space="preserve">326-336. Recuperado de: </w:t>
            </w:r>
            <w:r w:rsidR="00422C16" w:rsidRPr="00422C16">
              <w:rPr>
                <w:rFonts w:ascii="Arial Narrow" w:hAnsi="Arial Narrow"/>
                <w:sz w:val="20"/>
                <w:szCs w:val="18"/>
              </w:rPr>
              <w:t>http://www.redalyc.org/articulo.oa?id=29242800010</w:t>
            </w: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Pr="00E9700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  <w:r w:rsidR="00840233" w:rsidRPr="00840233">
              <w:rPr>
                <w:rFonts w:ascii="Arial Narrow" w:hAnsi="Arial Narrow"/>
                <w:sz w:val="20"/>
                <w:szCs w:val="18"/>
              </w:rPr>
              <w:t>Apatía, desmotivación, desinterés, desgano y falta de participación en adolescentes mexicano</w:t>
            </w:r>
            <w:r w:rsidR="0053119A">
              <w:rPr>
                <w:rFonts w:ascii="Arial Narrow" w:hAnsi="Arial Narrow"/>
                <w:sz w:val="20"/>
                <w:szCs w:val="18"/>
              </w:rPr>
              <w:t>s.</w:t>
            </w: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Pr="006976CC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 principal:</w:t>
            </w:r>
            <w:r w:rsidR="00484ED8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484ED8" w:rsidRPr="00484ED8">
              <w:rPr>
                <w:rFonts w:ascii="Arial Narrow" w:hAnsi="Arial Narrow"/>
                <w:sz w:val="20"/>
                <w:szCs w:val="18"/>
              </w:rPr>
              <w:t>Cómo</w:t>
            </w: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484ED8">
              <w:rPr>
                <w:rFonts w:ascii="Arial Narrow" w:hAnsi="Arial Narrow"/>
                <w:sz w:val="20"/>
                <w:szCs w:val="18"/>
              </w:rPr>
              <w:t>l</w:t>
            </w:r>
            <w:r w:rsidR="00F07C44" w:rsidRPr="00F07C44">
              <w:rPr>
                <w:rFonts w:ascii="Arial Narrow" w:hAnsi="Arial Narrow"/>
                <w:sz w:val="20"/>
                <w:szCs w:val="18"/>
              </w:rPr>
              <w:t>as características académicas y laborales del mundo actual han afectado profundamente a los individuos, principalmente a los más jóvenes, quienes</w:t>
            </w:r>
            <w:r w:rsidR="00F07C44">
              <w:t xml:space="preserve"> </w:t>
            </w:r>
            <w:r w:rsidR="00F07C44" w:rsidRPr="00F07C44">
              <w:rPr>
                <w:rFonts w:ascii="Arial Narrow" w:hAnsi="Arial Narrow"/>
                <w:sz w:val="20"/>
                <w:szCs w:val="18"/>
              </w:rPr>
              <w:t>manifiestan desmotivación, insatisfacción y apatía</w:t>
            </w:r>
            <w:r w:rsidR="008670C1">
              <w:rPr>
                <w:rFonts w:ascii="Arial Narrow" w:hAnsi="Arial Narrow"/>
                <w:sz w:val="20"/>
                <w:szCs w:val="18"/>
              </w:rPr>
              <w:t xml:space="preserve"> </w:t>
            </w:r>
            <w:proofErr w:type="spellStart"/>
            <w:r w:rsidR="008670C1" w:rsidRPr="008670C1">
              <w:rPr>
                <w:rFonts w:ascii="Arial Narrow" w:hAnsi="Arial Narrow"/>
                <w:sz w:val="20"/>
                <w:szCs w:val="18"/>
              </w:rPr>
              <w:t>Messing</w:t>
            </w:r>
            <w:proofErr w:type="spellEnd"/>
            <w:r w:rsidR="008670C1" w:rsidRPr="008670C1">
              <w:rPr>
                <w:rFonts w:ascii="Arial Narrow" w:hAnsi="Arial Narrow"/>
                <w:sz w:val="20"/>
                <w:szCs w:val="18"/>
              </w:rPr>
              <w:t xml:space="preserve"> (2009)</w:t>
            </w:r>
            <w:r w:rsidR="00F07C44" w:rsidRPr="00F07C44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A25A2A" w:rsidRDefault="00A25A2A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Pr="00F07C44" w:rsidRDefault="00A25A2A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DA2CD9" w:rsidRPr="00CF4A26" w:rsidRDefault="00DA2CD9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E37B2C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  <w:r w:rsidR="00E37B2C">
              <w:t xml:space="preserve"> </w:t>
            </w:r>
            <w:r w:rsidR="007A4526">
              <w:rPr>
                <w:rFonts w:ascii="Arial Narrow" w:hAnsi="Arial Narrow"/>
                <w:sz w:val="20"/>
                <w:szCs w:val="18"/>
              </w:rPr>
              <w:t xml:space="preserve">La falta de interés, ya que sostienen que no </w:t>
            </w:r>
            <w:r w:rsidR="007D1FDF">
              <w:rPr>
                <w:rFonts w:ascii="Arial Narrow" w:hAnsi="Arial Narrow"/>
                <w:sz w:val="20"/>
                <w:szCs w:val="18"/>
              </w:rPr>
              <w:t>conseguirán nada para la</w:t>
            </w:r>
            <w:r w:rsidR="00E37B2C" w:rsidRPr="003428BB">
              <w:rPr>
                <w:rFonts w:ascii="Arial Narrow" w:hAnsi="Arial Narrow"/>
                <w:sz w:val="20"/>
                <w:szCs w:val="18"/>
              </w:rPr>
              <w:t xml:space="preserve"> sobrevivencia</w:t>
            </w:r>
            <w:r w:rsidR="007D1FDF">
              <w:rPr>
                <w:rFonts w:ascii="Arial Narrow" w:hAnsi="Arial Narrow"/>
                <w:sz w:val="20"/>
                <w:szCs w:val="18"/>
              </w:rPr>
              <w:t>,</w:t>
            </w:r>
            <w:r w:rsidR="00E37B2C" w:rsidRPr="003428BB">
              <w:rPr>
                <w:rFonts w:ascii="Arial Narrow" w:hAnsi="Arial Narrow"/>
                <w:sz w:val="20"/>
                <w:szCs w:val="18"/>
              </w:rPr>
              <w:t xml:space="preserve"> o para tratar de llegar a ser más o mejor que otros y que uno mismo.</w:t>
            </w:r>
          </w:p>
          <w:p w:rsidR="00631AD6" w:rsidRPr="003428BB" w:rsidRDefault="00631AD6" w:rsidP="00E37B2C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DA2CD9" w:rsidRPr="000D40EA" w:rsidRDefault="007D1FDF" w:rsidP="007D1FDF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Desmotivación al no ser alguien en la vida, y que la sociedad los critique.</w:t>
            </w:r>
          </w:p>
        </w:tc>
      </w:tr>
    </w:tbl>
    <w:p w:rsidR="00DA2CD9" w:rsidRDefault="00DA2CD9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Pr="00A362DF" w:rsidRDefault="00A25A2A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A9296C">
        <w:trPr>
          <w:cantSplit/>
          <w:trHeight w:val="9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484ED8" w:rsidRDefault="00DA2CD9" w:rsidP="00840233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  <w:r w:rsidR="00840233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484ED8">
              <w:rPr>
                <w:rFonts w:ascii="Arial Narrow" w:hAnsi="Arial Narrow"/>
                <w:sz w:val="20"/>
                <w:szCs w:val="18"/>
              </w:rPr>
              <w:t>C</w:t>
            </w:r>
            <w:r w:rsidR="00484ED8" w:rsidRPr="00484ED8">
              <w:rPr>
                <w:rFonts w:ascii="Arial Narrow" w:hAnsi="Arial Narrow"/>
                <w:sz w:val="20"/>
                <w:szCs w:val="18"/>
              </w:rPr>
              <w:t>onocer las causas que originan apatía, desmotivación, desinterés, desgano en los estudiantes.</w:t>
            </w:r>
          </w:p>
          <w:p w:rsidR="00DA2CD9" w:rsidRPr="00484ED8" w:rsidRDefault="00DA2CD9" w:rsidP="00840233">
            <w:pPr>
              <w:rPr>
                <w:rFonts w:ascii="Arial Narrow" w:hAnsi="Arial Narrow"/>
                <w:sz w:val="20"/>
              </w:rPr>
            </w:pPr>
          </w:p>
          <w:p w:rsidR="00DA2CD9" w:rsidRPr="00E9700A" w:rsidRDefault="00DA2CD9" w:rsidP="0049583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8" w:rsidRPr="00840233" w:rsidRDefault="00DA2CD9" w:rsidP="00484ED8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  <w:r w:rsidR="00484ED8" w:rsidRPr="00840233">
              <w:rPr>
                <w:rFonts w:ascii="Arial Narrow" w:hAnsi="Arial Narrow"/>
                <w:sz w:val="20"/>
              </w:rPr>
              <w:t xml:space="preserve"> Explorar las causas que originan apatía, desmotivación, desinterés, desgano y falta de participación en adolescentes mexicanos</w:t>
            </w:r>
            <w:r w:rsidR="00BD27A4">
              <w:rPr>
                <w:rFonts w:ascii="Arial Narrow" w:hAnsi="Arial Narrow"/>
                <w:sz w:val="20"/>
              </w:rPr>
              <w:t>.</w:t>
            </w:r>
          </w:p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</w:p>
          <w:p w:rsidR="00DA2CD9" w:rsidRPr="00D4138D" w:rsidRDefault="00DA2CD9" w:rsidP="0049583C">
            <w:pPr>
              <w:pStyle w:val="Defaul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A9296C">
        <w:trPr>
          <w:cantSplit/>
          <w:trHeight w:val="18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1B7871" w:rsidRDefault="00DA2CD9" w:rsidP="00B912C4">
            <w:pPr>
              <w:jc w:val="both"/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  <w:r w:rsidR="00E37B2C">
              <w:t xml:space="preserve"> </w:t>
            </w:r>
            <w:r w:rsidR="00E37B2C" w:rsidRPr="00264125">
              <w:rPr>
                <w:rFonts w:ascii="Arial Narrow" w:hAnsi="Arial Narrow"/>
                <w:sz w:val="20"/>
                <w:szCs w:val="18"/>
              </w:rPr>
              <w:t>La</w:t>
            </w:r>
            <w:r w:rsidR="00E37B2C" w:rsidRPr="00264125">
              <w:t xml:space="preserve"> </w:t>
            </w:r>
            <w:r w:rsidR="00E37B2C" w:rsidRPr="00264125">
              <w:rPr>
                <w:rFonts w:ascii="Arial Narrow" w:hAnsi="Arial Narrow"/>
                <w:sz w:val="20"/>
                <w:szCs w:val="18"/>
              </w:rPr>
              <w:t xml:space="preserve">investigación exploró las causas que originan apatía, desmotivación, desinterés, desgano y falta de participación en adolescentes mexicanos, a los cuales se administró el Cuestionario de Causas de la Apatía, donde participaron 200 adolescentes de 13 a 15 años, hombres y mujeres. Observándose que los adolescentes prefieren no participar en la dinámica familiar, los quehaceres domésticos, la escuela, las actividades físicas y religiosas, quizá porque consideran que no </w:t>
            </w:r>
            <w:r w:rsidR="0059416C">
              <w:rPr>
                <w:rFonts w:ascii="Arial Narrow" w:hAnsi="Arial Narrow"/>
                <w:sz w:val="20"/>
                <w:szCs w:val="18"/>
              </w:rPr>
              <w:t>aportarán</w:t>
            </w:r>
            <w:r w:rsidR="00E37B2C" w:rsidRPr="00264125">
              <w:rPr>
                <w:rFonts w:ascii="Arial Narrow" w:hAnsi="Arial Narrow"/>
                <w:sz w:val="20"/>
                <w:szCs w:val="18"/>
              </w:rPr>
              <w:t xml:space="preserve"> algo a su vida, tanto en lo biológico (sobrevivir), como psicosociocultural (ser más y mejores que otros y que sí mismos). </w:t>
            </w:r>
            <w:r w:rsidR="00264125" w:rsidRPr="00264125">
              <w:rPr>
                <w:rFonts w:ascii="Arial Narrow" w:hAnsi="Arial Narrow"/>
                <w:sz w:val="20"/>
                <w:szCs w:val="18"/>
              </w:rPr>
              <w:t>Los</w:t>
            </w:r>
            <w:r w:rsidR="00E37B2C" w:rsidRPr="00264125">
              <w:rPr>
                <w:rFonts w:ascii="Arial Narrow" w:hAnsi="Arial Narrow"/>
                <w:sz w:val="20"/>
                <w:szCs w:val="18"/>
              </w:rPr>
              <w:t xml:space="preserve"> indicadores </w:t>
            </w:r>
            <w:r w:rsidR="00264125">
              <w:rPr>
                <w:rFonts w:ascii="Arial Narrow" w:hAnsi="Arial Narrow"/>
                <w:sz w:val="20"/>
                <w:szCs w:val="18"/>
              </w:rPr>
              <w:t xml:space="preserve">además muestran que </w:t>
            </w:r>
            <w:r w:rsidR="00E37B2C" w:rsidRPr="00264125">
              <w:rPr>
                <w:rFonts w:ascii="Arial Narrow" w:hAnsi="Arial Narrow"/>
                <w:sz w:val="20"/>
                <w:szCs w:val="18"/>
              </w:rPr>
              <w:t>se reprime en ellos la posibilidad de desarrollar su</w:t>
            </w:r>
            <w:r w:rsidR="00264125">
              <w:rPr>
                <w:rFonts w:ascii="Arial Narrow" w:hAnsi="Arial Narrow"/>
                <w:sz w:val="20"/>
                <w:szCs w:val="18"/>
              </w:rPr>
              <w:t>s potencialidades.</w:t>
            </w:r>
            <w:r w:rsidR="00FB0AC8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B912C4">
              <w:rPr>
                <w:rFonts w:ascii="Arial Narrow" w:hAnsi="Arial Narrow"/>
                <w:sz w:val="20"/>
                <w:szCs w:val="18"/>
              </w:rPr>
              <w:t>(1)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1A5B88" w:rsidRDefault="00DA2CD9" w:rsidP="001A5B8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  <w:r w:rsidR="00071B2B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071B2B" w:rsidRPr="001A5B88">
              <w:rPr>
                <w:rFonts w:ascii="Arial Narrow" w:hAnsi="Arial Narrow"/>
                <w:sz w:val="20"/>
                <w:szCs w:val="18"/>
              </w:rPr>
              <w:t xml:space="preserve">Este estudio permite conocer con qué grado de motivación llegan los estudiantes a pregrado, además muestra que este factor no sólo se genera en el pregrado, sino que se viene </w:t>
            </w:r>
            <w:r w:rsidR="001A5B88">
              <w:rPr>
                <w:rFonts w:ascii="Arial Narrow" w:hAnsi="Arial Narrow"/>
                <w:sz w:val="20"/>
                <w:szCs w:val="18"/>
              </w:rPr>
              <w:t>arrastrando</w:t>
            </w:r>
            <w:r w:rsidR="00071B2B" w:rsidRPr="001A5B88">
              <w:rPr>
                <w:rFonts w:ascii="Arial Narrow" w:hAnsi="Arial Narrow"/>
                <w:sz w:val="20"/>
                <w:szCs w:val="18"/>
              </w:rPr>
              <w:t xml:space="preserve"> desde los niveles anteriores a este</w:t>
            </w:r>
            <w:r w:rsidR="00827FD1" w:rsidRPr="001A5B88">
              <w:rPr>
                <w:rFonts w:ascii="Arial Narrow" w:hAnsi="Arial Narrow"/>
                <w:sz w:val="20"/>
                <w:szCs w:val="18"/>
              </w:rPr>
              <w:t>, al no ser trabajados en dichos niveles</w:t>
            </w:r>
            <w:r w:rsidR="00071B2B" w:rsidRPr="001A5B88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DA2CD9" w:rsidRPr="00DE131B" w:rsidRDefault="00071B2B" w:rsidP="001A5B8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1A5B88">
              <w:rPr>
                <w:rFonts w:ascii="Arial Narrow" w:hAnsi="Arial Narrow"/>
                <w:sz w:val="20"/>
                <w:szCs w:val="18"/>
              </w:rPr>
              <w:t xml:space="preserve">Da a conocer los campos </w:t>
            </w:r>
            <w:r w:rsidR="00827FD1" w:rsidRPr="001A5B88">
              <w:rPr>
                <w:rFonts w:ascii="Arial Narrow" w:hAnsi="Arial Narrow"/>
                <w:sz w:val="20"/>
                <w:szCs w:val="18"/>
              </w:rPr>
              <w:t xml:space="preserve">interpersonales e intrapersonales </w:t>
            </w:r>
            <w:r w:rsidRPr="001A5B88">
              <w:rPr>
                <w:rFonts w:ascii="Arial Narrow" w:hAnsi="Arial Narrow"/>
                <w:sz w:val="20"/>
                <w:szCs w:val="18"/>
              </w:rPr>
              <w:t xml:space="preserve">que se </w:t>
            </w:r>
            <w:r w:rsidR="00827FD1" w:rsidRPr="001A5B88">
              <w:rPr>
                <w:rFonts w:ascii="Arial Narrow" w:hAnsi="Arial Narrow"/>
                <w:sz w:val="20"/>
                <w:szCs w:val="18"/>
              </w:rPr>
              <w:t>ven afectados en el estudiante</w:t>
            </w:r>
            <w:r w:rsidR="00FB0AC8">
              <w:rPr>
                <w:rFonts w:ascii="Arial Narrow" w:hAnsi="Arial Narrow"/>
                <w:sz w:val="20"/>
                <w:szCs w:val="18"/>
              </w:rPr>
              <w:t>, a causa de la apatía, desmotivación desinterés, desgano y falta de participación</w:t>
            </w:r>
            <w:r w:rsidR="00827FD1" w:rsidRPr="001A5B88">
              <w:rPr>
                <w:rFonts w:ascii="Arial Narrow" w:hAnsi="Arial Narrow"/>
                <w:sz w:val="20"/>
                <w:szCs w:val="18"/>
              </w:rPr>
              <w:t>.</w:t>
            </w: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ficha:</w:t>
      </w:r>
      <w:r w:rsidR="00071B2B">
        <w:rPr>
          <w:rFonts w:ascii="Arial Narrow" w:hAnsi="Arial Narrow"/>
          <w:b/>
          <w:sz w:val="20"/>
        </w:rPr>
        <w:t xml:space="preserve"> Marion Aguirre </w:t>
      </w:r>
      <w:proofErr w:type="spellStart"/>
      <w:r w:rsidR="00071B2B">
        <w:rPr>
          <w:rFonts w:ascii="Arial Narrow" w:hAnsi="Arial Narrow"/>
          <w:b/>
          <w:sz w:val="20"/>
        </w:rPr>
        <w:t>Antezana</w:t>
      </w:r>
      <w:proofErr w:type="spellEnd"/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 w:rsidR="00944B6E">
        <w:rPr>
          <w:rFonts w:ascii="Arial Narrow" w:hAnsi="Arial Narrow"/>
          <w:b/>
          <w:sz w:val="20"/>
        </w:rPr>
        <w:t>Fecha: (10</w:t>
      </w:r>
      <w:r>
        <w:rPr>
          <w:rFonts w:ascii="Arial Narrow" w:hAnsi="Arial Narrow"/>
          <w:b/>
          <w:sz w:val="20"/>
        </w:rPr>
        <w:t>/</w:t>
      </w:r>
      <w:r w:rsidR="00944B6E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944B6E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31937"/>
    <w:rsid w:val="0003232A"/>
    <w:rsid w:val="00045A5B"/>
    <w:rsid w:val="00062C4D"/>
    <w:rsid w:val="00066646"/>
    <w:rsid w:val="00071B2B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A5B88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125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28BB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22C16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4ED8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104EE"/>
    <w:rsid w:val="00520354"/>
    <w:rsid w:val="00525C28"/>
    <w:rsid w:val="00527D44"/>
    <w:rsid w:val="005306DD"/>
    <w:rsid w:val="0053119A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416C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1AD6"/>
    <w:rsid w:val="006326D9"/>
    <w:rsid w:val="0064054C"/>
    <w:rsid w:val="0064072D"/>
    <w:rsid w:val="0064301E"/>
    <w:rsid w:val="00644D6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4526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D1FDF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27FD1"/>
    <w:rsid w:val="008300F0"/>
    <w:rsid w:val="0083213D"/>
    <w:rsid w:val="008329A1"/>
    <w:rsid w:val="00840233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670C1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B6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D6546"/>
    <w:rsid w:val="009E3E5C"/>
    <w:rsid w:val="009E51CD"/>
    <w:rsid w:val="009F1DB0"/>
    <w:rsid w:val="00A0036A"/>
    <w:rsid w:val="00A0148A"/>
    <w:rsid w:val="00A05360"/>
    <w:rsid w:val="00A13880"/>
    <w:rsid w:val="00A25A2A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9296C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12C4"/>
    <w:rsid w:val="00B9178F"/>
    <w:rsid w:val="00B9564D"/>
    <w:rsid w:val="00BA4265"/>
    <w:rsid w:val="00BA54DB"/>
    <w:rsid w:val="00BA758F"/>
    <w:rsid w:val="00BB0764"/>
    <w:rsid w:val="00BC158A"/>
    <w:rsid w:val="00BC5998"/>
    <w:rsid w:val="00BC7E0F"/>
    <w:rsid w:val="00BD27A4"/>
    <w:rsid w:val="00BD2CDD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86EA5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37B2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07C44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1D9B"/>
    <w:rsid w:val="00F72DA9"/>
    <w:rsid w:val="00F768CE"/>
    <w:rsid w:val="00F92895"/>
    <w:rsid w:val="00FB0446"/>
    <w:rsid w:val="00FB0AC8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63E41-2C9B-3E43-B998-C47BB82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2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233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Joaquin</cp:lastModifiedBy>
  <cp:revision>32</cp:revision>
  <cp:lastPrinted>2018-10-31T00:33:00Z</cp:lastPrinted>
  <dcterms:created xsi:type="dcterms:W3CDTF">2018-10-31T03:07:00Z</dcterms:created>
  <dcterms:modified xsi:type="dcterms:W3CDTF">2018-10-31T13:13:00Z</dcterms:modified>
</cp:coreProperties>
</file>