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E0" w:rsidRDefault="00933524" w:rsidP="00B342C8">
      <w:pPr>
        <w:jc w:val="center"/>
      </w:pPr>
      <w:r>
        <w:t>Client communication</w:t>
      </w:r>
    </w:p>
    <w:p w:rsidR="00933524" w:rsidRDefault="00933524"/>
    <w:p w:rsidR="00B342C8" w:rsidRDefault="00B342C8"/>
    <w:p w:rsidR="00B342C8" w:rsidRDefault="00B342C8">
      <w:r>
        <w:t xml:space="preserve">Be prepared to see: </w:t>
      </w:r>
    </w:p>
    <w:p w:rsidR="00EC55C6" w:rsidRDefault="00EC55C6" w:rsidP="00EC55C6">
      <w:pPr>
        <w:numPr>
          <w:ilvl w:val="0"/>
          <w:numId w:val="1"/>
        </w:numPr>
        <w:spacing w:after="0" w:line="244" w:lineRule="atLeast"/>
        <w:ind w:left="500" w:right="720"/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</w:pPr>
      <w:r w:rsidRPr="00EC55C6"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  <w:t xml:space="preserve">decreased </w:t>
      </w:r>
      <w:proofErr w:type="spellStart"/>
      <w:r w:rsidRPr="00EC55C6"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  <w:t>liveweight</w:t>
      </w:r>
      <w:proofErr w:type="spellEnd"/>
      <w:r w:rsidRPr="00EC55C6"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  <w:t xml:space="preserve"> gains (productivity) in the weeks following castration of older calves</w:t>
      </w:r>
    </w:p>
    <w:p w:rsidR="00B342C8" w:rsidRDefault="00B342C8" w:rsidP="00B342C8">
      <w:pPr>
        <w:spacing w:after="0" w:line="244" w:lineRule="atLeast"/>
        <w:ind w:left="500" w:right="720"/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</w:pPr>
    </w:p>
    <w:p w:rsidR="00B342C8" w:rsidRPr="00EC55C6" w:rsidRDefault="00B342C8" w:rsidP="00B342C8">
      <w:pPr>
        <w:spacing w:after="0" w:line="244" w:lineRule="atLeast"/>
        <w:ind w:left="500" w:right="720"/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</w:pPr>
    </w:p>
    <w:p w:rsidR="00EC55C6" w:rsidRPr="00EC55C6" w:rsidRDefault="00B342C8" w:rsidP="00EC55C6">
      <w:pPr>
        <w:shd w:val="clear" w:color="auto" w:fill="FFFFFF"/>
        <w:spacing w:before="240" w:after="360" w:line="240" w:lineRule="auto"/>
        <w:ind w:left="120" w:right="250"/>
        <w:rPr>
          <w:rFonts w:eastAsia="Times New Roman" w:cs="Times New Roman"/>
          <w:color w:val="000000"/>
          <w:szCs w:val="24"/>
          <w:lang w:eastAsia="en-CA"/>
        </w:rPr>
      </w:pPr>
      <w:r w:rsidRPr="00B342C8">
        <w:rPr>
          <w:rFonts w:eastAsia="Times New Roman" w:cs="Times New Roman"/>
          <w:color w:val="000000"/>
          <w:szCs w:val="24"/>
          <w:lang w:eastAsia="en-CA"/>
        </w:rPr>
        <w:t>It is preferred to do castration at a younger age because:</w:t>
      </w:r>
    </w:p>
    <w:p w:rsidR="00EC55C6" w:rsidRPr="00EC55C6" w:rsidRDefault="00EC55C6" w:rsidP="00EC55C6">
      <w:pPr>
        <w:numPr>
          <w:ilvl w:val="0"/>
          <w:numId w:val="2"/>
        </w:numPr>
        <w:spacing w:after="0" w:line="244" w:lineRule="atLeast"/>
        <w:ind w:left="500" w:right="720"/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</w:pPr>
      <w:r w:rsidRPr="00EC55C6"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  <w:t>techniques are easier for the operator</w:t>
      </w:r>
    </w:p>
    <w:p w:rsidR="00EC55C6" w:rsidRPr="00EC55C6" w:rsidRDefault="00EC55C6" w:rsidP="00EC55C6">
      <w:pPr>
        <w:numPr>
          <w:ilvl w:val="0"/>
          <w:numId w:val="2"/>
        </w:numPr>
        <w:spacing w:after="0" w:line="244" w:lineRule="atLeast"/>
        <w:ind w:left="500" w:right="720"/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</w:pPr>
      <w:r w:rsidRPr="00EC55C6"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  <w:t>castration is less stressful on newborn calves</w:t>
      </w:r>
    </w:p>
    <w:p w:rsidR="00EC55C6" w:rsidRPr="00EC55C6" w:rsidRDefault="00EC55C6" w:rsidP="00EC55C6">
      <w:pPr>
        <w:numPr>
          <w:ilvl w:val="0"/>
          <w:numId w:val="2"/>
        </w:numPr>
        <w:spacing w:after="0" w:line="244" w:lineRule="atLeast"/>
        <w:ind w:left="500" w:right="720"/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</w:pPr>
      <w:r w:rsidRPr="00EC55C6"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  <w:t>concerns for animal welfare related to castrating older calves</w:t>
      </w:r>
    </w:p>
    <w:p w:rsidR="00EC55C6" w:rsidRDefault="00EC55C6"/>
    <w:p w:rsidR="00B342C8" w:rsidRDefault="00B342C8"/>
    <w:p w:rsidR="00B342C8" w:rsidRDefault="00B342C8">
      <w:r>
        <w:t xml:space="preserve">After the procedure: </w:t>
      </w:r>
    </w:p>
    <w:p w:rsidR="00EC55C6" w:rsidRPr="00EC55C6" w:rsidRDefault="00EC55C6" w:rsidP="00EC55C6">
      <w:pPr>
        <w:numPr>
          <w:ilvl w:val="0"/>
          <w:numId w:val="3"/>
        </w:numPr>
        <w:spacing w:after="0" w:line="244" w:lineRule="atLeast"/>
        <w:ind w:left="500" w:right="720"/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</w:pPr>
      <w:r w:rsidRPr="00EC55C6"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  <w:t>Provide a clean, dry environment for calves after castration.</w:t>
      </w:r>
    </w:p>
    <w:p w:rsidR="00EC55C6" w:rsidRPr="00EC55C6" w:rsidRDefault="00EC55C6" w:rsidP="00EC55C6">
      <w:pPr>
        <w:numPr>
          <w:ilvl w:val="0"/>
          <w:numId w:val="3"/>
        </w:numPr>
        <w:spacing w:after="0" w:line="244" w:lineRule="atLeast"/>
        <w:ind w:left="500" w:right="720"/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</w:pPr>
      <w:r w:rsidRPr="00EC55C6"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  <w:t>Inspect the cattle closely for two weeks after castration. With latex bands, the scrotum should drop off within seven weeks after castration.</w:t>
      </w:r>
    </w:p>
    <w:p w:rsidR="00EC55C6" w:rsidRPr="00EC55C6" w:rsidRDefault="00EC55C6" w:rsidP="00EC55C6">
      <w:pPr>
        <w:numPr>
          <w:ilvl w:val="0"/>
          <w:numId w:val="3"/>
        </w:numPr>
        <w:spacing w:after="0" w:line="244" w:lineRule="atLeast"/>
        <w:ind w:left="500" w:right="720"/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</w:pPr>
      <w:r w:rsidRPr="00EC55C6"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  <w:t>Look for swelling, signs of infection, tetanus and abnormal gait.</w:t>
      </w:r>
    </w:p>
    <w:p w:rsidR="00EC55C6" w:rsidRPr="00EC55C6" w:rsidRDefault="00EC55C6" w:rsidP="00EC55C6">
      <w:pPr>
        <w:numPr>
          <w:ilvl w:val="0"/>
          <w:numId w:val="3"/>
        </w:numPr>
        <w:spacing w:after="0" w:line="244" w:lineRule="atLeast"/>
        <w:ind w:left="500" w:right="720"/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</w:pPr>
      <w:r w:rsidRPr="00EC55C6"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  <w:t>Treat wounds as needed.</w:t>
      </w:r>
    </w:p>
    <w:p w:rsidR="00EC55C6" w:rsidRPr="00EC55C6" w:rsidRDefault="00EC55C6" w:rsidP="00EC55C6">
      <w:pPr>
        <w:numPr>
          <w:ilvl w:val="0"/>
          <w:numId w:val="3"/>
        </w:numPr>
        <w:spacing w:after="0" w:line="244" w:lineRule="atLeast"/>
        <w:ind w:left="500" w:right="720"/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</w:pPr>
      <w:r w:rsidRPr="00EC55C6"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  <w:t>Get professional help when calves show swelling, severe pain or infection.</w:t>
      </w:r>
    </w:p>
    <w:p w:rsidR="00EC55C6" w:rsidRDefault="00EC55C6"/>
    <w:sectPr w:rsidR="00EC55C6" w:rsidSect="007763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C6015"/>
    <w:multiLevelType w:val="multilevel"/>
    <w:tmpl w:val="8EB6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86AD4"/>
    <w:multiLevelType w:val="multilevel"/>
    <w:tmpl w:val="4F36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5E4D9A"/>
    <w:multiLevelType w:val="multilevel"/>
    <w:tmpl w:val="CA9A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33524"/>
    <w:rsid w:val="00197C95"/>
    <w:rsid w:val="007763E0"/>
    <w:rsid w:val="00933524"/>
    <w:rsid w:val="009F26FA"/>
    <w:rsid w:val="00B342C8"/>
    <w:rsid w:val="00BE4354"/>
    <w:rsid w:val="00EC5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C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55C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cp:lastModifiedBy>Lorna</cp:lastModifiedBy>
  <cp:revision>1</cp:revision>
  <dcterms:created xsi:type="dcterms:W3CDTF">2018-10-07T16:49:00Z</dcterms:created>
  <dcterms:modified xsi:type="dcterms:W3CDTF">2018-10-07T17:23:00Z</dcterms:modified>
</cp:coreProperties>
</file>