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DB4" w:rsidRPr="00265E3D" w:rsidRDefault="00C44DB4" w:rsidP="00265E3D">
      <w:pPr>
        <w:pStyle w:val="Title"/>
        <w:jc w:val="center"/>
        <w:rPr>
          <w:sz w:val="44"/>
          <w:szCs w:val="44"/>
        </w:rPr>
      </w:pPr>
      <w:r w:rsidRPr="00265E3D">
        <w:rPr>
          <w:sz w:val="44"/>
          <w:szCs w:val="44"/>
        </w:rPr>
        <w:t>Caudal Epidural</w:t>
      </w:r>
      <w:r w:rsidR="00335767" w:rsidRPr="00265E3D">
        <w:rPr>
          <w:sz w:val="44"/>
          <w:szCs w:val="44"/>
        </w:rPr>
        <w:t xml:space="preserve"> Technique</w:t>
      </w:r>
      <w:r w:rsidR="00F45C81" w:rsidRPr="00265E3D">
        <w:rPr>
          <w:sz w:val="44"/>
          <w:szCs w:val="44"/>
        </w:rPr>
        <w:t xml:space="preserve"> in Large Ruminants</w:t>
      </w:r>
    </w:p>
    <w:p w:rsidR="005D6642" w:rsidRPr="007F6596" w:rsidRDefault="005D6642" w:rsidP="005D6642">
      <w:pPr>
        <w:spacing w:line="360" w:lineRule="auto"/>
        <w:jc w:val="center"/>
        <w:rPr>
          <w:rFonts w:cstheme="minorHAnsi"/>
          <w:b/>
          <w:color w:val="000000" w:themeColor="text1"/>
          <w:u w:val="single"/>
        </w:rPr>
      </w:pPr>
    </w:p>
    <w:p w:rsidR="00C85771" w:rsidRPr="00C85771" w:rsidRDefault="007F6596"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H</w:t>
      </w:r>
      <w:r w:rsidR="00C44DB4" w:rsidRPr="00C85771">
        <w:rPr>
          <w:rFonts w:cstheme="minorHAnsi"/>
          <w:color w:val="000000" w:themeColor="text1"/>
        </w:rPr>
        <w:t>air</w:t>
      </w:r>
      <w:r w:rsidR="00F45C81">
        <w:rPr>
          <w:rFonts w:cstheme="minorHAnsi"/>
          <w:color w:val="000000" w:themeColor="text1"/>
        </w:rPr>
        <w:t xml:space="preserve"> at the site</w:t>
      </w:r>
      <w:r w:rsidR="00C44DB4" w:rsidRPr="00C85771">
        <w:rPr>
          <w:rFonts w:cstheme="minorHAnsi"/>
          <w:color w:val="000000" w:themeColor="text1"/>
        </w:rPr>
        <w:t xml:space="preserve"> should be clipped and the skin</w:t>
      </w:r>
      <w:r w:rsidR="00C85771" w:rsidRPr="00C85771">
        <w:rPr>
          <w:rFonts w:cstheme="minorHAnsi"/>
          <w:color w:val="000000" w:themeColor="text1"/>
        </w:rPr>
        <w:t xml:space="preserve"> </w:t>
      </w:r>
      <w:r w:rsidR="00FB7684">
        <w:rPr>
          <w:rFonts w:cstheme="minorHAnsi"/>
          <w:color w:val="000000" w:themeColor="text1"/>
        </w:rPr>
        <w:t>swabbed with alcohol.</w:t>
      </w:r>
      <w:r w:rsidR="00C44DB4" w:rsidRPr="00C85771">
        <w:rPr>
          <w:rFonts w:cstheme="minorHAnsi"/>
          <w:color w:val="000000" w:themeColor="text1"/>
        </w:rPr>
        <w:t xml:space="preserve"> </w:t>
      </w:r>
    </w:p>
    <w:p w:rsidR="00C85771" w:rsidRPr="00C85771" w:rsidRDefault="00C44DB4"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Standing alongside the cow, the tail should be</w:t>
      </w:r>
      <w:r w:rsidR="00C85771" w:rsidRPr="00C85771">
        <w:rPr>
          <w:rFonts w:cstheme="minorHAnsi"/>
          <w:color w:val="000000" w:themeColor="text1"/>
        </w:rPr>
        <w:t xml:space="preserve"> </w:t>
      </w:r>
      <w:r w:rsidRPr="00C85771">
        <w:rPr>
          <w:rFonts w:cstheme="minorHAnsi"/>
          <w:color w:val="000000" w:themeColor="text1"/>
        </w:rPr>
        <w:t xml:space="preserve">moved up and down to locate the </w:t>
      </w:r>
      <w:proofErr w:type="spellStart"/>
      <w:r w:rsidRPr="00C85771">
        <w:rPr>
          <w:rFonts w:cstheme="minorHAnsi"/>
          <w:color w:val="000000" w:themeColor="text1"/>
        </w:rPr>
        <w:t>fossa</w:t>
      </w:r>
      <w:proofErr w:type="spellEnd"/>
      <w:r w:rsidRPr="00C85771">
        <w:rPr>
          <w:rFonts w:cstheme="minorHAnsi"/>
          <w:color w:val="000000" w:themeColor="text1"/>
        </w:rPr>
        <w:t xml:space="preserve"> between the last sacral vertebra</w:t>
      </w:r>
      <w:r w:rsidR="00C85771" w:rsidRPr="00C85771">
        <w:rPr>
          <w:rFonts w:cstheme="minorHAnsi"/>
          <w:color w:val="000000" w:themeColor="text1"/>
        </w:rPr>
        <w:t xml:space="preserve"> </w:t>
      </w:r>
      <w:r w:rsidRPr="00C85771">
        <w:rPr>
          <w:rFonts w:cstheme="minorHAnsi"/>
          <w:color w:val="000000" w:themeColor="text1"/>
        </w:rPr>
        <w:t xml:space="preserve">and the first </w:t>
      </w:r>
      <w:proofErr w:type="spellStart"/>
      <w:r w:rsidRPr="00C85771">
        <w:rPr>
          <w:rFonts w:cstheme="minorHAnsi"/>
          <w:color w:val="000000" w:themeColor="text1"/>
        </w:rPr>
        <w:t>coccygeal</w:t>
      </w:r>
      <w:proofErr w:type="spellEnd"/>
      <w:r w:rsidRPr="00C85771">
        <w:rPr>
          <w:rFonts w:cstheme="minorHAnsi"/>
          <w:color w:val="000000" w:themeColor="text1"/>
        </w:rPr>
        <w:t xml:space="preserve"> vertebra or between the first and second </w:t>
      </w:r>
      <w:proofErr w:type="spellStart"/>
      <w:r w:rsidRPr="00C85771">
        <w:rPr>
          <w:rFonts w:cstheme="minorHAnsi"/>
          <w:color w:val="000000" w:themeColor="text1"/>
        </w:rPr>
        <w:t>coccygeal</w:t>
      </w:r>
      <w:proofErr w:type="spellEnd"/>
      <w:r w:rsidR="00C85771" w:rsidRPr="00C85771">
        <w:rPr>
          <w:rFonts w:cstheme="minorHAnsi"/>
          <w:color w:val="000000" w:themeColor="text1"/>
        </w:rPr>
        <w:t xml:space="preserve"> </w:t>
      </w:r>
      <w:r w:rsidRPr="00C85771">
        <w:rPr>
          <w:rFonts w:cstheme="minorHAnsi"/>
          <w:color w:val="000000" w:themeColor="text1"/>
        </w:rPr>
        <w:t xml:space="preserve">vertebrae. </w:t>
      </w:r>
    </w:p>
    <w:p w:rsidR="00C85771" w:rsidRDefault="00335767"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Pr>
          <w:rFonts w:cstheme="minorHAnsi"/>
          <w:color w:val="000000" w:themeColor="text1"/>
        </w:rPr>
        <w:t>A 20-gauge 1.5 inch</w:t>
      </w:r>
      <w:r w:rsidR="00C44DB4" w:rsidRPr="00C85771">
        <w:rPr>
          <w:rFonts w:cstheme="minorHAnsi"/>
          <w:color w:val="000000" w:themeColor="text1"/>
        </w:rPr>
        <w:t xml:space="preserve"> needle (with no syringe attached) is directed</w:t>
      </w:r>
      <w:r w:rsidR="00C85771" w:rsidRPr="00C85771">
        <w:rPr>
          <w:rFonts w:cstheme="minorHAnsi"/>
          <w:color w:val="000000" w:themeColor="text1"/>
        </w:rPr>
        <w:t xml:space="preserve"> </w:t>
      </w:r>
      <w:r w:rsidR="00C44DB4" w:rsidRPr="00C85771">
        <w:rPr>
          <w:rFonts w:cstheme="minorHAnsi"/>
          <w:color w:val="000000" w:themeColor="text1"/>
        </w:rPr>
        <w:t xml:space="preserve">perpendicular to the skin surface. </w:t>
      </w:r>
    </w:p>
    <w:p w:rsidR="00C44DB4" w:rsidRDefault="00C44DB4"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Once the skin is penetrated, place a drop</w:t>
      </w:r>
      <w:r w:rsidR="00C85771" w:rsidRPr="00C85771">
        <w:rPr>
          <w:rFonts w:cstheme="minorHAnsi"/>
          <w:color w:val="000000" w:themeColor="text1"/>
        </w:rPr>
        <w:t xml:space="preserve"> </w:t>
      </w:r>
      <w:r w:rsidRPr="00C85771">
        <w:rPr>
          <w:rFonts w:cstheme="minorHAnsi"/>
          <w:color w:val="000000" w:themeColor="text1"/>
        </w:rPr>
        <w:t>of local anesthetic solution in the hub of the needle (hanging drop technique).</w:t>
      </w:r>
    </w:p>
    <w:p w:rsidR="00F45C81" w:rsidRPr="00F45C81" w:rsidRDefault="00F45C81" w:rsidP="00F45C81">
      <w:pPr>
        <w:pStyle w:val="ListParagraph"/>
        <w:numPr>
          <w:ilvl w:val="0"/>
          <w:numId w:val="1"/>
        </w:numPr>
        <w:autoSpaceDE w:val="0"/>
        <w:autoSpaceDN w:val="0"/>
        <w:adjustRightInd w:val="0"/>
        <w:spacing w:after="0" w:line="360" w:lineRule="auto"/>
        <w:ind w:right="-306"/>
        <w:rPr>
          <w:rFonts w:cstheme="minorHAnsi"/>
          <w:color w:val="000000" w:themeColor="text1"/>
        </w:rPr>
      </w:pPr>
      <w:r>
        <w:rPr>
          <w:rFonts w:cstheme="minorHAnsi"/>
          <w:color w:val="000000" w:themeColor="text1"/>
        </w:rPr>
        <w:t xml:space="preserve">Give 1 ml of </w:t>
      </w:r>
      <w:proofErr w:type="spellStart"/>
      <w:r>
        <w:rPr>
          <w:rFonts w:cstheme="minorHAnsi"/>
          <w:color w:val="000000" w:themeColor="text1"/>
        </w:rPr>
        <w:t>anaesthetic</w:t>
      </w:r>
      <w:proofErr w:type="spellEnd"/>
      <w:r>
        <w:rPr>
          <w:rFonts w:cstheme="minorHAnsi"/>
          <w:color w:val="000000" w:themeColor="text1"/>
        </w:rPr>
        <w:t xml:space="preserve"> solution</w:t>
      </w:r>
      <w:r w:rsidR="00CE78B9">
        <w:rPr>
          <w:rFonts w:cstheme="minorHAnsi"/>
          <w:color w:val="000000" w:themeColor="text1"/>
        </w:rPr>
        <w:t xml:space="preserve"> subcutaneously</w:t>
      </w:r>
      <w:r>
        <w:rPr>
          <w:rFonts w:cstheme="minorHAnsi"/>
          <w:color w:val="000000" w:themeColor="text1"/>
        </w:rPr>
        <w:t xml:space="preserve"> to desensitize the area.</w:t>
      </w:r>
    </w:p>
    <w:p w:rsidR="00C85771" w:rsidRDefault="00C44DB4"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The needle should then be advanced slowly until the anesthetic solution</w:t>
      </w:r>
      <w:r w:rsidR="00C85771" w:rsidRPr="00C85771">
        <w:rPr>
          <w:rFonts w:cstheme="minorHAnsi"/>
          <w:color w:val="000000" w:themeColor="text1"/>
        </w:rPr>
        <w:t xml:space="preserve"> </w:t>
      </w:r>
      <w:r w:rsidRPr="00C85771">
        <w:rPr>
          <w:rFonts w:cstheme="minorHAnsi"/>
          <w:color w:val="000000" w:themeColor="text1"/>
        </w:rPr>
        <w:t xml:space="preserve">is drawn into the epidural space by negative pressure. </w:t>
      </w:r>
    </w:p>
    <w:p w:rsidR="00C85771" w:rsidRPr="00C85771" w:rsidRDefault="00C44DB4" w:rsidP="007F6596">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The syringe may</w:t>
      </w:r>
      <w:r w:rsidR="00C85771" w:rsidRPr="00C85771">
        <w:rPr>
          <w:rFonts w:cstheme="minorHAnsi"/>
          <w:color w:val="000000" w:themeColor="text1"/>
        </w:rPr>
        <w:t xml:space="preserve"> </w:t>
      </w:r>
      <w:r w:rsidRPr="00C85771">
        <w:rPr>
          <w:rFonts w:cstheme="minorHAnsi"/>
          <w:color w:val="000000" w:themeColor="text1"/>
        </w:rPr>
        <w:t>then be attached to the needle and anesthetic solution slowly injected with</w:t>
      </w:r>
      <w:r w:rsidR="00C85771">
        <w:rPr>
          <w:rFonts w:cstheme="minorHAnsi"/>
          <w:color w:val="000000" w:themeColor="text1"/>
        </w:rPr>
        <w:t xml:space="preserve"> </w:t>
      </w:r>
      <w:r w:rsidR="007F6596" w:rsidRPr="00C85771">
        <w:rPr>
          <w:rFonts w:cstheme="minorHAnsi"/>
          <w:color w:val="000000" w:themeColor="text1"/>
        </w:rPr>
        <w:t>no resistance</w:t>
      </w:r>
      <w:r w:rsidRPr="00C85771">
        <w:rPr>
          <w:rFonts w:cstheme="minorHAnsi"/>
          <w:color w:val="000000" w:themeColor="text1"/>
        </w:rPr>
        <w:t xml:space="preserve">. </w:t>
      </w:r>
    </w:p>
    <w:p w:rsidR="00C44DB4" w:rsidRPr="00C85771" w:rsidRDefault="00C44DB4" w:rsidP="00C85771">
      <w:pPr>
        <w:pStyle w:val="ListParagraph"/>
        <w:numPr>
          <w:ilvl w:val="0"/>
          <w:numId w:val="1"/>
        </w:numPr>
        <w:autoSpaceDE w:val="0"/>
        <w:autoSpaceDN w:val="0"/>
        <w:adjustRightInd w:val="0"/>
        <w:spacing w:after="0" w:line="360" w:lineRule="auto"/>
        <w:ind w:right="-306"/>
        <w:rPr>
          <w:rFonts w:cstheme="minorHAnsi"/>
          <w:color w:val="000000" w:themeColor="text1"/>
        </w:rPr>
      </w:pPr>
      <w:r w:rsidRPr="00C85771">
        <w:rPr>
          <w:rFonts w:cstheme="minorHAnsi"/>
          <w:color w:val="000000" w:themeColor="text1"/>
        </w:rPr>
        <w:t>The dose of local anesthetic</w:t>
      </w:r>
      <w:r w:rsidR="00C85771">
        <w:rPr>
          <w:rFonts w:cstheme="minorHAnsi"/>
          <w:color w:val="000000" w:themeColor="text1"/>
        </w:rPr>
        <w:t xml:space="preserve"> (2% </w:t>
      </w:r>
      <w:proofErr w:type="spellStart"/>
      <w:r w:rsidR="00C85771">
        <w:rPr>
          <w:rFonts w:cstheme="minorHAnsi"/>
          <w:color w:val="000000" w:themeColor="text1"/>
        </w:rPr>
        <w:t>lidocaine</w:t>
      </w:r>
      <w:proofErr w:type="spellEnd"/>
      <w:r w:rsidR="00C85771">
        <w:rPr>
          <w:rFonts w:cstheme="minorHAnsi"/>
          <w:color w:val="000000" w:themeColor="text1"/>
        </w:rPr>
        <w:t>)</w:t>
      </w:r>
      <w:r w:rsidR="005D6642">
        <w:rPr>
          <w:rFonts w:cstheme="minorHAnsi"/>
          <w:color w:val="000000" w:themeColor="text1"/>
        </w:rPr>
        <w:t xml:space="preserve"> to be used is 0.2 mg/ kg.</w:t>
      </w:r>
    </w:p>
    <w:p w:rsidR="00C44DB4" w:rsidRPr="007F6596" w:rsidRDefault="00C44DB4" w:rsidP="007F6596">
      <w:pPr>
        <w:spacing w:line="360" w:lineRule="auto"/>
        <w:rPr>
          <w:rFonts w:cstheme="minorHAnsi"/>
          <w:color w:val="000000" w:themeColor="text1"/>
        </w:rPr>
      </w:pPr>
    </w:p>
    <w:p w:rsidR="00C44DB4" w:rsidRPr="00F45C81" w:rsidRDefault="00C44DB4" w:rsidP="00F45C81">
      <w:pPr>
        <w:pStyle w:val="ListParagraph"/>
        <w:numPr>
          <w:ilvl w:val="0"/>
          <w:numId w:val="1"/>
        </w:numPr>
        <w:autoSpaceDE w:val="0"/>
        <w:autoSpaceDN w:val="0"/>
        <w:adjustRightInd w:val="0"/>
        <w:spacing w:after="0" w:line="360" w:lineRule="auto"/>
        <w:rPr>
          <w:rFonts w:cstheme="minorHAnsi"/>
          <w:color w:val="000000" w:themeColor="text1"/>
        </w:rPr>
      </w:pPr>
      <w:r w:rsidRPr="00F45C81">
        <w:rPr>
          <w:rFonts w:cstheme="minorHAnsi"/>
          <w:color w:val="000000" w:themeColor="text1"/>
        </w:rPr>
        <w:t xml:space="preserve">A high caudal epidural at the </w:t>
      </w:r>
      <w:proofErr w:type="spellStart"/>
      <w:r w:rsidRPr="00F45C81">
        <w:rPr>
          <w:rFonts w:cstheme="minorHAnsi"/>
          <w:color w:val="000000" w:themeColor="text1"/>
        </w:rPr>
        <w:t>sacrococcygeal</w:t>
      </w:r>
      <w:proofErr w:type="spellEnd"/>
      <w:r w:rsidR="00C85771" w:rsidRPr="00F45C81">
        <w:rPr>
          <w:rFonts w:cstheme="minorHAnsi"/>
          <w:color w:val="000000" w:themeColor="text1"/>
        </w:rPr>
        <w:t xml:space="preserve"> </w:t>
      </w:r>
      <w:r w:rsidRPr="00F45C81">
        <w:rPr>
          <w:rFonts w:cstheme="minorHAnsi"/>
          <w:color w:val="000000" w:themeColor="text1"/>
        </w:rPr>
        <w:t>space (S5–Co1) desensitizes sacral nerves S2, S3, S4, and S5. The low</w:t>
      </w:r>
      <w:r w:rsidR="00C85771" w:rsidRPr="00F45C81">
        <w:rPr>
          <w:rFonts w:cstheme="minorHAnsi"/>
          <w:color w:val="000000" w:themeColor="text1"/>
        </w:rPr>
        <w:t xml:space="preserve"> </w:t>
      </w:r>
      <w:r w:rsidRPr="00F45C81">
        <w:rPr>
          <w:rFonts w:cstheme="minorHAnsi"/>
          <w:color w:val="000000" w:themeColor="text1"/>
        </w:rPr>
        <w:t xml:space="preserve">caudal epidural at first </w:t>
      </w:r>
      <w:proofErr w:type="spellStart"/>
      <w:r w:rsidRPr="00F45C81">
        <w:rPr>
          <w:rFonts w:cstheme="minorHAnsi"/>
          <w:color w:val="000000" w:themeColor="text1"/>
        </w:rPr>
        <w:t>coccygeal</w:t>
      </w:r>
      <w:proofErr w:type="spellEnd"/>
      <w:r w:rsidRPr="00F45C81">
        <w:rPr>
          <w:rFonts w:cstheme="minorHAnsi"/>
          <w:color w:val="000000" w:themeColor="text1"/>
        </w:rPr>
        <w:t xml:space="preserve"> space (Co1–Co2) desensitizes sacral nerves</w:t>
      </w:r>
      <w:r w:rsidR="00C85771" w:rsidRPr="00F45C81">
        <w:rPr>
          <w:rFonts w:cstheme="minorHAnsi"/>
          <w:color w:val="000000" w:themeColor="text1"/>
        </w:rPr>
        <w:t xml:space="preserve"> </w:t>
      </w:r>
      <w:r w:rsidRPr="00F45C81">
        <w:rPr>
          <w:rFonts w:cstheme="minorHAnsi"/>
          <w:color w:val="000000" w:themeColor="text1"/>
        </w:rPr>
        <w:t>S3, S4, and S5</w:t>
      </w:r>
      <w:r w:rsidR="00F45C81" w:rsidRPr="00F45C81">
        <w:rPr>
          <w:rFonts w:cstheme="minorHAnsi"/>
          <w:color w:val="000000" w:themeColor="text1"/>
        </w:rPr>
        <w:t>. However,</w:t>
      </w:r>
      <w:r w:rsidRPr="00F45C81">
        <w:rPr>
          <w:rFonts w:cstheme="minorHAnsi"/>
          <w:color w:val="000000" w:themeColor="text1"/>
        </w:rPr>
        <w:t xml:space="preserve"> as the anesthetic dose increases, nerves cranial to S2 may also</w:t>
      </w:r>
      <w:r w:rsidR="00C85771" w:rsidRPr="00F45C81">
        <w:rPr>
          <w:rFonts w:cstheme="minorHAnsi"/>
          <w:color w:val="000000" w:themeColor="text1"/>
        </w:rPr>
        <w:t xml:space="preserve"> </w:t>
      </w:r>
      <w:r w:rsidRPr="00F45C81">
        <w:rPr>
          <w:rFonts w:cstheme="minorHAnsi"/>
          <w:color w:val="000000" w:themeColor="text1"/>
        </w:rPr>
        <w:t>become affected</w:t>
      </w:r>
      <w:r w:rsidR="00C85771" w:rsidRPr="00F45C81">
        <w:rPr>
          <w:rFonts w:cstheme="minorHAnsi"/>
          <w:color w:val="000000" w:themeColor="text1"/>
        </w:rPr>
        <w:t>.</w:t>
      </w:r>
    </w:p>
    <w:p w:rsidR="00C85771" w:rsidRDefault="00C85771" w:rsidP="00C85771">
      <w:pPr>
        <w:autoSpaceDE w:val="0"/>
        <w:autoSpaceDN w:val="0"/>
        <w:adjustRightInd w:val="0"/>
        <w:spacing w:after="0" w:line="360" w:lineRule="auto"/>
        <w:rPr>
          <w:rFonts w:cstheme="minorHAnsi"/>
          <w:color w:val="000000" w:themeColor="text1"/>
        </w:rPr>
      </w:pPr>
    </w:p>
    <w:p w:rsidR="00C85771" w:rsidRPr="00265E3D" w:rsidRDefault="005D6642" w:rsidP="00F45C81">
      <w:pPr>
        <w:pStyle w:val="ListParagraph"/>
        <w:numPr>
          <w:ilvl w:val="0"/>
          <w:numId w:val="1"/>
        </w:numPr>
        <w:spacing w:line="360" w:lineRule="auto"/>
        <w:rPr>
          <w:rFonts w:cstheme="minorHAnsi"/>
          <w:color w:val="000000" w:themeColor="text1"/>
        </w:rPr>
      </w:pPr>
      <w:r w:rsidRPr="00F45C81">
        <w:rPr>
          <w:rFonts w:cstheme="minorHAnsi"/>
          <w:color w:val="000000" w:themeColor="text1"/>
        </w:rPr>
        <w:t xml:space="preserve">Correct needle placement can be determined when there is no resistance when giving the injection. The air bubble in the syringe should not become compressed as the plunger is pushed down. This is known as </w:t>
      </w:r>
      <w:r w:rsidRPr="00F45C81">
        <w:rPr>
          <w:bCs/>
        </w:rPr>
        <w:t xml:space="preserve">the “lack of resistance” technique. Another method of confirming correct needle positioning is </w:t>
      </w:r>
      <w:r w:rsidR="001B6BDD" w:rsidRPr="00F45C81">
        <w:rPr>
          <w:bCs/>
        </w:rPr>
        <w:t xml:space="preserve">the placement of a </w:t>
      </w:r>
      <w:proofErr w:type="spellStart"/>
      <w:r w:rsidR="001B6BDD" w:rsidRPr="00F45C81">
        <w:rPr>
          <w:bCs/>
        </w:rPr>
        <w:t>drom</w:t>
      </w:r>
      <w:proofErr w:type="spellEnd"/>
      <w:r w:rsidR="001B6BDD" w:rsidRPr="00F45C81">
        <w:rPr>
          <w:bCs/>
        </w:rPr>
        <w:t xml:space="preserve"> of </w:t>
      </w:r>
      <w:proofErr w:type="spellStart"/>
      <w:r w:rsidR="001B6BDD" w:rsidRPr="00F45C81">
        <w:rPr>
          <w:bCs/>
        </w:rPr>
        <w:t>anaesthetic</w:t>
      </w:r>
      <w:proofErr w:type="spellEnd"/>
      <w:r w:rsidR="001B6BDD" w:rsidRPr="00F45C81">
        <w:rPr>
          <w:bCs/>
        </w:rPr>
        <w:t xml:space="preserve"> solution into the hub of the needle and </w:t>
      </w:r>
      <w:r w:rsidRPr="00F45C81">
        <w:rPr>
          <w:bCs/>
        </w:rPr>
        <w:t>the disappearance of the l</w:t>
      </w:r>
      <w:r w:rsidR="001B6BDD" w:rsidRPr="00F45C81">
        <w:rPr>
          <w:bCs/>
        </w:rPr>
        <w:t xml:space="preserve">iquid from </w:t>
      </w:r>
      <w:r w:rsidRPr="00F45C81">
        <w:rPr>
          <w:bCs/>
        </w:rPr>
        <w:t xml:space="preserve">the needle hub due to </w:t>
      </w:r>
      <w:r w:rsidR="001B6BDD" w:rsidRPr="00F45C81">
        <w:rPr>
          <w:bCs/>
        </w:rPr>
        <w:t xml:space="preserve">negative pressure in the </w:t>
      </w:r>
      <w:proofErr w:type="spellStart"/>
      <w:r w:rsidR="001B6BDD" w:rsidRPr="00F45C81">
        <w:rPr>
          <w:bCs/>
        </w:rPr>
        <w:t>extradural</w:t>
      </w:r>
      <w:proofErr w:type="spellEnd"/>
      <w:r w:rsidR="001B6BDD" w:rsidRPr="00F45C81">
        <w:rPr>
          <w:bCs/>
        </w:rPr>
        <w:t xml:space="preserve"> space sucking the liquid out of the hub. This is known as the “hanging drop” technique.  </w:t>
      </w:r>
    </w:p>
    <w:p w:rsidR="00265E3D" w:rsidRPr="00265E3D" w:rsidRDefault="00265E3D" w:rsidP="00265E3D">
      <w:pPr>
        <w:pStyle w:val="ListParagraph"/>
        <w:rPr>
          <w:rFonts w:cstheme="minorHAnsi"/>
          <w:color w:val="000000" w:themeColor="text1"/>
        </w:rPr>
      </w:pPr>
    </w:p>
    <w:p w:rsidR="00265E3D" w:rsidRPr="00F45C81" w:rsidRDefault="00265E3D" w:rsidP="00F45C81">
      <w:pPr>
        <w:pStyle w:val="ListParagraph"/>
        <w:numPr>
          <w:ilvl w:val="0"/>
          <w:numId w:val="1"/>
        </w:numPr>
        <w:spacing w:line="360" w:lineRule="auto"/>
        <w:rPr>
          <w:rFonts w:cstheme="minorHAnsi"/>
          <w:color w:val="000000" w:themeColor="text1"/>
        </w:rPr>
      </w:pPr>
      <w:r>
        <w:rPr>
          <w:rFonts w:cstheme="minorHAnsi"/>
          <w:color w:val="000000" w:themeColor="text1"/>
        </w:rPr>
        <w:t>Tail flaccidity as well as loss of sensation will indicate a successful block.</w:t>
      </w:r>
    </w:p>
    <w:p w:rsidR="00C85771" w:rsidRDefault="00C85771" w:rsidP="00C85771">
      <w:pPr>
        <w:autoSpaceDE w:val="0"/>
        <w:autoSpaceDN w:val="0"/>
        <w:adjustRightInd w:val="0"/>
        <w:spacing w:after="0" w:line="360" w:lineRule="auto"/>
        <w:rPr>
          <w:rFonts w:cstheme="minorHAnsi"/>
          <w:color w:val="000000" w:themeColor="text1"/>
        </w:rPr>
      </w:pPr>
    </w:p>
    <w:p w:rsidR="00C85771" w:rsidRDefault="00C85771" w:rsidP="00C85771">
      <w:pPr>
        <w:autoSpaceDE w:val="0"/>
        <w:autoSpaceDN w:val="0"/>
        <w:adjustRightInd w:val="0"/>
        <w:spacing w:after="0" w:line="360" w:lineRule="auto"/>
        <w:rPr>
          <w:rFonts w:cstheme="minorHAnsi"/>
          <w:color w:val="000000" w:themeColor="text1"/>
        </w:rPr>
      </w:pPr>
    </w:p>
    <w:p w:rsidR="00C85771" w:rsidRPr="007F6596" w:rsidRDefault="00C85771" w:rsidP="00C85771">
      <w:pPr>
        <w:autoSpaceDE w:val="0"/>
        <w:autoSpaceDN w:val="0"/>
        <w:adjustRightInd w:val="0"/>
        <w:spacing w:after="0" w:line="360" w:lineRule="auto"/>
        <w:rPr>
          <w:rFonts w:cstheme="minorHAnsi"/>
          <w:color w:val="000000" w:themeColor="text1"/>
        </w:rPr>
      </w:pPr>
    </w:p>
    <w:p w:rsidR="00C44DB4" w:rsidRDefault="00C44DB4" w:rsidP="007F6596">
      <w:pPr>
        <w:spacing w:line="360" w:lineRule="auto"/>
        <w:rPr>
          <w:rFonts w:cstheme="minorHAnsi"/>
          <w:color w:val="000000" w:themeColor="text1"/>
        </w:rPr>
      </w:pPr>
    </w:p>
    <w:p w:rsidR="007F6596" w:rsidRPr="007F6596" w:rsidRDefault="007F6596" w:rsidP="007F6596">
      <w:pPr>
        <w:spacing w:line="360" w:lineRule="auto"/>
        <w:rPr>
          <w:rFonts w:cstheme="minorHAnsi"/>
          <w:color w:val="000000" w:themeColor="text1"/>
        </w:rPr>
      </w:pPr>
    </w:p>
    <w:p w:rsidR="00C44DB4" w:rsidRPr="007F6596" w:rsidRDefault="007F6596" w:rsidP="007F6596">
      <w:pPr>
        <w:spacing w:line="360" w:lineRule="auto"/>
        <w:rPr>
          <w:rFonts w:cstheme="minorHAnsi"/>
          <w:b/>
          <w:color w:val="000000" w:themeColor="text1"/>
          <w:u w:val="single"/>
        </w:rPr>
      </w:pPr>
      <w:r w:rsidRPr="007F6596">
        <w:rPr>
          <w:rFonts w:cstheme="minorHAnsi"/>
          <w:b/>
          <w:color w:val="000000" w:themeColor="text1"/>
          <w:u w:val="single"/>
        </w:rPr>
        <w:t>Continuous Caudal E</w:t>
      </w:r>
      <w:r w:rsidR="00C44DB4" w:rsidRPr="007F6596">
        <w:rPr>
          <w:rFonts w:cstheme="minorHAnsi"/>
          <w:b/>
          <w:color w:val="000000" w:themeColor="text1"/>
          <w:u w:val="single"/>
        </w:rPr>
        <w:t>pidural</w:t>
      </w:r>
    </w:p>
    <w:p w:rsidR="00C44DB4" w:rsidRPr="007F6596" w:rsidRDefault="00C44DB4" w:rsidP="001A3881">
      <w:pPr>
        <w:spacing w:line="360" w:lineRule="auto"/>
        <w:rPr>
          <w:rFonts w:cstheme="minorHAnsi"/>
          <w:color w:val="000000" w:themeColor="text1"/>
        </w:rPr>
      </w:pPr>
      <w:r w:rsidRPr="007F6596">
        <w:rPr>
          <w:rFonts w:cstheme="minorHAnsi"/>
          <w:color w:val="000000" w:themeColor="text1"/>
        </w:rPr>
        <w:t>Continuous caudal epidural anesthesia is used in cattle with chronic rectal</w:t>
      </w:r>
      <w:r w:rsidR="001A3881">
        <w:rPr>
          <w:rFonts w:cstheme="minorHAnsi"/>
          <w:color w:val="000000" w:themeColor="text1"/>
        </w:rPr>
        <w:t xml:space="preserve"> </w:t>
      </w:r>
      <w:r w:rsidRPr="007F6596">
        <w:rPr>
          <w:rFonts w:cstheme="minorHAnsi"/>
          <w:color w:val="000000" w:themeColor="text1"/>
        </w:rPr>
        <w:t xml:space="preserve">and vaginal </w:t>
      </w:r>
      <w:proofErr w:type="spellStart"/>
      <w:r w:rsidRPr="007F6596">
        <w:rPr>
          <w:rFonts w:cstheme="minorHAnsi"/>
          <w:color w:val="000000" w:themeColor="text1"/>
        </w:rPr>
        <w:t>prolapse</w:t>
      </w:r>
      <w:proofErr w:type="spellEnd"/>
      <w:r w:rsidRPr="007F6596">
        <w:rPr>
          <w:rFonts w:cstheme="minorHAnsi"/>
          <w:color w:val="000000" w:themeColor="text1"/>
        </w:rPr>
        <w:t xml:space="preserve"> that experience continuous straining after the initial</w:t>
      </w:r>
      <w:r w:rsidR="001A3881">
        <w:rPr>
          <w:rFonts w:cstheme="minorHAnsi"/>
          <w:color w:val="000000" w:themeColor="text1"/>
        </w:rPr>
        <w:t xml:space="preserve"> </w:t>
      </w:r>
      <w:r w:rsidRPr="007F6596">
        <w:rPr>
          <w:rFonts w:cstheme="minorHAnsi"/>
          <w:color w:val="000000" w:themeColor="text1"/>
        </w:rPr>
        <w:t>epidural. This procedure is performed by placing a catheter into the epidural</w:t>
      </w:r>
      <w:r w:rsidR="007F6596" w:rsidRPr="007F6596">
        <w:rPr>
          <w:rFonts w:cstheme="minorHAnsi"/>
          <w:color w:val="000000" w:themeColor="text1"/>
        </w:rPr>
        <w:t xml:space="preserve"> </w:t>
      </w:r>
      <w:r w:rsidR="007F6596" w:rsidRPr="007F6596">
        <w:rPr>
          <w:rFonts w:cstheme="minorHAnsi"/>
          <w:color w:val="000000" w:themeColor="text1"/>
        </w:rPr>
        <w:t>space for intermittent administration of local anesthetic. A 17-gauge 5-cm</w:t>
      </w:r>
      <w:r w:rsidR="001A3881">
        <w:rPr>
          <w:rFonts w:cstheme="minorHAnsi"/>
          <w:color w:val="000000" w:themeColor="text1"/>
        </w:rPr>
        <w:t xml:space="preserve"> </w:t>
      </w:r>
      <w:r w:rsidR="007F6596" w:rsidRPr="007F6596">
        <w:rPr>
          <w:rFonts w:cstheme="minorHAnsi"/>
          <w:color w:val="000000" w:themeColor="text1"/>
        </w:rPr>
        <w:t>spinal needle (</w:t>
      </w:r>
      <w:proofErr w:type="spellStart"/>
      <w:r w:rsidR="007F6596" w:rsidRPr="007F6596">
        <w:rPr>
          <w:rFonts w:cstheme="minorHAnsi"/>
          <w:color w:val="000000" w:themeColor="text1"/>
        </w:rPr>
        <w:t>Tuohy</w:t>
      </w:r>
      <w:proofErr w:type="spellEnd"/>
      <w:r w:rsidR="007F6596" w:rsidRPr="007F6596">
        <w:rPr>
          <w:rFonts w:cstheme="minorHAnsi"/>
          <w:color w:val="000000" w:themeColor="text1"/>
        </w:rPr>
        <w:t xml:space="preserve"> needle) with </w:t>
      </w:r>
      <w:proofErr w:type="spellStart"/>
      <w:r w:rsidR="007F6596" w:rsidRPr="007F6596">
        <w:rPr>
          <w:rFonts w:cstheme="minorHAnsi"/>
          <w:color w:val="000000" w:themeColor="text1"/>
        </w:rPr>
        <w:t>stylet</w:t>
      </w:r>
      <w:proofErr w:type="spellEnd"/>
      <w:r w:rsidR="007F6596" w:rsidRPr="007F6596">
        <w:rPr>
          <w:rFonts w:cstheme="minorHAnsi"/>
          <w:color w:val="000000" w:themeColor="text1"/>
        </w:rPr>
        <w:t xml:space="preserve"> in place is inserted into the epidural</w:t>
      </w:r>
      <w:r w:rsidR="001A3881">
        <w:rPr>
          <w:rFonts w:cstheme="minorHAnsi"/>
          <w:color w:val="000000" w:themeColor="text1"/>
        </w:rPr>
        <w:t xml:space="preserve"> </w:t>
      </w:r>
      <w:r w:rsidR="007F6596" w:rsidRPr="007F6596">
        <w:rPr>
          <w:rFonts w:cstheme="minorHAnsi"/>
          <w:color w:val="000000" w:themeColor="text1"/>
        </w:rPr>
        <w:t xml:space="preserve">space at Co1 to Co2 with the bevel directed </w:t>
      </w:r>
      <w:proofErr w:type="spellStart"/>
      <w:r w:rsidR="007F6596" w:rsidRPr="007F6596">
        <w:rPr>
          <w:rFonts w:cstheme="minorHAnsi"/>
          <w:color w:val="000000" w:themeColor="text1"/>
        </w:rPr>
        <w:t>craniad</w:t>
      </w:r>
      <w:proofErr w:type="spellEnd"/>
      <w:r w:rsidR="007F6596" w:rsidRPr="007F6596">
        <w:rPr>
          <w:rFonts w:cstheme="minorHAnsi"/>
          <w:color w:val="000000" w:themeColor="text1"/>
        </w:rPr>
        <w:t xml:space="preserve">. The </w:t>
      </w:r>
      <w:proofErr w:type="spellStart"/>
      <w:r w:rsidR="007F6596" w:rsidRPr="007F6596">
        <w:rPr>
          <w:rFonts w:cstheme="minorHAnsi"/>
          <w:color w:val="000000" w:themeColor="text1"/>
        </w:rPr>
        <w:t>stylet</w:t>
      </w:r>
      <w:proofErr w:type="spellEnd"/>
      <w:r w:rsidR="007F6596" w:rsidRPr="007F6596">
        <w:rPr>
          <w:rFonts w:cstheme="minorHAnsi"/>
          <w:color w:val="000000" w:themeColor="text1"/>
        </w:rPr>
        <w:t xml:space="preserve"> is removed,</w:t>
      </w:r>
      <w:r w:rsidR="001A3881">
        <w:rPr>
          <w:rFonts w:cstheme="minorHAnsi"/>
          <w:color w:val="000000" w:themeColor="text1"/>
        </w:rPr>
        <w:t xml:space="preserve"> </w:t>
      </w:r>
      <w:r w:rsidR="007F6596" w:rsidRPr="007F6596">
        <w:rPr>
          <w:rFonts w:cstheme="minorHAnsi"/>
          <w:color w:val="000000" w:themeColor="text1"/>
        </w:rPr>
        <w:t xml:space="preserve">and 2 </w:t>
      </w:r>
      <w:proofErr w:type="spellStart"/>
      <w:r w:rsidR="007F6596" w:rsidRPr="007F6596">
        <w:rPr>
          <w:rFonts w:cstheme="minorHAnsi"/>
          <w:color w:val="000000" w:themeColor="text1"/>
        </w:rPr>
        <w:t>mL</w:t>
      </w:r>
      <w:proofErr w:type="spellEnd"/>
      <w:r w:rsidR="007F6596" w:rsidRPr="007F6596">
        <w:rPr>
          <w:rFonts w:cstheme="minorHAnsi"/>
          <w:color w:val="000000" w:themeColor="text1"/>
        </w:rPr>
        <w:t xml:space="preserve"> of local anesthetic is injected to determine if the needle is in the</w:t>
      </w:r>
      <w:r w:rsidR="001A3881">
        <w:rPr>
          <w:rFonts w:cstheme="minorHAnsi"/>
          <w:color w:val="000000" w:themeColor="text1"/>
        </w:rPr>
        <w:t xml:space="preserve"> </w:t>
      </w:r>
      <w:r w:rsidR="007F6596" w:rsidRPr="007F6596">
        <w:rPr>
          <w:rFonts w:cstheme="minorHAnsi"/>
          <w:color w:val="000000" w:themeColor="text1"/>
        </w:rPr>
        <w:t>epidural space. A catheter is inserted into the needle and advanced cranially</w:t>
      </w:r>
      <w:r w:rsidR="001A3881">
        <w:rPr>
          <w:rFonts w:cstheme="minorHAnsi"/>
          <w:color w:val="000000" w:themeColor="text1"/>
        </w:rPr>
        <w:t xml:space="preserve"> </w:t>
      </w:r>
      <w:r w:rsidR="007F6596" w:rsidRPr="007F6596">
        <w:rPr>
          <w:rFonts w:cstheme="minorHAnsi"/>
          <w:color w:val="000000" w:themeColor="text1"/>
        </w:rPr>
        <w:t>for 2 to 4 cm beyond the needle tip. The needle is then withdrawn while the</w:t>
      </w:r>
      <w:r w:rsidR="001A3881">
        <w:rPr>
          <w:rFonts w:cstheme="minorHAnsi"/>
          <w:color w:val="000000" w:themeColor="text1"/>
        </w:rPr>
        <w:t xml:space="preserve"> </w:t>
      </w:r>
      <w:r w:rsidR="007F6596" w:rsidRPr="007F6596">
        <w:rPr>
          <w:rFonts w:cstheme="minorHAnsi"/>
          <w:color w:val="000000" w:themeColor="text1"/>
        </w:rPr>
        <w:t>catheter remains in place (see Fig. 9). An adapter is placed on the end of the</w:t>
      </w:r>
      <w:r w:rsidR="001A3881">
        <w:rPr>
          <w:rFonts w:cstheme="minorHAnsi"/>
          <w:color w:val="000000" w:themeColor="text1"/>
        </w:rPr>
        <w:t xml:space="preserve"> </w:t>
      </w:r>
      <w:r w:rsidR="007F6596" w:rsidRPr="007F6596">
        <w:rPr>
          <w:rFonts w:cstheme="minorHAnsi"/>
          <w:color w:val="000000" w:themeColor="text1"/>
        </w:rPr>
        <w:t>catheter and the catheter secured to the skin on the dorsum. Local anesthetic</w:t>
      </w:r>
      <w:r w:rsidR="001A3881">
        <w:rPr>
          <w:rFonts w:cstheme="minorHAnsi"/>
          <w:color w:val="000000" w:themeColor="text1"/>
        </w:rPr>
        <w:t xml:space="preserve"> </w:t>
      </w:r>
      <w:r w:rsidR="007F6596" w:rsidRPr="007F6596">
        <w:rPr>
          <w:rFonts w:cstheme="minorHAnsi"/>
          <w:color w:val="000000" w:themeColor="text1"/>
        </w:rPr>
        <w:t>solution may then be administered as needed</w:t>
      </w:r>
      <w:r w:rsidR="001A3881">
        <w:rPr>
          <w:rFonts w:cstheme="minorHAnsi"/>
          <w:color w:val="000000" w:themeColor="text1"/>
        </w:rPr>
        <w:t>.</w:t>
      </w:r>
    </w:p>
    <w:p w:rsidR="00C44DB4" w:rsidRPr="007F6596" w:rsidRDefault="00C44DB4" w:rsidP="007F6596">
      <w:pPr>
        <w:rPr>
          <w:rFonts w:cstheme="minorHAnsi"/>
          <w:color w:val="000000" w:themeColor="text1"/>
        </w:rPr>
      </w:pPr>
    </w:p>
    <w:p w:rsidR="00C44DB4" w:rsidRPr="007F6596" w:rsidRDefault="00C44DB4" w:rsidP="007F6596">
      <w:pPr>
        <w:rPr>
          <w:rFonts w:cstheme="minorHAnsi"/>
          <w:color w:val="000000" w:themeColor="text1"/>
        </w:rPr>
      </w:pPr>
    </w:p>
    <w:p w:rsidR="00C44DB4" w:rsidRDefault="007F6596" w:rsidP="007F6596">
      <w:pPr>
        <w:rPr>
          <w:rFonts w:cstheme="minorHAnsi"/>
          <w:color w:val="000000" w:themeColor="text1"/>
        </w:rPr>
      </w:pPr>
      <w:r>
        <w:rPr>
          <w:rFonts w:cstheme="minorHAnsi"/>
          <w:noProof/>
          <w:color w:val="000000" w:themeColor="text1"/>
        </w:rPr>
        <w:drawing>
          <wp:inline distT="0" distB="0" distL="0" distR="0">
            <wp:extent cx="5554814" cy="3258372"/>
            <wp:effectExtent l="19050" t="0" r="77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60806" cy="3261887"/>
                    </a:xfrm>
                    <a:prstGeom prst="rect">
                      <a:avLst/>
                    </a:prstGeom>
                    <a:noFill/>
                    <a:ln w="9525">
                      <a:noFill/>
                      <a:miter lim="800000"/>
                      <a:headEnd/>
                      <a:tailEnd/>
                    </a:ln>
                  </pic:spPr>
                </pic:pic>
              </a:graphicData>
            </a:graphic>
          </wp:inline>
        </w:drawing>
      </w:r>
    </w:p>
    <w:p w:rsidR="007F6596" w:rsidRDefault="007F6596" w:rsidP="007F6596">
      <w:pPr>
        <w:rPr>
          <w:rFonts w:cstheme="minorHAnsi"/>
          <w:color w:val="000000" w:themeColor="text1"/>
        </w:rPr>
      </w:pPr>
    </w:p>
    <w:p w:rsidR="007F6596" w:rsidRPr="007F6596" w:rsidRDefault="007F6596" w:rsidP="007F6596">
      <w:pPr>
        <w:jc w:val="center"/>
        <w:rPr>
          <w:rFonts w:cstheme="minorHAnsi"/>
          <w:b/>
          <w:color w:val="000000" w:themeColor="text1"/>
          <w:u w:val="single"/>
        </w:rPr>
      </w:pPr>
      <w:r w:rsidRPr="007F6596">
        <w:rPr>
          <w:rFonts w:cstheme="minorHAnsi"/>
          <w:b/>
          <w:color w:val="000000" w:themeColor="text1"/>
          <w:u w:val="single"/>
        </w:rPr>
        <w:t>Needle placement for caudal epidural anesthesia (A) and for continuous caudal epidural</w:t>
      </w:r>
    </w:p>
    <w:p w:rsidR="007F6596" w:rsidRPr="007F6596" w:rsidRDefault="007F6596" w:rsidP="007F6596">
      <w:pPr>
        <w:jc w:val="center"/>
        <w:rPr>
          <w:rFonts w:cstheme="minorHAnsi"/>
          <w:b/>
          <w:color w:val="000000" w:themeColor="text1"/>
          <w:u w:val="single"/>
        </w:rPr>
      </w:pPr>
      <w:proofErr w:type="gramStart"/>
      <w:r w:rsidRPr="007F6596">
        <w:rPr>
          <w:rFonts w:cstheme="minorHAnsi"/>
          <w:b/>
          <w:color w:val="000000" w:themeColor="text1"/>
          <w:u w:val="single"/>
        </w:rPr>
        <w:t>anesthesia</w:t>
      </w:r>
      <w:proofErr w:type="gramEnd"/>
      <w:r w:rsidRPr="007F6596">
        <w:rPr>
          <w:rFonts w:cstheme="minorHAnsi"/>
          <w:b/>
          <w:color w:val="000000" w:themeColor="text1"/>
          <w:u w:val="single"/>
        </w:rPr>
        <w:t xml:space="preserve"> (B) located between the first and second </w:t>
      </w:r>
      <w:proofErr w:type="spellStart"/>
      <w:r w:rsidRPr="007F6596">
        <w:rPr>
          <w:rFonts w:cstheme="minorHAnsi"/>
          <w:b/>
          <w:color w:val="000000" w:themeColor="text1"/>
          <w:u w:val="single"/>
        </w:rPr>
        <w:t>coccygeal</w:t>
      </w:r>
      <w:proofErr w:type="spellEnd"/>
      <w:r w:rsidRPr="007F6596">
        <w:rPr>
          <w:rFonts w:cstheme="minorHAnsi"/>
          <w:b/>
          <w:color w:val="000000" w:themeColor="text1"/>
          <w:u w:val="single"/>
        </w:rPr>
        <w:t xml:space="preserve"> vertebrae.</w:t>
      </w:r>
    </w:p>
    <w:sectPr w:rsidR="007F6596" w:rsidRPr="007F6596" w:rsidSect="007F6596">
      <w:pgSz w:w="12240" w:h="15840"/>
      <w:pgMar w:top="1440" w:right="758"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148"/>
    <w:multiLevelType w:val="hybridMultilevel"/>
    <w:tmpl w:val="50A40E16"/>
    <w:lvl w:ilvl="0" w:tplc="13E69E9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rsids>
    <w:rsidRoot w:val="00C44DB4"/>
    <w:rsid w:val="001A3881"/>
    <w:rsid w:val="001B6BDD"/>
    <w:rsid w:val="00265E3D"/>
    <w:rsid w:val="00335767"/>
    <w:rsid w:val="005D6642"/>
    <w:rsid w:val="006D2767"/>
    <w:rsid w:val="007F6596"/>
    <w:rsid w:val="00840B1B"/>
    <w:rsid w:val="00C44DB4"/>
    <w:rsid w:val="00C85771"/>
    <w:rsid w:val="00CE78B9"/>
    <w:rsid w:val="00EC7D02"/>
    <w:rsid w:val="00F45C81"/>
    <w:rsid w:val="00F93452"/>
    <w:rsid w:val="00FB7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96"/>
    <w:rPr>
      <w:rFonts w:ascii="Tahoma" w:hAnsi="Tahoma" w:cs="Tahoma"/>
      <w:sz w:val="16"/>
      <w:szCs w:val="16"/>
    </w:rPr>
  </w:style>
  <w:style w:type="paragraph" w:styleId="ListParagraph">
    <w:name w:val="List Paragraph"/>
    <w:basedOn w:val="Normal"/>
    <w:uiPriority w:val="34"/>
    <w:qFormat/>
    <w:rsid w:val="00C85771"/>
    <w:pPr>
      <w:ind w:left="720"/>
      <w:contextualSpacing/>
    </w:pPr>
  </w:style>
  <w:style w:type="paragraph" w:styleId="Title">
    <w:name w:val="Title"/>
    <w:basedOn w:val="Normal"/>
    <w:next w:val="Normal"/>
    <w:link w:val="TitleChar"/>
    <w:uiPriority w:val="10"/>
    <w:qFormat/>
    <w:rsid w:val="00265E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5E3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5BBC5-C70A-4526-8B0A-ADC5BA42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2018-09-20T23:57:00Z</dcterms:created>
  <dcterms:modified xsi:type="dcterms:W3CDTF">2018-09-23T02:10:00Z</dcterms:modified>
</cp:coreProperties>
</file>