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11" w:rsidRDefault="008A6E11" w:rsidP="008A6E11">
      <w:pPr>
        <w:pStyle w:val="Title"/>
        <w:jc w:val="center"/>
        <w:rPr>
          <w:lang w:val="en-T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857250</wp:posOffset>
            </wp:positionV>
            <wp:extent cx="5943600" cy="4610100"/>
            <wp:effectExtent l="19050" t="0" r="0" b="0"/>
            <wp:wrapNone/>
            <wp:docPr id="2" name="Picture 2" descr="C:\Users\user\Downloads\local-anesthesia-and-nerve-blocks-in-large-animals-3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cal-anesthesia-and-nerve-blocks-in-large-animals-35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TT"/>
        </w:rPr>
        <w:t>Auriculo-Palpebral</w:t>
      </w:r>
      <w:proofErr w:type="spellEnd"/>
      <w:r>
        <w:rPr>
          <w:lang w:val="en-TT"/>
        </w:rPr>
        <w:t xml:space="preserve"> and </w:t>
      </w:r>
      <w:proofErr w:type="spellStart"/>
      <w:r>
        <w:rPr>
          <w:lang w:val="en-TT"/>
        </w:rPr>
        <w:t>Cornual</w:t>
      </w:r>
      <w:proofErr w:type="spellEnd"/>
      <w:r>
        <w:rPr>
          <w:lang w:val="en-TT"/>
        </w:rPr>
        <w:t xml:space="preserve"> Nerve Block in Horses</w:t>
      </w:r>
    </w:p>
    <w:p w:rsidR="008A6E11" w:rsidRDefault="008A6E11" w:rsidP="008A6E11">
      <w:pPr>
        <w:rPr>
          <w:lang w:val="en-TT"/>
        </w:rPr>
      </w:pPr>
    </w:p>
    <w:p w:rsidR="008A6E11" w:rsidRDefault="008A6E11" w:rsidP="008A6E11">
      <w:pPr>
        <w:rPr>
          <w:lang w:val="en-TT"/>
        </w:rPr>
      </w:pPr>
    </w:p>
    <w:p w:rsidR="008A6E11" w:rsidRPr="008A6E11" w:rsidRDefault="008A6E11" w:rsidP="008A6E11">
      <w:pPr>
        <w:rPr>
          <w:lang w:val="en-TT"/>
        </w:rPr>
      </w:pPr>
    </w:p>
    <w:p w:rsidR="00510047" w:rsidRDefault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Pr="00510047" w:rsidRDefault="00510047" w:rsidP="00510047"/>
    <w:p w:rsidR="00510047" w:rsidRDefault="00510047" w:rsidP="00510047"/>
    <w:p w:rsidR="00510047" w:rsidRDefault="00510047" w:rsidP="00510047">
      <w:pPr>
        <w:tabs>
          <w:tab w:val="left" w:pos="2145"/>
        </w:tabs>
      </w:pPr>
      <w:r>
        <w:tab/>
      </w:r>
    </w:p>
    <w:p w:rsidR="00510047" w:rsidRPr="00510047" w:rsidRDefault="00510047" w:rsidP="00510047">
      <w:pPr>
        <w:pStyle w:val="ListParagraph"/>
        <w:numPr>
          <w:ilvl w:val="0"/>
          <w:numId w:val="1"/>
        </w:numPr>
        <w:tabs>
          <w:tab w:val="left" w:pos="2145"/>
        </w:tabs>
        <w:spacing w:line="360" w:lineRule="auto"/>
        <w:rPr>
          <w:sz w:val="24"/>
          <w:szCs w:val="24"/>
        </w:rPr>
      </w:pPr>
      <w:r w:rsidRPr="00510047">
        <w:rPr>
          <w:sz w:val="24"/>
          <w:szCs w:val="24"/>
        </w:rPr>
        <w:t xml:space="preserve">Routine skin preparation. </w:t>
      </w:r>
    </w:p>
    <w:p w:rsidR="00510047" w:rsidRPr="00510047" w:rsidRDefault="00510047" w:rsidP="00510047">
      <w:pPr>
        <w:pStyle w:val="ListParagraph"/>
        <w:numPr>
          <w:ilvl w:val="0"/>
          <w:numId w:val="1"/>
        </w:numPr>
        <w:tabs>
          <w:tab w:val="left" w:pos="2145"/>
        </w:tabs>
        <w:spacing w:line="360" w:lineRule="auto"/>
        <w:rPr>
          <w:sz w:val="24"/>
          <w:szCs w:val="24"/>
        </w:rPr>
      </w:pPr>
      <w:r w:rsidRPr="00510047">
        <w:rPr>
          <w:sz w:val="24"/>
          <w:szCs w:val="24"/>
        </w:rPr>
        <w:t xml:space="preserve">25gauge ⅝ inch needle and 5ml local </w:t>
      </w:r>
      <w:proofErr w:type="spellStart"/>
      <w:r w:rsidRPr="00510047">
        <w:rPr>
          <w:sz w:val="24"/>
          <w:szCs w:val="24"/>
        </w:rPr>
        <w:t>anaesthetic</w:t>
      </w:r>
      <w:proofErr w:type="spellEnd"/>
      <w:r w:rsidRPr="00510047">
        <w:rPr>
          <w:sz w:val="24"/>
          <w:szCs w:val="24"/>
        </w:rPr>
        <w:t>.</w:t>
      </w:r>
    </w:p>
    <w:p w:rsidR="00510047" w:rsidRPr="00510047" w:rsidRDefault="00510047" w:rsidP="00510047">
      <w:pPr>
        <w:pStyle w:val="ListParagraph"/>
        <w:numPr>
          <w:ilvl w:val="0"/>
          <w:numId w:val="1"/>
        </w:numPr>
        <w:tabs>
          <w:tab w:val="left" w:pos="2145"/>
        </w:tabs>
        <w:spacing w:line="360" w:lineRule="auto"/>
        <w:rPr>
          <w:sz w:val="24"/>
          <w:szCs w:val="24"/>
        </w:rPr>
      </w:pPr>
      <w:r w:rsidRPr="00510047">
        <w:rPr>
          <w:sz w:val="24"/>
          <w:szCs w:val="24"/>
        </w:rPr>
        <w:t xml:space="preserve">An </w:t>
      </w:r>
      <w:proofErr w:type="spellStart"/>
      <w:r w:rsidRPr="00510047">
        <w:rPr>
          <w:sz w:val="24"/>
          <w:szCs w:val="24"/>
        </w:rPr>
        <w:t>auriculopalpebral</w:t>
      </w:r>
      <w:proofErr w:type="spellEnd"/>
      <w:r w:rsidRPr="00510047">
        <w:rPr>
          <w:sz w:val="24"/>
          <w:szCs w:val="24"/>
        </w:rPr>
        <w:t xml:space="preserve"> nerve block can be performed at the dorsal edge of the most</w:t>
      </w:r>
      <w:r w:rsidRPr="00510047">
        <w:rPr>
          <w:sz w:val="24"/>
          <w:szCs w:val="24"/>
        </w:rPr>
        <w:t xml:space="preserve"> </w:t>
      </w:r>
      <w:r w:rsidRPr="00510047">
        <w:rPr>
          <w:sz w:val="24"/>
          <w:szCs w:val="24"/>
        </w:rPr>
        <w:t xml:space="preserve">dorsal point of the </w:t>
      </w:r>
      <w:proofErr w:type="spellStart"/>
      <w:r w:rsidRPr="00510047">
        <w:rPr>
          <w:sz w:val="24"/>
          <w:szCs w:val="24"/>
        </w:rPr>
        <w:t>zygomatic</w:t>
      </w:r>
      <w:proofErr w:type="spellEnd"/>
      <w:r w:rsidRPr="00510047">
        <w:rPr>
          <w:sz w:val="24"/>
          <w:szCs w:val="24"/>
        </w:rPr>
        <w:t xml:space="preserve"> arch by injecting about 5 ml of local </w:t>
      </w:r>
      <w:proofErr w:type="spellStart"/>
      <w:r w:rsidRPr="00510047">
        <w:rPr>
          <w:sz w:val="24"/>
          <w:szCs w:val="24"/>
        </w:rPr>
        <w:t>anaesthetic</w:t>
      </w:r>
      <w:proofErr w:type="spellEnd"/>
      <w:r w:rsidRPr="00510047">
        <w:rPr>
          <w:sz w:val="24"/>
          <w:szCs w:val="24"/>
        </w:rPr>
        <w:t xml:space="preserve"> </w:t>
      </w:r>
      <w:r w:rsidRPr="00510047">
        <w:rPr>
          <w:sz w:val="24"/>
          <w:szCs w:val="24"/>
        </w:rPr>
        <w:t xml:space="preserve">subcutaneously. </w:t>
      </w:r>
    </w:p>
    <w:p w:rsidR="00F93452" w:rsidRDefault="00510047" w:rsidP="00510047">
      <w:pPr>
        <w:pStyle w:val="ListParagraph"/>
        <w:numPr>
          <w:ilvl w:val="0"/>
          <w:numId w:val="1"/>
        </w:numPr>
        <w:tabs>
          <w:tab w:val="left" w:pos="2145"/>
        </w:tabs>
        <w:spacing w:line="360" w:lineRule="auto"/>
        <w:rPr>
          <w:sz w:val="24"/>
          <w:szCs w:val="24"/>
        </w:rPr>
      </w:pPr>
      <w:r w:rsidRPr="00510047">
        <w:rPr>
          <w:sz w:val="24"/>
          <w:szCs w:val="24"/>
        </w:rPr>
        <w:t>This bloc</w:t>
      </w:r>
      <w:r w:rsidRPr="00510047">
        <w:rPr>
          <w:sz w:val="24"/>
          <w:szCs w:val="24"/>
        </w:rPr>
        <w:t>k produces no loss of sensation but makes the examination of the eye much easier.</w:t>
      </w:r>
    </w:p>
    <w:p w:rsidR="00510047" w:rsidRPr="00510047" w:rsidRDefault="00510047" w:rsidP="00510047">
      <w:pPr>
        <w:pStyle w:val="ListParagraph"/>
        <w:numPr>
          <w:ilvl w:val="0"/>
          <w:numId w:val="1"/>
        </w:numPr>
        <w:tabs>
          <w:tab w:val="left" w:pos="2145"/>
        </w:tabs>
        <w:spacing w:line="360" w:lineRule="auto"/>
        <w:rPr>
          <w:sz w:val="24"/>
          <w:szCs w:val="24"/>
        </w:rPr>
      </w:pPr>
      <w:r w:rsidRPr="00510047">
        <w:rPr>
          <w:sz w:val="24"/>
          <w:szCs w:val="24"/>
        </w:rPr>
        <w:lastRenderedPageBreak/>
        <w:t xml:space="preserve">If placed correctly, a dose of 1–2 </w:t>
      </w:r>
      <w:proofErr w:type="spellStart"/>
      <w:r w:rsidRPr="00510047">
        <w:rPr>
          <w:sz w:val="24"/>
          <w:szCs w:val="24"/>
        </w:rPr>
        <w:t>mL</w:t>
      </w:r>
      <w:proofErr w:type="spellEnd"/>
      <w:r w:rsidRPr="00510047">
        <w:rPr>
          <w:sz w:val="24"/>
          <w:szCs w:val="24"/>
        </w:rPr>
        <w:t xml:space="preserve"> of </w:t>
      </w:r>
      <w:proofErr w:type="spellStart"/>
      <w:r w:rsidRPr="00510047">
        <w:rPr>
          <w:sz w:val="24"/>
          <w:szCs w:val="24"/>
        </w:rPr>
        <w:t>lidocaine</w:t>
      </w:r>
      <w:proofErr w:type="spellEnd"/>
      <w:r w:rsidRPr="00510047">
        <w:rPr>
          <w:sz w:val="24"/>
          <w:szCs w:val="24"/>
        </w:rPr>
        <w:t xml:space="preserve"> is usually sufficient to block either the </w:t>
      </w:r>
      <w:proofErr w:type="spellStart"/>
      <w:r w:rsidRPr="00510047">
        <w:rPr>
          <w:sz w:val="24"/>
          <w:szCs w:val="24"/>
        </w:rPr>
        <w:t>auriculopalpebral</w:t>
      </w:r>
      <w:proofErr w:type="spellEnd"/>
      <w:r w:rsidRPr="00510047">
        <w:rPr>
          <w:sz w:val="24"/>
          <w:szCs w:val="24"/>
        </w:rPr>
        <w:t xml:space="preserve"> or </w:t>
      </w:r>
      <w:proofErr w:type="spellStart"/>
      <w:r w:rsidRPr="00510047">
        <w:rPr>
          <w:sz w:val="24"/>
          <w:szCs w:val="24"/>
        </w:rPr>
        <w:t>supraorbital</w:t>
      </w:r>
      <w:proofErr w:type="spellEnd"/>
      <w:r w:rsidRPr="00510047">
        <w:rPr>
          <w:sz w:val="24"/>
          <w:szCs w:val="24"/>
        </w:rPr>
        <w:t xml:space="preserve"> nerve. The block is usually effective within 3–5 min and can last up to 2–3 hr.</w:t>
      </w:r>
    </w:p>
    <w:p w:rsidR="00510047" w:rsidRDefault="00510047" w:rsidP="00510047">
      <w:pPr>
        <w:tabs>
          <w:tab w:val="left" w:pos="2145"/>
        </w:tabs>
      </w:pPr>
    </w:p>
    <w:p w:rsidR="00510047" w:rsidRDefault="00510047" w:rsidP="00510047">
      <w:pPr>
        <w:tabs>
          <w:tab w:val="left" w:pos="2145"/>
        </w:tabs>
      </w:pPr>
    </w:p>
    <w:p w:rsidR="00510047" w:rsidRDefault="00510047" w:rsidP="00510047">
      <w:pPr>
        <w:tabs>
          <w:tab w:val="left" w:pos="2145"/>
        </w:tabs>
      </w:pPr>
    </w:p>
    <w:p w:rsidR="00510047" w:rsidRDefault="00510047" w:rsidP="00510047">
      <w:pPr>
        <w:tabs>
          <w:tab w:val="left" w:pos="214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104775</wp:posOffset>
            </wp:positionV>
            <wp:extent cx="4524375" cy="3181350"/>
            <wp:effectExtent l="19050" t="0" r="9525" b="0"/>
            <wp:wrapNone/>
            <wp:docPr id="1" name="Picture 1" descr="C:\Users\user\Downloads\B0721602606500044_f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0721602606500044_fx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047" w:rsidRPr="00510047" w:rsidRDefault="00510047" w:rsidP="00510047">
      <w:pPr>
        <w:tabs>
          <w:tab w:val="left" w:pos="2145"/>
        </w:tabs>
      </w:pPr>
    </w:p>
    <w:sectPr w:rsidR="00510047" w:rsidRPr="00510047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2E06"/>
    <w:multiLevelType w:val="hybridMultilevel"/>
    <w:tmpl w:val="84147404"/>
    <w:lvl w:ilvl="0" w:tplc="58E6E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8A6E11"/>
    <w:rsid w:val="00510047"/>
    <w:rsid w:val="008A6E11"/>
    <w:rsid w:val="00EC7D02"/>
    <w:rsid w:val="00F93452"/>
    <w:rsid w:val="00F9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6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2018-09-23T21:32:00Z</dcterms:created>
  <dcterms:modified xsi:type="dcterms:W3CDTF">2018-09-23T21:51:00Z</dcterms:modified>
</cp:coreProperties>
</file>