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58B5" w:rsidRPr="007A0B67" w:rsidRDefault="00FD58B5" w:rsidP="00FD58B5">
      <w:pPr>
        <w:pStyle w:val="NormalWeb"/>
        <w:shd w:val="clear" w:color="auto" w:fill="FFFFFF"/>
        <w:rPr>
          <w:b/>
          <w:color w:val="333333"/>
          <w:u w:val="single"/>
        </w:rPr>
      </w:pPr>
      <w:bookmarkStart w:id="0" w:name="_GoBack"/>
      <w:r w:rsidRPr="007A0B67">
        <w:rPr>
          <w:b/>
          <w:color w:val="333333"/>
          <w:u w:val="single"/>
        </w:rPr>
        <w:t>Procedure for Dehorning by Keystone Dehorner</w:t>
      </w:r>
    </w:p>
    <w:p w:rsidR="00FD58B5" w:rsidRPr="007A0B67" w:rsidRDefault="00FD58B5" w:rsidP="00FD58B5">
      <w:pPr>
        <w:pStyle w:val="NormalWeb"/>
        <w:shd w:val="clear" w:color="auto" w:fill="FFFFFF"/>
        <w:rPr>
          <w:color w:val="333333"/>
        </w:rPr>
      </w:pPr>
      <w:r w:rsidRPr="007A0B67">
        <w:rPr>
          <w:color w:val="333333"/>
        </w:rPr>
        <w:t>Place the blade of the instrument over the base of the horn, allowing enough space for removal of 1cm of surrounding skin.</w:t>
      </w:r>
    </w:p>
    <w:p w:rsidR="00FD58B5" w:rsidRPr="007A0B67" w:rsidRDefault="00FD58B5" w:rsidP="00FD58B5">
      <w:pPr>
        <w:pStyle w:val="NormalWeb"/>
        <w:shd w:val="clear" w:color="auto" w:fill="FFFFFF"/>
        <w:rPr>
          <w:color w:val="333333"/>
        </w:rPr>
      </w:pPr>
      <w:r w:rsidRPr="007A0B67">
        <w:rPr>
          <w:color w:val="333333"/>
        </w:rPr>
        <w:t>Quickly close the handles, thus removing the horns and germinal tissue.</w:t>
      </w:r>
    </w:p>
    <w:p w:rsidR="00FB3736" w:rsidRPr="007A0B67" w:rsidRDefault="00FD58B5" w:rsidP="00FD58B5">
      <w:pPr>
        <w:rPr>
          <w:rFonts w:ascii="Times New Roman" w:hAnsi="Times New Roman" w:cs="Times New Roman"/>
          <w:sz w:val="24"/>
          <w:szCs w:val="24"/>
        </w:rPr>
      </w:pPr>
      <w:r w:rsidRPr="007A0B67">
        <w:rPr>
          <w:rFonts w:ascii="Times New Roman" w:hAnsi="Times New Roman" w:cs="Times New Roman"/>
          <w:color w:val="333333"/>
          <w:sz w:val="24"/>
          <w:szCs w:val="24"/>
        </w:rPr>
        <w:t>Cauterize the wound with a hot iron and ensure to burn a ring of skin surrounding the horn base. This ensures that the germinal cells are killed. (</w:t>
      </w:r>
      <w:proofErr w:type="gramStart"/>
      <w:r w:rsidRPr="007A0B67">
        <w:rPr>
          <w:rFonts w:ascii="Times New Roman" w:hAnsi="Times New Roman" w:cs="Times New Roman"/>
          <w:color w:val="333333"/>
          <w:sz w:val="24"/>
          <w:szCs w:val="24"/>
        </w:rPr>
        <w:t>do</w:t>
      </w:r>
      <w:proofErr w:type="gramEnd"/>
      <w:r w:rsidRPr="007A0B67">
        <w:rPr>
          <w:rFonts w:ascii="Times New Roman" w:hAnsi="Times New Roman" w:cs="Times New Roman"/>
          <w:color w:val="333333"/>
          <w:sz w:val="24"/>
          <w:szCs w:val="24"/>
        </w:rPr>
        <w:t xml:space="preserve"> not hold iron in place for longer than 15 seconds at a time)</w:t>
      </w:r>
      <w:r w:rsidRPr="007A0B67">
        <w:rPr>
          <w:rFonts w:ascii="Times New Roman" w:hAnsi="Times New Roman" w:cs="Times New Roman"/>
          <w:color w:val="333333"/>
          <w:sz w:val="24"/>
          <w:szCs w:val="24"/>
        </w:rPr>
        <w:t>.</w:t>
      </w:r>
      <w:bookmarkEnd w:id="0"/>
    </w:p>
    <w:sectPr w:rsidR="00FB3736" w:rsidRPr="007A0B6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8B5"/>
    <w:rsid w:val="007A0B67"/>
    <w:rsid w:val="00FB3736"/>
    <w:rsid w:val="00FD5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J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4295EE-4308-4607-8C79-8C7983623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J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58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D58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JM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67</Words>
  <Characters>385</Characters>
  <Application>Microsoft Office Word</Application>
  <DocSecurity>0</DocSecurity>
  <Lines>3</Lines>
  <Paragraphs>1</Paragraphs>
  <ScaleCrop>false</ScaleCrop>
  <Company/>
  <LinksUpToDate>false</LinksUpToDate>
  <CharactersWithSpaces>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2018-09-30T20:36:00Z</dcterms:created>
  <dcterms:modified xsi:type="dcterms:W3CDTF">2018-09-30T20:55:00Z</dcterms:modified>
</cp:coreProperties>
</file>