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7F098D" w14:textId="0FF7237B" w:rsidR="00981F4E" w:rsidRPr="00D11B7D" w:rsidRDefault="00DA3863">
      <w:pPr>
        <w:rPr>
          <w:rFonts w:ascii="Arial Narrow" w:hAnsi="Arial Narrow"/>
          <w:b/>
          <w:sz w:val="44"/>
          <w:szCs w:val="44"/>
          <w:u w:val="single"/>
        </w:rPr>
      </w:pPr>
      <w:r>
        <w:rPr>
          <w:rFonts w:ascii="Arial Narrow" w:hAnsi="Arial Narrow"/>
          <w:b/>
          <w:sz w:val="44"/>
          <w:szCs w:val="44"/>
          <w:u w:val="single"/>
        </w:rPr>
        <w:t xml:space="preserve">Mechanical </w:t>
      </w:r>
      <w:r w:rsidR="00981F4E" w:rsidRPr="00D11B7D">
        <w:rPr>
          <w:rFonts w:ascii="Arial Narrow" w:hAnsi="Arial Narrow"/>
          <w:b/>
          <w:sz w:val="44"/>
          <w:szCs w:val="44"/>
          <w:u w:val="single"/>
        </w:rPr>
        <w:t>Technique for disbudding a calf</w:t>
      </w:r>
      <w:r w:rsidR="00D70149">
        <w:rPr>
          <w:rFonts w:ascii="Arial Narrow" w:hAnsi="Arial Narrow"/>
          <w:b/>
          <w:sz w:val="44"/>
          <w:szCs w:val="44"/>
          <w:u w:val="single"/>
        </w:rPr>
        <w:t>/kid</w:t>
      </w:r>
      <w:r w:rsidR="00981F4E" w:rsidRPr="00D11B7D">
        <w:rPr>
          <w:rFonts w:ascii="Arial Narrow" w:hAnsi="Arial Narrow"/>
          <w:b/>
          <w:sz w:val="44"/>
          <w:szCs w:val="44"/>
          <w:u w:val="single"/>
        </w:rPr>
        <w:t xml:space="preserve"> using a disbudder</w:t>
      </w:r>
    </w:p>
    <w:p w14:paraId="5DDF856F" w14:textId="7B6BAA30" w:rsidR="001112CB" w:rsidRPr="00D11B7D" w:rsidRDefault="00981F4E" w:rsidP="00D11B7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D11B7D">
        <w:rPr>
          <w:rFonts w:ascii="Times New Roman" w:hAnsi="Times New Roman" w:cs="Times New Roman"/>
          <w:sz w:val="32"/>
          <w:szCs w:val="32"/>
        </w:rPr>
        <w:t>Clip the surrounding hairs around the horns a</w:t>
      </w:r>
      <w:r w:rsidR="001112CB" w:rsidRPr="00D11B7D">
        <w:rPr>
          <w:rFonts w:ascii="Times New Roman" w:hAnsi="Times New Roman" w:cs="Times New Roman"/>
          <w:sz w:val="32"/>
          <w:szCs w:val="32"/>
        </w:rPr>
        <w:t>n</w:t>
      </w:r>
      <w:r w:rsidRPr="00D11B7D">
        <w:rPr>
          <w:rFonts w:ascii="Times New Roman" w:hAnsi="Times New Roman" w:cs="Times New Roman"/>
          <w:sz w:val="32"/>
          <w:szCs w:val="32"/>
        </w:rPr>
        <w:t xml:space="preserve"> approximately 1inch from the </w:t>
      </w:r>
      <w:r w:rsidR="001112CB" w:rsidRPr="00D11B7D">
        <w:rPr>
          <w:rFonts w:ascii="Times New Roman" w:hAnsi="Times New Roman" w:cs="Times New Roman"/>
          <w:sz w:val="32"/>
          <w:szCs w:val="32"/>
        </w:rPr>
        <w:t xml:space="preserve">horn </w:t>
      </w:r>
    </w:p>
    <w:p w14:paraId="118A92FB" w14:textId="36A6F50C" w:rsidR="001112CB" w:rsidRDefault="001112CB" w:rsidP="00D11B7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D11B7D">
        <w:rPr>
          <w:rFonts w:ascii="Times New Roman" w:hAnsi="Times New Roman" w:cs="Times New Roman"/>
          <w:sz w:val="32"/>
          <w:szCs w:val="32"/>
        </w:rPr>
        <w:t xml:space="preserve">Apply the pre-heated disbudder onto the bud using moderate pressure for 10secounds </w:t>
      </w:r>
    </w:p>
    <w:p w14:paraId="3E13ADF1" w14:textId="2CD45916" w:rsidR="0056180F" w:rsidRPr="00D11B7D" w:rsidRDefault="0056180F" w:rsidP="0056180F">
      <w:pPr>
        <w:pStyle w:val="ListParagraph"/>
        <w:rPr>
          <w:rFonts w:ascii="Times New Roman" w:hAnsi="Times New Roman" w:cs="Times New Roman"/>
          <w:sz w:val="32"/>
          <w:szCs w:val="32"/>
        </w:rPr>
      </w:pPr>
      <w:r w:rsidRPr="0056180F">
        <w:rPr>
          <w:noProof/>
        </w:rPr>
        <w:drawing>
          <wp:anchor distT="0" distB="0" distL="114300" distR="114300" simplePos="0" relativeHeight="251658240" behindDoc="0" locked="0" layoutInCell="1" allowOverlap="1" wp14:anchorId="1FC402F7" wp14:editId="047C3A47">
            <wp:simplePos x="1371600" y="2369820"/>
            <wp:positionH relativeFrom="column">
              <wp:align>left</wp:align>
            </wp:positionH>
            <wp:positionV relativeFrom="paragraph">
              <wp:align>top</wp:align>
            </wp:positionV>
            <wp:extent cx="2099028" cy="181356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028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br w:type="textWrapping" w:clear="all"/>
      </w:r>
    </w:p>
    <w:p w14:paraId="788F4F4D" w14:textId="1A2F3E0B" w:rsidR="0013731B" w:rsidRDefault="001112CB">
      <w:pPr>
        <w:rPr>
          <w:rFonts w:ascii="Times New Roman" w:hAnsi="Times New Roman" w:cs="Times New Roman"/>
          <w:sz w:val="32"/>
          <w:szCs w:val="32"/>
        </w:rPr>
      </w:pPr>
      <w:r w:rsidRPr="00D11B7D">
        <w:rPr>
          <w:rFonts w:ascii="Times New Roman" w:hAnsi="Times New Roman" w:cs="Times New Roman"/>
          <w:sz w:val="32"/>
          <w:szCs w:val="32"/>
        </w:rPr>
        <w:t>*tip- test the disbudder on a piece of wood to ensure it makes a complete dark brown ring</w:t>
      </w:r>
      <w:r w:rsidR="00981F4E" w:rsidRPr="00D11B7D">
        <w:rPr>
          <w:rFonts w:ascii="Times New Roman" w:hAnsi="Times New Roman" w:cs="Times New Roman"/>
          <w:sz w:val="32"/>
          <w:szCs w:val="32"/>
        </w:rPr>
        <w:t xml:space="preserve"> </w:t>
      </w:r>
    </w:p>
    <w:p w14:paraId="216BE937" w14:textId="051E6C8F" w:rsidR="00D11B7D" w:rsidRPr="00D11B7D" w:rsidRDefault="00D11B7D">
      <w:pPr>
        <w:rPr>
          <w:rFonts w:ascii="Times New Roman" w:hAnsi="Times New Roman" w:cs="Times New Roman"/>
          <w:sz w:val="32"/>
          <w:szCs w:val="32"/>
        </w:rPr>
      </w:pPr>
      <w:r w:rsidRPr="00D11B7D">
        <w:rPr>
          <w:noProof/>
        </w:rPr>
        <w:drawing>
          <wp:inline distT="0" distB="0" distL="0" distR="0" wp14:anchorId="7B3759AD" wp14:editId="6484C023">
            <wp:extent cx="3139208" cy="2354580"/>
            <wp:effectExtent l="0" t="0" r="444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41839" cy="2356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D32A8" w14:textId="3AB7A6AF" w:rsidR="00D11B7D" w:rsidRDefault="00D11B7D" w:rsidP="00D11B7D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D11B7D">
        <w:rPr>
          <w:rFonts w:ascii="Times New Roman" w:hAnsi="Times New Roman" w:cs="Times New Roman"/>
          <w:sz w:val="32"/>
          <w:szCs w:val="32"/>
        </w:rPr>
        <w:t xml:space="preserve">Upon removal of the disbudder a complete brown ring should surround the horn bud to ensure the destruction of the horn producing cells (corium). </w:t>
      </w:r>
    </w:p>
    <w:p w14:paraId="328265AF" w14:textId="6E095E27" w:rsidR="0056180F" w:rsidRPr="0056180F" w:rsidRDefault="0056180F" w:rsidP="0056180F">
      <w:pPr>
        <w:rPr>
          <w:rFonts w:ascii="Times New Roman" w:hAnsi="Times New Roman" w:cs="Times New Roman"/>
          <w:sz w:val="32"/>
          <w:szCs w:val="32"/>
        </w:rPr>
      </w:pPr>
      <w:r w:rsidRPr="0056180F">
        <w:rPr>
          <w:noProof/>
        </w:rPr>
        <w:lastRenderedPageBreak/>
        <w:drawing>
          <wp:inline distT="0" distB="0" distL="0" distR="0" wp14:anchorId="786DE471" wp14:editId="0527805A">
            <wp:extent cx="3189147" cy="21259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89678" cy="212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03A82" w14:textId="77777777" w:rsidR="0056180F" w:rsidRDefault="0056180F">
      <w:pPr>
        <w:rPr>
          <w:rFonts w:ascii="Times New Roman" w:hAnsi="Times New Roman" w:cs="Times New Roman"/>
          <w:sz w:val="32"/>
          <w:szCs w:val="32"/>
        </w:rPr>
      </w:pPr>
    </w:p>
    <w:p w14:paraId="6EAC23D8" w14:textId="5D47FB94" w:rsidR="001112CB" w:rsidRPr="0056180F" w:rsidRDefault="001112CB" w:rsidP="0056180F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56180F">
        <w:rPr>
          <w:rFonts w:ascii="Times New Roman" w:hAnsi="Times New Roman" w:cs="Times New Roman"/>
          <w:sz w:val="32"/>
          <w:szCs w:val="32"/>
        </w:rPr>
        <w:t xml:space="preserve">Repeat steps for the other horn bud </w:t>
      </w:r>
    </w:p>
    <w:p w14:paraId="5E6F31B8" w14:textId="6A55F31E" w:rsidR="00F861B6" w:rsidRDefault="00F861B6">
      <w:pPr>
        <w:rPr>
          <w:rFonts w:ascii="Times New Roman" w:hAnsi="Times New Roman" w:cs="Times New Roman"/>
          <w:sz w:val="32"/>
          <w:szCs w:val="32"/>
        </w:rPr>
      </w:pPr>
    </w:p>
    <w:p w14:paraId="7E5CB025" w14:textId="6228147D" w:rsidR="00F861B6" w:rsidRPr="0056180F" w:rsidRDefault="00F861B6">
      <w:pPr>
        <w:rPr>
          <w:rFonts w:ascii="Times New Roman" w:hAnsi="Times New Roman" w:cs="Times New Roman"/>
          <w:color w:val="FF0000"/>
          <w:sz w:val="32"/>
          <w:szCs w:val="32"/>
        </w:rPr>
      </w:pPr>
      <w:r w:rsidRPr="0056180F">
        <w:rPr>
          <w:rFonts w:ascii="Times New Roman" w:hAnsi="Times New Roman" w:cs="Times New Roman"/>
          <w:color w:val="FF0000"/>
          <w:sz w:val="32"/>
          <w:szCs w:val="32"/>
        </w:rPr>
        <w:t>*precaution</w:t>
      </w:r>
      <w:r w:rsidR="0056180F" w:rsidRPr="0056180F">
        <w:rPr>
          <w:rFonts w:ascii="Times New Roman" w:hAnsi="Times New Roman" w:cs="Times New Roman"/>
          <w:color w:val="FF0000"/>
          <w:sz w:val="32"/>
          <w:szCs w:val="32"/>
        </w:rPr>
        <w:t xml:space="preserve">- do not exceed more than 10seconds especially in goat as this can lead to thermal meningitis </w:t>
      </w:r>
    </w:p>
    <w:p w14:paraId="264DF8AF" w14:textId="1718DFC1" w:rsidR="00981F4E" w:rsidRDefault="00981F4E">
      <w:pPr>
        <w:rPr>
          <w:rFonts w:ascii="Times New Roman" w:hAnsi="Times New Roman" w:cs="Times New Roman"/>
          <w:sz w:val="32"/>
          <w:szCs w:val="32"/>
        </w:rPr>
      </w:pPr>
    </w:p>
    <w:p w14:paraId="417A4418" w14:textId="77777777" w:rsidR="00DA3863" w:rsidRPr="00D11B7D" w:rsidRDefault="00DA3863">
      <w:pPr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</w:p>
    <w:sectPr w:rsidR="00DA3863" w:rsidRPr="00D11B7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89E34EA"/>
    <w:multiLevelType w:val="hybridMultilevel"/>
    <w:tmpl w:val="8C34386E"/>
    <w:lvl w:ilvl="0" w:tplc="2C09000F">
      <w:start w:val="1"/>
      <w:numFmt w:val="decimal"/>
      <w:lvlText w:val="%1."/>
      <w:lvlJc w:val="left"/>
      <w:pPr>
        <w:ind w:left="720" w:hanging="360"/>
      </w:pPr>
    </w:lvl>
    <w:lvl w:ilvl="1" w:tplc="2C090019" w:tentative="1">
      <w:start w:val="1"/>
      <w:numFmt w:val="lowerLetter"/>
      <w:lvlText w:val="%2."/>
      <w:lvlJc w:val="left"/>
      <w:pPr>
        <w:ind w:left="1440" w:hanging="360"/>
      </w:pPr>
    </w:lvl>
    <w:lvl w:ilvl="2" w:tplc="2C09001B" w:tentative="1">
      <w:start w:val="1"/>
      <w:numFmt w:val="lowerRoman"/>
      <w:lvlText w:val="%3."/>
      <w:lvlJc w:val="right"/>
      <w:pPr>
        <w:ind w:left="2160" w:hanging="180"/>
      </w:pPr>
    </w:lvl>
    <w:lvl w:ilvl="3" w:tplc="2C09000F" w:tentative="1">
      <w:start w:val="1"/>
      <w:numFmt w:val="decimal"/>
      <w:lvlText w:val="%4."/>
      <w:lvlJc w:val="left"/>
      <w:pPr>
        <w:ind w:left="2880" w:hanging="360"/>
      </w:pPr>
    </w:lvl>
    <w:lvl w:ilvl="4" w:tplc="2C090019" w:tentative="1">
      <w:start w:val="1"/>
      <w:numFmt w:val="lowerLetter"/>
      <w:lvlText w:val="%5."/>
      <w:lvlJc w:val="left"/>
      <w:pPr>
        <w:ind w:left="3600" w:hanging="360"/>
      </w:pPr>
    </w:lvl>
    <w:lvl w:ilvl="5" w:tplc="2C09001B" w:tentative="1">
      <w:start w:val="1"/>
      <w:numFmt w:val="lowerRoman"/>
      <w:lvlText w:val="%6."/>
      <w:lvlJc w:val="right"/>
      <w:pPr>
        <w:ind w:left="4320" w:hanging="180"/>
      </w:pPr>
    </w:lvl>
    <w:lvl w:ilvl="6" w:tplc="2C09000F" w:tentative="1">
      <w:start w:val="1"/>
      <w:numFmt w:val="decimal"/>
      <w:lvlText w:val="%7."/>
      <w:lvlJc w:val="left"/>
      <w:pPr>
        <w:ind w:left="5040" w:hanging="360"/>
      </w:pPr>
    </w:lvl>
    <w:lvl w:ilvl="7" w:tplc="2C090019" w:tentative="1">
      <w:start w:val="1"/>
      <w:numFmt w:val="lowerLetter"/>
      <w:lvlText w:val="%8."/>
      <w:lvlJc w:val="left"/>
      <w:pPr>
        <w:ind w:left="5760" w:hanging="360"/>
      </w:pPr>
    </w:lvl>
    <w:lvl w:ilvl="8" w:tplc="2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EDF37AF"/>
    <w:multiLevelType w:val="hybridMultilevel"/>
    <w:tmpl w:val="047ED094"/>
    <w:lvl w:ilvl="0" w:tplc="2C09000F">
      <w:start w:val="1"/>
      <w:numFmt w:val="decimal"/>
      <w:lvlText w:val="%1."/>
      <w:lvlJc w:val="left"/>
      <w:pPr>
        <w:ind w:left="720" w:hanging="360"/>
      </w:pPr>
    </w:lvl>
    <w:lvl w:ilvl="1" w:tplc="2C090019" w:tentative="1">
      <w:start w:val="1"/>
      <w:numFmt w:val="lowerLetter"/>
      <w:lvlText w:val="%2."/>
      <w:lvlJc w:val="left"/>
      <w:pPr>
        <w:ind w:left="1440" w:hanging="360"/>
      </w:pPr>
    </w:lvl>
    <w:lvl w:ilvl="2" w:tplc="2C09001B" w:tentative="1">
      <w:start w:val="1"/>
      <w:numFmt w:val="lowerRoman"/>
      <w:lvlText w:val="%3."/>
      <w:lvlJc w:val="right"/>
      <w:pPr>
        <w:ind w:left="2160" w:hanging="180"/>
      </w:pPr>
    </w:lvl>
    <w:lvl w:ilvl="3" w:tplc="2C09000F" w:tentative="1">
      <w:start w:val="1"/>
      <w:numFmt w:val="decimal"/>
      <w:lvlText w:val="%4."/>
      <w:lvlJc w:val="left"/>
      <w:pPr>
        <w:ind w:left="2880" w:hanging="360"/>
      </w:pPr>
    </w:lvl>
    <w:lvl w:ilvl="4" w:tplc="2C090019" w:tentative="1">
      <w:start w:val="1"/>
      <w:numFmt w:val="lowerLetter"/>
      <w:lvlText w:val="%5."/>
      <w:lvlJc w:val="left"/>
      <w:pPr>
        <w:ind w:left="3600" w:hanging="360"/>
      </w:pPr>
    </w:lvl>
    <w:lvl w:ilvl="5" w:tplc="2C09001B" w:tentative="1">
      <w:start w:val="1"/>
      <w:numFmt w:val="lowerRoman"/>
      <w:lvlText w:val="%6."/>
      <w:lvlJc w:val="right"/>
      <w:pPr>
        <w:ind w:left="4320" w:hanging="180"/>
      </w:pPr>
    </w:lvl>
    <w:lvl w:ilvl="6" w:tplc="2C09000F" w:tentative="1">
      <w:start w:val="1"/>
      <w:numFmt w:val="decimal"/>
      <w:lvlText w:val="%7."/>
      <w:lvlJc w:val="left"/>
      <w:pPr>
        <w:ind w:left="5040" w:hanging="360"/>
      </w:pPr>
    </w:lvl>
    <w:lvl w:ilvl="7" w:tplc="2C090019" w:tentative="1">
      <w:start w:val="1"/>
      <w:numFmt w:val="lowerLetter"/>
      <w:lvlText w:val="%8."/>
      <w:lvlJc w:val="left"/>
      <w:pPr>
        <w:ind w:left="5760" w:hanging="360"/>
      </w:pPr>
    </w:lvl>
    <w:lvl w:ilvl="8" w:tplc="2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1F4E"/>
    <w:rsid w:val="001112CB"/>
    <w:rsid w:val="0013731B"/>
    <w:rsid w:val="00284033"/>
    <w:rsid w:val="0056180F"/>
    <w:rsid w:val="00677AED"/>
    <w:rsid w:val="00773BE6"/>
    <w:rsid w:val="00981F4E"/>
    <w:rsid w:val="00D11B7D"/>
    <w:rsid w:val="00D70149"/>
    <w:rsid w:val="00DA3863"/>
    <w:rsid w:val="00F86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T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15DE56"/>
  <w15:chartTrackingRefBased/>
  <w15:docId w15:val="{CA719210-6FA3-4961-993E-AAC660285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T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1B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</Pages>
  <Words>92</Words>
  <Characters>530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herald</dc:creator>
  <cp:keywords/>
  <dc:description/>
  <cp:lastModifiedBy>herald</cp:lastModifiedBy>
  <cp:revision>4</cp:revision>
  <dcterms:created xsi:type="dcterms:W3CDTF">2018-09-30T15:32:00Z</dcterms:created>
  <dcterms:modified xsi:type="dcterms:W3CDTF">2018-09-30T17:16:00Z</dcterms:modified>
</cp:coreProperties>
</file>