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E" w:rsidRDefault="008B16C6">
      <w:r>
        <w:rPr>
          <w:noProof/>
        </w:rPr>
        <w:drawing>
          <wp:inline distT="0" distB="0" distL="0" distR="0">
            <wp:extent cx="6645910" cy="2623386"/>
            <wp:effectExtent l="0" t="0" r="2540" b="5715"/>
            <wp:docPr id="1" name="Picture 1" descr="Image result for farmer talking to 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rmer talking to v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C6" w:rsidRDefault="008B16C6" w:rsidP="008B16C6">
      <w:pPr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The I</w:t>
      </w:r>
      <w:r w:rsidRPr="008B16C6">
        <w:rPr>
          <w:b/>
          <w:color w:val="00B050"/>
          <w:sz w:val="32"/>
          <w:szCs w:val="32"/>
          <w:u w:val="single"/>
        </w:rPr>
        <w:t>mportance of Client Communication</w:t>
      </w:r>
    </w:p>
    <w:p w:rsidR="008B16C6" w:rsidRDefault="0062027C" w:rsidP="008B16C6">
      <w:pPr>
        <w:rPr>
          <w:sz w:val="24"/>
          <w:szCs w:val="24"/>
        </w:rPr>
      </w:pPr>
      <w:r>
        <w:rPr>
          <w:sz w:val="24"/>
          <w:szCs w:val="24"/>
        </w:rPr>
        <w:t>Having a good relationship with cli</w:t>
      </w:r>
      <w:r w:rsidR="00240F50">
        <w:rPr>
          <w:sz w:val="24"/>
          <w:szCs w:val="24"/>
        </w:rPr>
        <w:t>ents is very important. It causes: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0F50">
        <w:rPr>
          <w:sz w:val="24"/>
          <w:szCs w:val="24"/>
        </w:rPr>
        <w:t xml:space="preserve">Clients to trust the veterinarian more by </w:t>
      </w:r>
      <w:r>
        <w:rPr>
          <w:sz w:val="24"/>
          <w:szCs w:val="24"/>
        </w:rPr>
        <w:t>allowing</w:t>
      </w:r>
      <w:r w:rsidRPr="00240F50">
        <w:rPr>
          <w:sz w:val="24"/>
          <w:szCs w:val="24"/>
        </w:rPr>
        <w:t xml:space="preserve"> the veterinarian to show their k</w:t>
      </w:r>
      <w:r>
        <w:rPr>
          <w:sz w:val="24"/>
          <w:szCs w:val="24"/>
        </w:rPr>
        <w:t>nowledge to the client on the relevant information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Educate the client so he makes better choices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Enhance productivity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safety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Animal welfare is increased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economic profits</w:t>
      </w:r>
    </w:p>
    <w:p w:rsidR="00240F50" w:rsidRDefault="00240F50" w:rsidP="00240F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Protection of the veterinarian legally </w:t>
      </w:r>
    </w:p>
    <w:p w:rsidR="00240F50" w:rsidRDefault="00240F50" w:rsidP="00240F50">
      <w:pPr>
        <w:rPr>
          <w:sz w:val="24"/>
          <w:szCs w:val="24"/>
        </w:rPr>
      </w:pPr>
      <w:r>
        <w:rPr>
          <w:sz w:val="24"/>
          <w:szCs w:val="24"/>
        </w:rPr>
        <w:t>With respect to dehorning, client communication is very important. The client must be allowed to know: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Drugs used (especially if any are to be used extra label)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Restraint needed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Complications of procedure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up treatments involved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Pain involved 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steps of the procedure 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the procedure should be done (advantages)</w:t>
      </w:r>
    </w:p>
    <w:p w:rsidR="00240F50" w:rsidRDefault="00240F50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Cost involved (equipment, labour, follow- up treatment etc.)</w:t>
      </w:r>
    </w:p>
    <w:p w:rsidR="00240F50" w:rsidRDefault="00416DE8" w:rsidP="00240F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the process should be done</w:t>
      </w:r>
    </w:p>
    <w:p w:rsidR="00416DE8" w:rsidRPr="00416DE8" w:rsidRDefault="00416DE8" w:rsidP="00416DE8">
      <w:pPr>
        <w:rPr>
          <w:sz w:val="24"/>
          <w:szCs w:val="24"/>
        </w:rPr>
      </w:pPr>
      <w:bookmarkStart w:id="0" w:name="_GoBack"/>
      <w:bookmarkEnd w:id="0"/>
    </w:p>
    <w:sectPr w:rsidR="00416DE8" w:rsidRPr="00416DE8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CD7"/>
    <w:multiLevelType w:val="hybridMultilevel"/>
    <w:tmpl w:val="84F87C92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0803"/>
    <w:multiLevelType w:val="hybridMultilevel"/>
    <w:tmpl w:val="3184F76E"/>
    <w:lvl w:ilvl="0" w:tplc="2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C6"/>
    <w:rsid w:val="000B719E"/>
    <w:rsid w:val="00240F50"/>
    <w:rsid w:val="0033770A"/>
    <w:rsid w:val="00416DE8"/>
    <w:rsid w:val="0062027C"/>
    <w:rsid w:val="008B16C6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FDA2"/>
  <w15:chartTrackingRefBased/>
  <w15:docId w15:val="{4565C993-18E5-4DD6-B4E1-67817F80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2018-09-29T15:19:00Z</dcterms:created>
  <dcterms:modified xsi:type="dcterms:W3CDTF">2018-09-29T16:34:00Z</dcterms:modified>
</cp:coreProperties>
</file>