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7F37" w14:textId="7C74FAA9" w:rsidR="00477803" w:rsidRPr="008D0969" w:rsidRDefault="00580835" w:rsidP="004778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ADA2AB" wp14:editId="0F6DB6A7">
            <wp:simplePos x="0" y="0"/>
            <wp:positionH relativeFrom="page">
              <wp:align>left</wp:align>
            </wp:positionH>
            <wp:positionV relativeFrom="paragraph">
              <wp:posOffset>436880</wp:posOffset>
            </wp:positionV>
            <wp:extent cx="3492500" cy="2619375"/>
            <wp:effectExtent l="190500" t="190500" r="184150" b="2190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723525_2156352568016031_92860512949239808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2500" cy="26193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03" w:rsidRPr="008D0969">
        <w:rPr>
          <w:b/>
          <w:sz w:val="32"/>
          <w:szCs w:val="32"/>
          <w:u w:val="single"/>
        </w:rPr>
        <w:t>Signalment:</w:t>
      </w:r>
      <w:r w:rsidR="00477803" w:rsidRPr="008D0969">
        <w:rPr>
          <w:sz w:val="32"/>
          <w:szCs w:val="32"/>
        </w:rPr>
        <w:t xml:space="preserve"> 3</w:t>
      </w:r>
      <w:r w:rsidR="0092111C">
        <w:rPr>
          <w:sz w:val="32"/>
          <w:szCs w:val="32"/>
        </w:rPr>
        <w:t>-</w:t>
      </w:r>
      <w:r w:rsidR="00477803" w:rsidRPr="008D0969">
        <w:rPr>
          <w:sz w:val="32"/>
          <w:szCs w:val="32"/>
        </w:rPr>
        <w:t xml:space="preserve">month Jersey </w:t>
      </w:r>
      <w:r w:rsidR="00477803">
        <w:rPr>
          <w:sz w:val="32"/>
          <w:szCs w:val="32"/>
        </w:rPr>
        <w:t xml:space="preserve">bull </w:t>
      </w:r>
    </w:p>
    <w:p w14:paraId="3B924EC0" w14:textId="77777777" w:rsidR="00477803" w:rsidRPr="008D0969" w:rsidRDefault="00477803" w:rsidP="00477803">
      <w:pPr>
        <w:rPr>
          <w:sz w:val="32"/>
          <w:szCs w:val="32"/>
        </w:rPr>
      </w:pPr>
      <w:r w:rsidRPr="008D0969">
        <w:rPr>
          <w:b/>
          <w:sz w:val="32"/>
          <w:szCs w:val="32"/>
          <w:u w:val="single"/>
        </w:rPr>
        <w:t>Physical Exam:</w:t>
      </w:r>
      <w:r w:rsidRPr="008D0969">
        <w:rPr>
          <w:sz w:val="32"/>
          <w:szCs w:val="32"/>
        </w:rPr>
        <w:t xml:space="preserve"> BAR, all parameters where within normal limits, BCS 3/5 using Penn State with an ASA grade of 1</w:t>
      </w:r>
    </w:p>
    <w:p w14:paraId="76E3F98F" w14:textId="2222E3CE" w:rsidR="00477803" w:rsidRPr="008D0969" w:rsidRDefault="00477803" w:rsidP="00477803">
      <w:pPr>
        <w:rPr>
          <w:sz w:val="32"/>
          <w:szCs w:val="32"/>
        </w:rPr>
      </w:pPr>
      <w:r w:rsidRPr="008D0969">
        <w:rPr>
          <w:b/>
          <w:sz w:val="32"/>
          <w:szCs w:val="32"/>
          <w:u w:val="single"/>
        </w:rPr>
        <w:t xml:space="preserve">Weight: </w:t>
      </w:r>
      <w:r w:rsidRPr="008D0969">
        <w:rPr>
          <w:sz w:val="32"/>
          <w:szCs w:val="32"/>
        </w:rPr>
        <w:t>1</w:t>
      </w:r>
      <w:r w:rsidR="0092111C">
        <w:rPr>
          <w:sz w:val="32"/>
          <w:szCs w:val="32"/>
        </w:rPr>
        <w:t>5</w:t>
      </w:r>
      <w:r w:rsidRPr="008D0969">
        <w:rPr>
          <w:sz w:val="32"/>
          <w:szCs w:val="32"/>
        </w:rPr>
        <w:t xml:space="preserve">0kg </w:t>
      </w:r>
    </w:p>
    <w:p w14:paraId="22E9CCAD" w14:textId="77777777" w:rsidR="00477803" w:rsidRPr="008D0969" w:rsidRDefault="00477803" w:rsidP="00477803">
      <w:pPr>
        <w:rPr>
          <w:b/>
          <w:sz w:val="32"/>
          <w:szCs w:val="32"/>
          <w:u w:val="single"/>
        </w:rPr>
      </w:pPr>
      <w:r w:rsidRPr="008D0969">
        <w:rPr>
          <w:b/>
          <w:sz w:val="32"/>
          <w:szCs w:val="32"/>
          <w:u w:val="single"/>
        </w:rPr>
        <w:t xml:space="preserve">Equipment: </w:t>
      </w:r>
    </w:p>
    <w:p w14:paraId="7E5DC7B6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Physical Restraint: Halter with quick release slip knot, nose pinch</w:t>
      </w:r>
    </w:p>
    <w:p w14:paraId="6EC37A2A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Physical Exam: Stethoscope, thermometer, weight tape</w:t>
      </w:r>
    </w:p>
    <w:p w14:paraId="357105EC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Pain &amp; Anti- Inflammatory Drugs: Banamine, 3ml syringe, 20g needles</w:t>
      </w:r>
    </w:p>
    <w:p w14:paraId="4BFCF2C5" w14:textId="4B55F2D4" w:rsidR="00477803" w:rsidRPr="008D0969" w:rsidRDefault="00477803" w:rsidP="00477803">
      <w:pPr>
        <w:rPr>
          <w:sz w:val="32"/>
          <w:szCs w:val="32"/>
        </w:rPr>
      </w:pPr>
      <w:r w:rsidRPr="008D0969">
        <w:rPr>
          <w:sz w:val="32"/>
          <w:szCs w:val="32"/>
        </w:rPr>
        <w:t xml:space="preserve">Banamine: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1.1 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 w:rsidRPr="008D0969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</w:rPr>
        <w:t>3.3</w:t>
      </w:r>
      <w:r w:rsidRPr="008D0969">
        <w:rPr>
          <w:rFonts w:eastAsiaTheme="minorEastAsia"/>
          <w:sz w:val="32"/>
          <w:szCs w:val="32"/>
        </w:rPr>
        <w:t>mls</w:t>
      </w:r>
    </w:p>
    <w:p w14:paraId="41FA46B5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 xml:space="preserve">Antibiotics: </w:t>
      </w:r>
      <w:proofErr w:type="spellStart"/>
      <w:r w:rsidRPr="008D0969">
        <w:rPr>
          <w:sz w:val="32"/>
          <w:szCs w:val="32"/>
        </w:rPr>
        <w:t>Combikel</w:t>
      </w:r>
      <w:proofErr w:type="spellEnd"/>
      <w:r w:rsidRPr="008D0969">
        <w:rPr>
          <w:sz w:val="32"/>
          <w:szCs w:val="32"/>
        </w:rPr>
        <w:t>, 5ml syringe, 20g needles</w:t>
      </w:r>
    </w:p>
    <w:p w14:paraId="3977711C" w14:textId="15450CDC" w:rsidR="00477803" w:rsidRPr="008D0969" w:rsidRDefault="00477803" w:rsidP="00477803">
      <w:pPr>
        <w:rPr>
          <w:sz w:val="32"/>
          <w:szCs w:val="32"/>
        </w:rPr>
      </w:pPr>
      <w:proofErr w:type="spellStart"/>
      <w:r w:rsidRPr="008D0969">
        <w:rPr>
          <w:sz w:val="32"/>
          <w:szCs w:val="32"/>
        </w:rPr>
        <w:t>Combikel</w:t>
      </w:r>
      <w:proofErr w:type="spellEnd"/>
      <w:r w:rsidRPr="008D0969"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10,000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IU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200,000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IU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 w:rsidRPr="008D0969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</w:rPr>
        <w:t>7.</w:t>
      </w:r>
      <w:r w:rsidRPr="008D0969">
        <w:rPr>
          <w:rFonts w:eastAsiaTheme="minorEastAsia"/>
          <w:sz w:val="32"/>
          <w:szCs w:val="32"/>
        </w:rPr>
        <w:t xml:space="preserve">5mls </w:t>
      </w:r>
    </w:p>
    <w:p w14:paraId="363B1378" w14:textId="49D45569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 xml:space="preserve">Procedure: 10ml syringes, Lidocaine, 20g needles, scalpel blade, hemostats, hot iron dehorner, cotton swabs, hair clippers, alcohol, screw worm spray, </w:t>
      </w:r>
      <w:proofErr w:type="spellStart"/>
      <w:r>
        <w:rPr>
          <w:sz w:val="32"/>
          <w:szCs w:val="32"/>
        </w:rPr>
        <w:t>T</w:t>
      </w:r>
      <w:r w:rsidRPr="008D0969">
        <w:rPr>
          <w:sz w:val="32"/>
          <w:szCs w:val="32"/>
        </w:rPr>
        <w:t>etravet</w:t>
      </w:r>
      <w:proofErr w:type="spellEnd"/>
      <w:r w:rsidRPr="008D0969">
        <w:rPr>
          <w:sz w:val="32"/>
          <w:szCs w:val="32"/>
        </w:rPr>
        <w:t xml:space="preserve"> topical antibiotics</w:t>
      </w:r>
    </w:p>
    <w:p w14:paraId="1366A356" w14:textId="24D4CDFE" w:rsidR="00477803" w:rsidRDefault="00477803" w:rsidP="00477803">
      <w:pPr>
        <w:rPr>
          <w:rFonts w:eastAsiaTheme="minorEastAsia"/>
          <w:sz w:val="32"/>
          <w:szCs w:val="32"/>
        </w:rPr>
      </w:pPr>
      <w:r w:rsidRPr="008D0969">
        <w:rPr>
          <w:sz w:val="32"/>
          <w:szCs w:val="32"/>
        </w:rPr>
        <w:t xml:space="preserve">Lidocaine: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>
        <w:rPr>
          <w:rFonts w:eastAsiaTheme="minorEastAsia"/>
          <w:sz w:val="32"/>
          <w:szCs w:val="32"/>
        </w:rPr>
        <w:t xml:space="preserve"> = 75mls </w:t>
      </w:r>
    </w:p>
    <w:p w14:paraId="6394CB52" w14:textId="4DCC4E09" w:rsidR="00477803" w:rsidRPr="008D0969" w:rsidRDefault="00477803" w:rsidP="00477803">
      <w:pPr>
        <w:rPr>
          <w:sz w:val="32"/>
          <w:szCs w:val="32"/>
        </w:rPr>
      </w:pPr>
      <w:r>
        <w:rPr>
          <w:sz w:val="32"/>
          <w:szCs w:val="32"/>
        </w:rPr>
        <w:t xml:space="preserve">½ toxic Dose: 37.5mls </w:t>
      </w:r>
    </w:p>
    <w:p w14:paraId="3AC6331C" w14:textId="77777777" w:rsidR="00477803" w:rsidRPr="008D0969" w:rsidRDefault="00477803" w:rsidP="00477803">
      <w:pPr>
        <w:rPr>
          <w:rFonts w:eastAsiaTheme="minorEastAsia" w:cstheme="minorHAnsi"/>
          <w:b/>
          <w:sz w:val="32"/>
          <w:szCs w:val="32"/>
          <w:u w:val="single"/>
        </w:rPr>
      </w:pPr>
      <w:r w:rsidRPr="008D0969">
        <w:rPr>
          <w:rFonts w:eastAsiaTheme="minorEastAsia" w:cstheme="minorHAnsi"/>
          <w:b/>
          <w:sz w:val="32"/>
          <w:szCs w:val="32"/>
          <w:u w:val="single"/>
        </w:rPr>
        <w:lastRenderedPageBreak/>
        <w:t>Anatomy:</w:t>
      </w:r>
    </w:p>
    <w:p w14:paraId="60A38CCA" w14:textId="77777777" w:rsidR="00477803" w:rsidRPr="008D0969" w:rsidRDefault="00477803" w:rsidP="00477803">
      <w:pPr>
        <w:rPr>
          <w:rFonts w:eastAsiaTheme="minorEastAsia" w:cstheme="minorHAnsi"/>
          <w:sz w:val="32"/>
          <w:szCs w:val="32"/>
        </w:rPr>
      </w:pPr>
      <w:r w:rsidRPr="008D0969">
        <w:rPr>
          <w:rFonts w:eastAsiaTheme="minorEastAsia" w:cstheme="minorHAnsi"/>
          <w:sz w:val="32"/>
          <w:szCs w:val="32"/>
        </w:rPr>
        <w:t xml:space="preserve">Site of Local anesthesia: Cornual branch of the Lacrimal Nerve located midway between the lateral canthus of the eye </w:t>
      </w:r>
      <w:r>
        <w:rPr>
          <w:rFonts w:eastAsiaTheme="minorEastAsia" w:cstheme="minorHAnsi"/>
          <w:sz w:val="32"/>
          <w:szCs w:val="32"/>
        </w:rPr>
        <w:t xml:space="preserve">and </w:t>
      </w:r>
      <w:r w:rsidRPr="008D0969">
        <w:rPr>
          <w:rFonts w:eastAsiaTheme="minorEastAsia" w:cstheme="minorHAnsi"/>
          <w:sz w:val="32"/>
          <w:szCs w:val="32"/>
        </w:rPr>
        <w:t xml:space="preserve">the base of horn under the frontal ridge. </w:t>
      </w:r>
    </w:p>
    <w:p w14:paraId="5F4C60A5" w14:textId="77777777" w:rsidR="00580835" w:rsidRPr="008D0969" w:rsidRDefault="00580835" w:rsidP="00580835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Test to ensure that the block worked by sticking a needle in the area until blood oozed and no response from the animal.</w:t>
      </w:r>
    </w:p>
    <w:p w14:paraId="2CE81DDA" w14:textId="21625F7E" w:rsidR="00EC0248" w:rsidRDefault="00B037FB">
      <w:bookmarkStart w:id="0" w:name="_GoBack"/>
      <w:bookmarkEnd w:id="0"/>
      <w:r w:rsidRPr="008D0969">
        <w:rPr>
          <w:rFonts w:eastAsiaTheme="minorEastAsia" w:cstheme="minorHAnsi"/>
          <w:noProof/>
          <w:sz w:val="32"/>
          <w:szCs w:val="32"/>
        </w:rPr>
        <w:drawing>
          <wp:inline distT="0" distB="0" distL="0" distR="0" wp14:anchorId="55F61E8B" wp14:editId="09415F67">
            <wp:extent cx="4381500" cy="4171950"/>
            <wp:effectExtent l="0" t="0" r="0" b="0"/>
            <wp:docPr id="2" name="Picture 2" descr="C:\Users\Eli\AppData\Local\Microsoft\Windows\INetCache\Content.MSO\9BD92F3A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\AppData\Local\Microsoft\Windows\INetCache\Content.MSO\9BD92F3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10" cy="42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24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3D19" w14:textId="77777777" w:rsidR="00B5653A" w:rsidRDefault="00B5653A" w:rsidP="0092111C">
      <w:pPr>
        <w:spacing w:after="0" w:line="240" w:lineRule="auto"/>
      </w:pPr>
      <w:r>
        <w:separator/>
      </w:r>
    </w:p>
  </w:endnote>
  <w:endnote w:type="continuationSeparator" w:id="0">
    <w:p w14:paraId="0BF8DA6F" w14:textId="77777777" w:rsidR="00B5653A" w:rsidRDefault="00B5653A" w:rsidP="0092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00E7" w14:textId="77777777" w:rsidR="00B5653A" w:rsidRDefault="00B5653A" w:rsidP="0092111C">
      <w:pPr>
        <w:spacing w:after="0" w:line="240" w:lineRule="auto"/>
      </w:pPr>
      <w:r>
        <w:separator/>
      </w:r>
    </w:p>
  </w:footnote>
  <w:footnote w:type="continuationSeparator" w:id="0">
    <w:p w14:paraId="3C524CBA" w14:textId="77777777" w:rsidR="00B5653A" w:rsidRDefault="00B5653A" w:rsidP="0092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BD56" w14:textId="3CEEB894" w:rsidR="0092111C" w:rsidRPr="0092111C" w:rsidRDefault="0092111C" w:rsidP="0092111C">
    <w:pPr>
      <w:pStyle w:val="Header"/>
      <w:jc w:val="center"/>
      <w:rPr>
        <w:b/>
        <w:sz w:val="96"/>
        <w:szCs w:val="96"/>
        <w:u w:val="single"/>
      </w:rPr>
    </w:pPr>
    <w:r w:rsidRPr="0092111C">
      <w:rPr>
        <w:b/>
        <w:sz w:val="96"/>
        <w:szCs w:val="96"/>
        <w:u w:val="single"/>
      </w:rPr>
      <w:t>Pre-Procedure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E5A"/>
    <w:multiLevelType w:val="hybridMultilevel"/>
    <w:tmpl w:val="FCDC2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3"/>
    <w:rsid w:val="001055AC"/>
    <w:rsid w:val="00477803"/>
    <w:rsid w:val="00580835"/>
    <w:rsid w:val="0092111C"/>
    <w:rsid w:val="00B037FB"/>
    <w:rsid w:val="00B5653A"/>
    <w:rsid w:val="00EC0248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3572"/>
  <w15:chartTrackingRefBased/>
  <w15:docId w15:val="{1A01E992-CC29-4E1C-8D66-A12700A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1C"/>
  </w:style>
  <w:style w:type="paragraph" w:styleId="Footer">
    <w:name w:val="footer"/>
    <w:basedOn w:val="Normal"/>
    <w:link w:val="FooterChar"/>
    <w:uiPriority w:val="99"/>
    <w:unhideWhenUsed/>
    <w:rsid w:val="0092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u0fSetN_dAhUwzlkKHYTkBecQjRx6BAgBEAQ&amp;url=http://cmapsconverted.ihmc.us/rid%3D1RR753V2T-13PVTML-KG/Local-and-Regional-Anesthesia-in-Cattle-VET-CLINICS-NA.pdf&amp;psig=AOvVaw3A2vt7OmLL_tg6GQjQLgFB&amp;ust=15382825762131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3</cp:revision>
  <dcterms:created xsi:type="dcterms:W3CDTF">2018-09-29T15:34:00Z</dcterms:created>
  <dcterms:modified xsi:type="dcterms:W3CDTF">2018-09-29T16:27:00Z</dcterms:modified>
</cp:coreProperties>
</file>