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7529ED" w14:textId="77777777" w:rsidR="00090B9E" w:rsidRPr="00090B9E" w:rsidRDefault="00090B9E" w:rsidP="00090B9E">
      <w:pPr>
        <w:spacing w:after="0" w:line="240" w:lineRule="auto"/>
        <w:jc w:val="center"/>
        <w:rPr>
          <w:rFonts w:ascii="Cambria" w:eastAsia="Calibri" w:hAnsi="Cambria" w:cs="Times New Roman"/>
          <w:b/>
          <w:sz w:val="36"/>
          <w:szCs w:val="36"/>
        </w:rPr>
      </w:pPr>
      <w:r w:rsidRPr="00090B9E">
        <w:rPr>
          <w:rFonts w:ascii="Cambria" w:eastAsia="Calibri" w:hAnsi="Cambria" w:cs="Times New Roman"/>
          <w:b/>
          <w:sz w:val="36"/>
          <w:szCs w:val="36"/>
        </w:rPr>
        <w:t>UNIVERSIDAD MAYOR DE SAN SIMÓN</w:t>
      </w:r>
    </w:p>
    <w:p w14:paraId="28D6226C" w14:textId="77777777" w:rsidR="00090B9E" w:rsidRPr="00090B9E" w:rsidRDefault="00090B9E" w:rsidP="00090B9E">
      <w:pPr>
        <w:spacing w:after="0" w:line="240" w:lineRule="auto"/>
        <w:jc w:val="center"/>
        <w:rPr>
          <w:rFonts w:ascii="Cambria" w:eastAsia="Calibri" w:hAnsi="Cambria" w:cs="Times New Roman"/>
          <w:b/>
          <w:sz w:val="36"/>
          <w:szCs w:val="36"/>
        </w:rPr>
      </w:pPr>
      <w:r w:rsidRPr="00090B9E">
        <w:rPr>
          <w:rFonts w:ascii="Cambria" w:eastAsia="Calibri" w:hAnsi="Cambria" w:cs="Times New Roman"/>
          <w:b/>
          <w:sz w:val="36"/>
          <w:szCs w:val="36"/>
        </w:rPr>
        <w:t xml:space="preserve">FACULTAD DE CIENCIAS AGRÍCOLAS, PECUARIAS y FORESTALES </w:t>
      </w:r>
    </w:p>
    <w:p w14:paraId="39F351FB" w14:textId="77777777" w:rsidR="00090B9E" w:rsidRPr="00090B9E" w:rsidRDefault="00090B9E" w:rsidP="00090B9E">
      <w:pPr>
        <w:spacing w:after="0" w:line="240" w:lineRule="auto"/>
        <w:jc w:val="center"/>
        <w:rPr>
          <w:rFonts w:ascii="Cambria" w:eastAsia="Calibri" w:hAnsi="Cambria" w:cs="Times New Roman"/>
          <w:b/>
          <w:sz w:val="36"/>
          <w:szCs w:val="36"/>
        </w:rPr>
      </w:pPr>
      <w:r w:rsidRPr="00090B9E">
        <w:rPr>
          <w:rFonts w:ascii="Cambria" w:eastAsia="Calibri" w:hAnsi="Cambria" w:cs="Times New Roman"/>
          <w:b/>
          <w:sz w:val="36"/>
          <w:szCs w:val="36"/>
        </w:rPr>
        <w:t>DIRECCIÓN POSGRADO</w:t>
      </w:r>
    </w:p>
    <w:p w14:paraId="469CE316" w14:textId="77777777" w:rsidR="00090B9E" w:rsidRPr="00090B9E" w:rsidRDefault="00090B9E" w:rsidP="00090B9E">
      <w:pPr>
        <w:spacing w:after="0" w:line="240" w:lineRule="auto"/>
        <w:jc w:val="center"/>
        <w:rPr>
          <w:rFonts w:ascii="Cambria" w:eastAsia="Calibri" w:hAnsi="Cambria" w:cs="Times New Roman"/>
          <w:b/>
          <w:sz w:val="24"/>
        </w:rPr>
      </w:pPr>
    </w:p>
    <w:p w14:paraId="0BC09D82" w14:textId="77777777" w:rsidR="00090B9E" w:rsidRPr="00090B9E" w:rsidRDefault="00090B9E" w:rsidP="00090B9E">
      <w:pPr>
        <w:spacing w:after="0" w:line="240" w:lineRule="auto"/>
        <w:jc w:val="both"/>
        <w:rPr>
          <w:rFonts w:ascii="Cambria" w:eastAsia="Calibri" w:hAnsi="Cambria" w:cs="Times New Roman"/>
          <w:b/>
          <w:sz w:val="24"/>
        </w:rPr>
      </w:pPr>
    </w:p>
    <w:p w14:paraId="776747E2" w14:textId="77777777" w:rsidR="00090B9E" w:rsidRPr="00090B9E" w:rsidRDefault="00090B9E" w:rsidP="00090B9E">
      <w:pPr>
        <w:spacing w:after="0" w:line="240" w:lineRule="auto"/>
        <w:jc w:val="center"/>
        <w:rPr>
          <w:rFonts w:ascii="Cambria" w:eastAsia="Calibri" w:hAnsi="Cambria" w:cs="Times New Roman"/>
          <w:b/>
          <w:sz w:val="24"/>
        </w:rPr>
      </w:pPr>
      <w:r w:rsidRPr="00090B9E">
        <w:rPr>
          <w:rFonts w:ascii="Cambria" w:eastAsia="Calibri" w:hAnsi="Cambria" w:cs="Times New Roman"/>
          <w:noProof/>
          <w:sz w:val="24"/>
          <w:lang w:eastAsia="es-BO"/>
        </w:rPr>
        <w:drawing>
          <wp:inline distT="0" distB="0" distL="0" distR="0" wp14:anchorId="0C3B97FB" wp14:editId="6542286F">
            <wp:extent cx="1041400" cy="1232535"/>
            <wp:effectExtent l="0" t="0" r="6350" b="5715"/>
            <wp:docPr id="1" name="Imagen 1"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1400" cy="1232535"/>
                    </a:xfrm>
                    <a:prstGeom prst="rect">
                      <a:avLst/>
                    </a:prstGeom>
                    <a:noFill/>
                    <a:ln>
                      <a:noFill/>
                    </a:ln>
                  </pic:spPr>
                </pic:pic>
              </a:graphicData>
            </a:graphic>
          </wp:inline>
        </w:drawing>
      </w:r>
      <w:r w:rsidRPr="00090B9E">
        <w:rPr>
          <w:rFonts w:ascii="Cambria" w:eastAsia="Calibri" w:hAnsi="Cambria" w:cs="Times New Roman"/>
          <w:sz w:val="24"/>
        </w:rPr>
        <w:object w:dxaOrig="4725" w:dyaOrig="1665" w14:anchorId="020EC3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6.25pt;height:83.25pt" o:ole="">
            <v:imagedata r:id="rId7" o:title=""/>
          </v:shape>
          <o:OLEObject Type="Embed" ProgID="MSPhotoEd.3" ShapeID="_x0000_i1025" DrawAspect="Content" ObjectID="_1598542442" r:id="rId8"/>
        </w:object>
      </w:r>
      <w:r w:rsidRPr="00090B9E">
        <w:rPr>
          <w:rFonts w:ascii="Cambria" w:eastAsia="Calibri" w:hAnsi="Cambria" w:cs="Times New Roman"/>
          <w:b/>
          <w:sz w:val="24"/>
        </w:rPr>
        <w:br w:type="textWrapping" w:clear="all"/>
      </w:r>
    </w:p>
    <w:p w14:paraId="503DAA21" w14:textId="77777777" w:rsidR="00090B9E" w:rsidRPr="00090B9E" w:rsidRDefault="00090B9E" w:rsidP="00090B9E">
      <w:pPr>
        <w:spacing w:after="0" w:line="240" w:lineRule="auto"/>
        <w:jc w:val="center"/>
        <w:rPr>
          <w:rFonts w:ascii="Cambria" w:eastAsia="Calibri" w:hAnsi="Cambria" w:cs="Times New Roman"/>
          <w:b/>
          <w:sz w:val="24"/>
        </w:rPr>
      </w:pPr>
    </w:p>
    <w:p w14:paraId="68B485BC" w14:textId="77777777" w:rsidR="00090B9E" w:rsidRPr="00090B9E" w:rsidRDefault="00090B9E" w:rsidP="00090B9E">
      <w:pPr>
        <w:spacing w:after="0" w:line="240" w:lineRule="auto"/>
        <w:jc w:val="center"/>
        <w:rPr>
          <w:rFonts w:ascii="Cambria" w:eastAsia="Calibri" w:hAnsi="Cambria" w:cs="Times New Roman"/>
          <w:color w:val="548DD4"/>
          <w:sz w:val="40"/>
          <w:szCs w:val="40"/>
        </w:rPr>
      </w:pPr>
      <w:r w:rsidRPr="00090B9E">
        <w:rPr>
          <w:rFonts w:ascii="Cambria" w:eastAsia="Calibri" w:hAnsi="Cambria" w:cs="Times New Roman"/>
          <w:color w:val="548DD4"/>
          <w:sz w:val="40"/>
          <w:szCs w:val="40"/>
        </w:rPr>
        <w:t>Diplomado en Gestión Curricular y Educación</w:t>
      </w:r>
    </w:p>
    <w:p w14:paraId="707B5DA7" w14:textId="77777777" w:rsidR="00090B9E" w:rsidRPr="00090B9E" w:rsidRDefault="00090B9E" w:rsidP="00090B9E">
      <w:pPr>
        <w:spacing w:after="0" w:line="240" w:lineRule="auto"/>
        <w:jc w:val="center"/>
        <w:rPr>
          <w:rFonts w:ascii="Cambria" w:eastAsia="Calibri" w:hAnsi="Cambria" w:cs="Times New Roman"/>
          <w:color w:val="548DD4"/>
          <w:sz w:val="40"/>
          <w:szCs w:val="40"/>
        </w:rPr>
      </w:pPr>
      <w:r w:rsidRPr="00090B9E">
        <w:rPr>
          <w:rFonts w:ascii="Cambria" w:eastAsia="Calibri" w:hAnsi="Cambria" w:cs="Times New Roman"/>
          <w:color w:val="548DD4"/>
          <w:sz w:val="40"/>
          <w:szCs w:val="40"/>
        </w:rPr>
        <w:t>Superior Intercultural basado en</w:t>
      </w:r>
    </w:p>
    <w:p w14:paraId="47C4C023" w14:textId="77777777" w:rsidR="00090B9E" w:rsidRPr="00090B9E" w:rsidRDefault="00090B9E" w:rsidP="00090B9E">
      <w:pPr>
        <w:spacing w:after="0" w:line="240" w:lineRule="auto"/>
        <w:jc w:val="center"/>
        <w:rPr>
          <w:rFonts w:ascii="Cambria" w:eastAsia="Calibri" w:hAnsi="Cambria" w:cs="Times New Roman"/>
          <w:color w:val="548DD4"/>
          <w:sz w:val="40"/>
          <w:szCs w:val="40"/>
        </w:rPr>
      </w:pPr>
      <w:r w:rsidRPr="00090B9E">
        <w:rPr>
          <w:rFonts w:ascii="Cambria" w:eastAsia="Calibri" w:hAnsi="Cambria" w:cs="Times New Roman"/>
          <w:color w:val="548DD4"/>
          <w:sz w:val="40"/>
          <w:szCs w:val="40"/>
        </w:rPr>
        <w:t>Competencias en Ciencias Agrarias</w:t>
      </w:r>
    </w:p>
    <w:p w14:paraId="620BCAEA" w14:textId="77777777" w:rsidR="00090B9E" w:rsidRPr="00090B9E" w:rsidRDefault="00090B9E" w:rsidP="00090B9E">
      <w:pPr>
        <w:spacing w:after="0" w:line="240" w:lineRule="auto"/>
        <w:jc w:val="center"/>
        <w:rPr>
          <w:rFonts w:ascii="Cambria" w:eastAsia="Calibri" w:hAnsi="Cambria" w:cs="Times New Roman"/>
          <w:color w:val="548DD4"/>
          <w:sz w:val="40"/>
          <w:szCs w:val="40"/>
        </w:rPr>
      </w:pPr>
    </w:p>
    <w:p w14:paraId="797468CB" w14:textId="77777777" w:rsidR="00090B9E" w:rsidRPr="00090B9E" w:rsidRDefault="00090B9E" w:rsidP="00090B9E">
      <w:pPr>
        <w:spacing w:after="0" w:line="240" w:lineRule="auto"/>
        <w:jc w:val="center"/>
        <w:rPr>
          <w:rFonts w:ascii="Cambria" w:eastAsia="Calibri" w:hAnsi="Cambria" w:cs="Times New Roman"/>
          <w:color w:val="548DD4"/>
          <w:sz w:val="40"/>
          <w:szCs w:val="40"/>
        </w:rPr>
      </w:pPr>
    </w:p>
    <w:p w14:paraId="01E52245" w14:textId="77777777" w:rsidR="00090B9E" w:rsidRPr="00090B9E" w:rsidRDefault="00090B9E" w:rsidP="00090B9E">
      <w:pPr>
        <w:spacing w:after="0" w:line="240" w:lineRule="auto"/>
        <w:jc w:val="center"/>
        <w:rPr>
          <w:rFonts w:ascii="Cambria" w:eastAsia="Calibri" w:hAnsi="Cambria" w:cs="Times New Roman"/>
          <w:color w:val="548DD4"/>
          <w:sz w:val="40"/>
          <w:szCs w:val="40"/>
        </w:rPr>
      </w:pPr>
    </w:p>
    <w:p w14:paraId="4E60618B" w14:textId="77777777" w:rsidR="00090B9E" w:rsidRPr="00090B9E" w:rsidRDefault="00090B9E" w:rsidP="00090B9E">
      <w:pPr>
        <w:spacing w:after="0" w:line="240" w:lineRule="auto"/>
        <w:jc w:val="center"/>
        <w:rPr>
          <w:rFonts w:ascii="Cambria" w:eastAsia="Calibri" w:hAnsi="Cambria" w:cs="Times New Roman"/>
          <w:sz w:val="24"/>
        </w:rPr>
      </w:pPr>
      <w:r w:rsidRPr="00090B9E">
        <w:rPr>
          <w:rFonts w:ascii="Cambria" w:eastAsia="Calibri" w:hAnsi="Cambria" w:cs="Times New Roman"/>
          <w:sz w:val="24"/>
        </w:rPr>
        <w:tab/>
        <w:t xml:space="preserve"> </w:t>
      </w:r>
    </w:p>
    <w:p w14:paraId="628AFF57" w14:textId="77777777" w:rsidR="00090B9E" w:rsidRPr="00090B9E" w:rsidRDefault="00090B9E" w:rsidP="00090B9E">
      <w:pPr>
        <w:spacing w:after="0" w:line="240" w:lineRule="auto"/>
        <w:jc w:val="right"/>
        <w:rPr>
          <w:rFonts w:ascii="Cambria" w:eastAsia="Calibri" w:hAnsi="Cambria" w:cs="Times New Roman"/>
          <w:sz w:val="36"/>
          <w:szCs w:val="36"/>
        </w:rPr>
      </w:pPr>
      <w:r w:rsidRPr="00090B9E">
        <w:rPr>
          <w:rFonts w:ascii="Cambria" w:eastAsia="Calibri" w:hAnsi="Cambria" w:cs="Times New Roman"/>
          <w:sz w:val="36"/>
          <w:szCs w:val="36"/>
        </w:rPr>
        <w:t>Integrantes del grupo:</w:t>
      </w:r>
    </w:p>
    <w:p w14:paraId="0972A864" w14:textId="77777777" w:rsidR="00090B9E" w:rsidRPr="00090B9E" w:rsidRDefault="00090B9E" w:rsidP="00090B9E">
      <w:pPr>
        <w:spacing w:after="0" w:line="240" w:lineRule="auto"/>
        <w:jc w:val="right"/>
        <w:rPr>
          <w:rFonts w:ascii="Cambria" w:eastAsia="Calibri" w:hAnsi="Cambria" w:cs="Times New Roman"/>
          <w:sz w:val="36"/>
          <w:szCs w:val="36"/>
        </w:rPr>
      </w:pPr>
    </w:p>
    <w:p w14:paraId="0E98E28E" w14:textId="555145A5" w:rsidR="00090B9E" w:rsidRPr="0045452A" w:rsidRDefault="00090B9E" w:rsidP="00090B9E">
      <w:pPr>
        <w:spacing w:after="0" w:line="240" w:lineRule="auto"/>
        <w:jc w:val="right"/>
        <w:rPr>
          <w:rFonts w:ascii="Cambria" w:eastAsia="Calibri" w:hAnsi="Cambria" w:cs="Times New Roman"/>
          <w:b/>
          <w:sz w:val="24"/>
          <w:szCs w:val="24"/>
        </w:rPr>
      </w:pPr>
      <w:r w:rsidRPr="0045452A">
        <w:rPr>
          <w:rFonts w:ascii="Cambria" w:eastAsia="Calibri" w:hAnsi="Cambria" w:cs="Times New Roman"/>
          <w:b/>
          <w:sz w:val="24"/>
          <w:szCs w:val="24"/>
        </w:rPr>
        <w:t xml:space="preserve">Calcina Alanes </w:t>
      </w:r>
      <w:proofErr w:type="spellStart"/>
      <w:r w:rsidRPr="0045452A">
        <w:rPr>
          <w:rFonts w:ascii="Cambria" w:eastAsia="Calibri" w:hAnsi="Cambria" w:cs="Times New Roman"/>
          <w:b/>
          <w:sz w:val="24"/>
          <w:szCs w:val="24"/>
        </w:rPr>
        <w:t>Caciano</w:t>
      </w:r>
      <w:proofErr w:type="spellEnd"/>
    </w:p>
    <w:p w14:paraId="1A381A02" w14:textId="3BBEE067" w:rsidR="00090B9E" w:rsidRPr="0045452A" w:rsidRDefault="00090B9E" w:rsidP="00090B9E">
      <w:pPr>
        <w:spacing w:after="0" w:line="240" w:lineRule="auto"/>
        <w:jc w:val="right"/>
        <w:rPr>
          <w:rFonts w:ascii="Cambria" w:eastAsia="Calibri" w:hAnsi="Cambria" w:cs="Times New Roman"/>
          <w:b/>
          <w:sz w:val="24"/>
          <w:szCs w:val="24"/>
          <w:lang w:val="en-US"/>
        </w:rPr>
      </w:pPr>
      <w:r w:rsidRPr="0045452A">
        <w:rPr>
          <w:rFonts w:ascii="Cambria" w:eastAsia="Calibri" w:hAnsi="Cambria" w:cs="Times New Roman"/>
          <w:b/>
          <w:sz w:val="24"/>
          <w:szCs w:val="24"/>
          <w:lang w:val="en-US"/>
        </w:rPr>
        <w:t xml:space="preserve">Lopez </w:t>
      </w:r>
      <w:proofErr w:type="spellStart"/>
      <w:r w:rsidRPr="0045452A">
        <w:rPr>
          <w:rFonts w:ascii="Cambria" w:eastAsia="Calibri" w:hAnsi="Cambria" w:cs="Times New Roman"/>
          <w:b/>
          <w:sz w:val="24"/>
          <w:szCs w:val="24"/>
          <w:lang w:val="en-US"/>
        </w:rPr>
        <w:t>Iriarte</w:t>
      </w:r>
      <w:proofErr w:type="spellEnd"/>
      <w:r w:rsidRPr="0045452A">
        <w:rPr>
          <w:rFonts w:ascii="Cambria" w:eastAsia="Calibri" w:hAnsi="Cambria" w:cs="Times New Roman"/>
          <w:b/>
          <w:sz w:val="24"/>
          <w:szCs w:val="24"/>
          <w:lang w:val="en-US"/>
        </w:rPr>
        <w:t xml:space="preserve"> Willy Walker</w:t>
      </w:r>
    </w:p>
    <w:p w14:paraId="754A8FF2" w14:textId="64B5C370" w:rsidR="00090B9E" w:rsidRPr="0045452A" w:rsidRDefault="00090B9E" w:rsidP="00090B9E">
      <w:pPr>
        <w:spacing w:after="0" w:line="240" w:lineRule="auto"/>
        <w:jc w:val="right"/>
        <w:rPr>
          <w:rFonts w:ascii="Cambria" w:eastAsia="Calibri" w:hAnsi="Cambria" w:cs="Times New Roman"/>
          <w:b/>
          <w:sz w:val="24"/>
          <w:szCs w:val="24"/>
        </w:rPr>
      </w:pPr>
      <w:r w:rsidRPr="0045452A">
        <w:rPr>
          <w:rFonts w:ascii="Cambria" w:eastAsia="Calibri" w:hAnsi="Cambria" w:cs="Times New Roman"/>
          <w:b/>
          <w:sz w:val="24"/>
          <w:szCs w:val="24"/>
        </w:rPr>
        <w:t xml:space="preserve">Terceros </w:t>
      </w:r>
      <w:proofErr w:type="spellStart"/>
      <w:r w:rsidRPr="0045452A">
        <w:rPr>
          <w:rFonts w:ascii="Cambria" w:eastAsia="Calibri" w:hAnsi="Cambria" w:cs="Times New Roman"/>
          <w:b/>
          <w:sz w:val="24"/>
          <w:szCs w:val="24"/>
        </w:rPr>
        <w:t>Martinez</w:t>
      </w:r>
      <w:proofErr w:type="spellEnd"/>
      <w:r w:rsidRPr="0045452A">
        <w:rPr>
          <w:rFonts w:ascii="Cambria" w:eastAsia="Calibri" w:hAnsi="Cambria" w:cs="Times New Roman"/>
          <w:b/>
          <w:sz w:val="24"/>
          <w:szCs w:val="24"/>
        </w:rPr>
        <w:t xml:space="preserve"> </w:t>
      </w:r>
      <w:proofErr w:type="spellStart"/>
      <w:r w:rsidRPr="0045452A">
        <w:rPr>
          <w:rFonts w:ascii="Cambria" w:eastAsia="Calibri" w:hAnsi="Cambria" w:cs="Times New Roman"/>
          <w:b/>
          <w:sz w:val="24"/>
          <w:szCs w:val="24"/>
        </w:rPr>
        <w:t>Felix</w:t>
      </w:r>
      <w:proofErr w:type="spellEnd"/>
    </w:p>
    <w:p w14:paraId="48813338" w14:textId="3E983FE5" w:rsidR="00090B9E" w:rsidRPr="0045452A" w:rsidRDefault="00090B9E" w:rsidP="00090B9E">
      <w:pPr>
        <w:spacing w:after="0" w:line="240" w:lineRule="auto"/>
        <w:jc w:val="right"/>
        <w:rPr>
          <w:rFonts w:ascii="Cambria" w:eastAsia="Calibri" w:hAnsi="Cambria" w:cs="Times New Roman"/>
          <w:b/>
          <w:sz w:val="24"/>
          <w:szCs w:val="24"/>
        </w:rPr>
      </w:pPr>
      <w:proofErr w:type="spellStart"/>
      <w:r w:rsidRPr="0045452A">
        <w:rPr>
          <w:rFonts w:ascii="Cambria" w:eastAsia="Calibri" w:hAnsi="Cambria" w:cs="Times New Roman"/>
          <w:b/>
          <w:sz w:val="24"/>
          <w:szCs w:val="24"/>
        </w:rPr>
        <w:t>Laime</w:t>
      </w:r>
      <w:proofErr w:type="spellEnd"/>
      <w:r w:rsidRPr="0045452A">
        <w:rPr>
          <w:rFonts w:ascii="Cambria" w:eastAsia="Calibri" w:hAnsi="Cambria" w:cs="Times New Roman"/>
          <w:b/>
          <w:sz w:val="24"/>
          <w:szCs w:val="24"/>
        </w:rPr>
        <w:t xml:space="preserve"> Balderrama </w:t>
      </w:r>
      <w:proofErr w:type="spellStart"/>
      <w:r w:rsidRPr="0045452A">
        <w:rPr>
          <w:rFonts w:ascii="Cambria" w:eastAsia="Calibri" w:hAnsi="Cambria" w:cs="Times New Roman"/>
          <w:b/>
          <w:sz w:val="24"/>
          <w:szCs w:val="24"/>
        </w:rPr>
        <w:t>Jhony</w:t>
      </w:r>
      <w:proofErr w:type="spellEnd"/>
    </w:p>
    <w:p w14:paraId="1F96D25F" w14:textId="3EF3DD31" w:rsidR="00090B9E" w:rsidRPr="0045452A" w:rsidRDefault="00090B9E" w:rsidP="00090B9E">
      <w:pPr>
        <w:spacing w:after="0" w:line="240" w:lineRule="auto"/>
        <w:jc w:val="right"/>
        <w:rPr>
          <w:rFonts w:ascii="Cambria" w:eastAsia="Calibri" w:hAnsi="Cambria" w:cs="Times New Roman"/>
          <w:b/>
          <w:sz w:val="24"/>
          <w:szCs w:val="24"/>
        </w:rPr>
      </w:pPr>
      <w:proofErr w:type="spellStart"/>
      <w:r w:rsidRPr="0045452A">
        <w:rPr>
          <w:rFonts w:ascii="Cambria" w:eastAsia="Calibri" w:hAnsi="Cambria" w:cs="Times New Roman"/>
          <w:b/>
          <w:sz w:val="24"/>
          <w:szCs w:val="24"/>
        </w:rPr>
        <w:t>Juarez</w:t>
      </w:r>
      <w:proofErr w:type="spellEnd"/>
      <w:r w:rsidRPr="0045452A">
        <w:rPr>
          <w:rFonts w:ascii="Cambria" w:eastAsia="Calibri" w:hAnsi="Cambria" w:cs="Times New Roman"/>
          <w:b/>
          <w:sz w:val="24"/>
          <w:szCs w:val="24"/>
        </w:rPr>
        <w:t xml:space="preserve"> Iriarte </w:t>
      </w:r>
      <w:proofErr w:type="spellStart"/>
      <w:r w:rsidRPr="0045452A">
        <w:rPr>
          <w:rFonts w:ascii="Cambria" w:eastAsia="Calibri" w:hAnsi="Cambria" w:cs="Times New Roman"/>
          <w:b/>
          <w:sz w:val="24"/>
          <w:szCs w:val="24"/>
        </w:rPr>
        <w:t>Limbert</w:t>
      </w:r>
      <w:proofErr w:type="spellEnd"/>
    </w:p>
    <w:p w14:paraId="107A191D" w14:textId="4870FAC0" w:rsidR="00090B9E" w:rsidRPr="0045452A" w:rsidRDefault="00090B9E" w:rsidP="00090B9E">
      <w:pPr>
        <w:spacing w:after="0" w:line="240" w:lineRule="auto"/>
        <w:jc w:val="right"/>
        <w:rPr>
          <w:rFonts w:ascii="Cambria" w:eastAsia="Calibri" w:hAnsi="Cambria" w:cs="Times New Roman"/>
          <w:b/>
          <w:sz w:val="24"/>
          <w:szCs w:val="24"/>
        </w:rPr>
      </w:pPr>
      <w:proofErr w:type="spellStart"/>
      <w:r w:rsidRPr="0045452A">
        <w:rPr>
          <w:rFonts w:ascii="Cambria" w:eastAsia="Calibri" w:hAnsi="Cambria" w:cs="Times New Roman"/>
          <w:b/>
          <w:sz w:val="24"/>
          <w:szCs w:val="24"/>
        </w:rPr>
        <w:t>Juarez</w:t>
      </w:r>
      <w:proofErr w:type="spellEnd"/>
      <w:r w:rsidRPr="0045452A">
        <w:rPr>
          <w:rFonts w:ascii="Cambria" w:eastAsia="Calibri" w:hAnsi="Cambria" w:cs="Times New Roman"/>
          <w:b/>
          <w:sz w:val="24"/>
          <w:szCs w:val="24"/>
        </w:rPr>
        <w:t xml:space="preserve"> Iriarte Roger </w:t>
      </w:r>
      <w:proofErr w:type="spellStart"/>
      <w:r w:rsidRPr="0045452A">
        <w:rPr>
          <w:rFonts w:ascii="Cambria" w:eastAsia="Calibri" w:hAnsi="Cambria" w:cs="Times New Roman"/>
          <w:b/>
          <w:sz w:val="24"/>
          <w:szCs w:val="24"/>
        </w:rPr>
        <w:t>Bismar</w:t>
      </w:r>
      <w:proofErr w:type="spellEnd"/>
    </w:p>
    <w:p w14:paraId="37221B04" w14:textId="77777777" w:rsidR="00090B9E" w:rsidRPr="00090B9E" w:rsidRDefault="00090B9E" w:rsidP="00090B9E">
      <w:pPr>
        <w:spacing w:after="0" w:line="240" w:lineRule="auto"/>
        <w:jc w:val="right"/>
        <w:rPr>
          <w:rFonts w:ascii="Cambria" w:eastAsia="Calibri" w:hAnsi="Cambria" w:cs="Times New Roman"/>
          <w:b/>
          <w:sz w:val="36"/>
          <w:szCs w:val="36"/>
        </w:rPr>
      </w:pPr>
    </w:p>
    <w:p w14:paraId="5ABDC2F0" w14:textId="77777777" w:rsidR="0045452A" w:rsidRDefault="0045452A" w:rsidP="00090B9E">
      <w:pPr>
        <w:spacing w:after="0" w:line="240" w:lineRule="auto"/>
        <w:jc w:val="center"/>
        <w:rPr>
          <w:rFonts w:ascii="Cambria" w:eastAsia="Calibri" w:hAnsi="Cambria" w:cs="Times New Roman"/>
          <w:sz w:val="36"/>
          <w:szCs w:val="36"/>
        </w:rPr>
      </w:pPr>
    </w:p>
    <w:p w14:paraId="3CEC585D" w14:textId="77777777" w:rsidR="0045452A" w:rsidRDefault="0045452A" w:rsidP="00090B9E">
      <w:pPr>
        <w:spacing w:after="0" w:line="240" w:lineRule="auto"/>
        <w:jc w:val="center"/>
        <w:rPr>
          <w:rFonts w:ascii="Cambria" w:eastAsia="Calibri" w:hAnsi="Cambria" w:cs="Times New Roman"/>
          <w:sz w:val="36"/>
          <w:szCs w:val="36"/>
        </w:rPr>
      </w:pPr>
    </w:p>
    <w:p w14:paraId="5206C632" w14:textId="77777777" w:rsidR="0045452A" w:rsidRDefault="0045452A" w:rsidP="00090B9E">
      <w:pPr>
        <w:spacing w:after="0" w:line="240" w:lineRule="auto"/>
        <w:jc w:val="center"/>
        <w:rPr>
          <w:rFonts w:ascii="Cambria" w:eastAsia="Calibri" w:hAnsi="Cambria" w:cs="Times New Roman"/>
          <w:sz w:val="36"/>
          <w:szCs w:val="36"/>
        </w:rPr>
      </w:pPr>
    </w:p>
    <w:p w14:paraId="32734C1C" w14:textId="01135530" w:rsidR="00090B9E" w:rsidRDefault="00090B9E" w:rsidP="00090B9E">
      <w:pPr>
        <w:spacing w:after="0" w:line="240" w:lineRule="auto"/>
        <w:jc w:val="center"/>
        <w:rPr>
          <w:rFonts w:ascii="Cambria" w:eastAsia="Calibri" w:hAnsi="Cambria" w:cs="Times New Roman"/>
          <w:sz w:val="36"/>
          <w:szCs w:val="36"/>
        </w:rPr>
      </w:pPr>
      <w:r>
        <w:rPr>
          <w:rFonts w:ascii="Cambria" w:eastAsia="Calibri" w:hAnsi="Cambria" w:cs="Times New Roman"/>
          <w:sz w:val="36"/>
          <w:szCs w:val="36"/>
        </w:rPr>
        <w:t>Cochabamba – 2018</w:t>
      </w:r>
    </w:p>
    <w:p w14:paraId="6F86C5CD" w14:textId="77777777" w:rsidR="00090B9E" w:rsidRDefault="00090B9E" w:rsidP="00090B9E">
      <w:pPr>
        <w:spacing w:after="0" w:line="240" w:lineRule="auto"/>
        <w:jc w:val="center"/>
        <w:rPr>
          <w:rFonts w:ascii="Cambria" w:eastAsia="Calibri" w:hAnsi="Cambria" w:cs="Times New Roman"/>
          <w:sz w:val="36"/>
          <w:szCs w:val="36"/>
        </w:rPr>
      </w:pPr>
    </w:p>
    <w:p w14:paraId="1C08FFA1" w14:textId="75CD3D28" w:rsidR="009E5211" w:rsidRPr="0004046B" w:rsidRDefault="009E5211" w:rsidP="009E5211">
      <w:pPr>
        <w:spacing w:after="0" w:line="240" w:lineRule="auto"/>
        <w:jc w:val="center"/>
        <w:rPr>
          <w:rFonts w:ascii="Arial Narrow" w:eastAsia="Times New Roman" w:hAnsi="Arial Narrow" w:cs="Times New Roman"/>
          <w:b/>
          <w:color w:val="000000"/>
          <w:kern w:val="24"/>
          <w:sz w:val="24"/>
          <w:szCs w:val="24"/>
        </w:rPr>
      </w:pPr>
      <w:bookmarkStart w:id="0" w:name="_GoBack"/>
      <w:bookmarkEnd w:id="0"/>
      <w:r w:rsidRPr="0004046B">
        <w:rPr>
          <w:rFonts w:ascii="Arial Narrow" w:eastAsia="Times New Roman" w:hAnsi="Arial Narrow" w:cs="Times New Roman"/>
          <w:b/>
          <w:bCs/>
          <w:color w:val="000000"/>
          <w:kern w:val="24"/>
          <w:sz w:val="24"/>
          <w:szCs w:val="24"/>
        </w:rPr>
        <w:lastRenderedPageBreak/>
        <w:t>Análisis del discurso conceptual, técnico y cultural para la educación superio</w:t>
      </w:r>
      <w:r w:rsidR="00653C43">
        <w:rPr>
          <w:rFonts w:ascii="Arial Narrow" w:eastAsia="Times New Roman" w:hAnsi="Arial Narrow" w:cs="Times New Roman"/>
          <w:b/>
          <w:bCs/>
          <w:color w:val="000000"/>
          <w:kern w:val="24"/>
          <w:sz w:val="24"/>
          <w:szCs w:val="24"/>
        </w:rPr>
        <w:t>r con competencias en la Programas</w:t>
      </w:r>
      <w:r w:rsidRPr="0004046B">
        <w:rPr>
          <w:rFonts w:ascii="Arial Narrow" w:eastAsia="Times New Roman" w:hAnsi="Arial Narrow" w:cs="Times New Roman"/>
          <w:b/>
          <w:bCs/>
          <w:color w:val="000000"/>
          <w:kern w:val="24"/>
          <w:sz w:val="24"/>
          <w:szCs w:val="24"/>
        </w:rPr>
        <w:t xml:space="preserve"> Desconcentradas de Ingeniería Agronómica</w:t>
      </w:r>
    </w:p>
    <w:p w14:paraId="238402DC" w14:textId="77777777" w:rsidR="009E5211" w:rsidRDefault="009E5211" w:rsidP="00090B9E">
      <w:pPr>
        <w:spacing w:line="240" w:lineRule="auto"/>
        <w:rPr>
          <w:rFonts w:ascii="Arial Narrow" w:hAnsi="Arial Narrow"/>
          <w:b/>
          <w:sz w:val="24"/>
          <w:szCs w:val="24"/>
        </w:rPr>
      </w:pPr>
    </w:p>
    <w:p w14:paraId="4E4CE2B1" w14:textId="180245EE" w:rsidR="008918D7" w:rsidRPr="0004046B" w:rsidRDefault="008918D7" w:rsidP="00E45515">
      <w:pPr>
        <w:pStyle w:val="Prrafodelista"/>
        <w:numPr>
          <w:ilvl w:val="0"/>
          <w:numId w:val="4"/>
        </w:numPr>
        <w:spacing w:line="240" w:lineRule="auto"/>
        <w:rPr>
          <w:rFonts w:ascii="Arial Narrow" w:hAnsi="Arial Narrow"/>
          <w:b/>
          <w:color w:val="008000"/>
        </w:rPr>
      </w:pPr>
      <w:r w:rsidRPr="0004046B">
        <w:rPr>
          <w:rFonts w:ascii="Arial Narrow" w:hAnsi="Arial Narrow"/>
          <w:b/>
        </w:rPr>
        <w:t xml:space="preserve">Introducción </w:t>
      </w:r>
    </w:p>
    <w:p w14:paraId="3967ABA7" w14:textId="77777777" w:rsidR="002A413A" w:rsidRDefault="002A413A" w:rsidP="002A413A">
      <w:pPr>
        <w:spacing w:after="0" w:line="240" w:lineRule="auto"/>
        <w:ind w:right="57"/>
        <w:jc w:val="both"/>
        <w:rPr>
          <w:rFonts w:ascii="Arial Narrow" w:eastAsia="SimSun" w:hAnsi="Arial Narrow" w:cs="Arial"/>
          <w:lang w:val="es-ES_tradnl" w:eastAsia="zh-CN"/>
        </w:rPr>
      </w:pPr>
      <w:r w:rsidRPr="002A413A">
        <w:rPr>
          <w:rFonts w:ascii="Arial Narrow" w:eastAsia="SimSun" w:hAnsi="Arial Narrow" w:cs="Arial"/>
          <w:lang w:val="es-ES_tradnl" w:eastAsia="zh-CN"/>
        </w:rPr>
        <w:t xml:space="preserve">Lo que sí debe llamar poderosamente nuestra atención y preocuparnos, como gestores de la educación superior y por lo tanto gestores de la formación académica </w:t>
      </w:r>
      <w:proofErr w:type="spellStart"/>
      <w:r w:rsidRPr="002A413A">
        <w:rPr>
          <w:rFonts w:ascii="Arial Narrow" w:eastAsia="SimSun" w:hAnsi="Arial Narrow" w:cs="Arial"/>
          <w:lang w:val="es-ES_tradnl" w:eastAsia="zh-CN"/>
        </w:rPr>
        <w:t>profesionalizante</w:t>
      </w:r>
      <w:proofErr w:type="spellEnd"/>
      <w:r w:rsidRPr="002A413A">
        <w:rPr>
          <w:rFonts w:ascii="Arial Narrow" w:eastAsia="SimSun" w:hAnsi="Arial Narrow" w:cs="Arial"/>
          <w:lang w:val="es-ES_tradnl" w:eastAsia="zh-CN"/>
        </w:rPr>
        <w:t>, es tener certeza de que el cambio es inevitable y no estamos preparados para afrontarlo. La Madre Tierra, las sociedades humanas y sus necesidades van mutando de forma y contenido permanentemente en direcciones hasta ahora no experimentadas en Bolivia y el mundo, por tanto el cambio exige una nueva manera de comprender el Desarrollo en función del manejo sustentable de los recursos naturales, la producción social económica, la construcción de identidades culturales, la gestión de la diversidad biocultural, el cambio climático, etc. Todo esto exige replantear el rol de la educación superior de manera general y la universidad de manera particular, en tanto debe ser formadora y forjadora de gestores del cambio.</w:t>
      </w:r>
    </w:p>
    <w:p w14:paraId="525571D8" w14:textId="77777777" w:rsidR="002A413A" w:rsidRPr="002A413A" w:rsidRDefault="002A413A" w:rsidP="002A413A">
      <w:pPr>
        <w:spacing w:after="0" w:line="240" w:lineRule="auto"/>
        <w:ind w:right="57"/>
        <w:jc w:val="both"/>
        <w:rPr>
          <w:rFonts w:ascii="Arial Narrow" w:eastAsia="SimSun" w:hAnsi="Arial Narrow" w:cs="Arial"/>
          <w:lang w:val="es-ES_tradnl" w:eastAsia="zh-CN"/>
        </w:rPr>
      </w:pPr>
    </w:p>
    <w:p w14:paraId="47133305" w14:textId="32FD4E27" w:rsidR="00315327" w:rsidRPr="002A413A" w:rsidRDefault="002A413A" w:rsidP="002A413A">
      <w:pPr>
        <w:spacing w:line="240" w:lineRule="auto"/>
        <w:jc w:val="both"/>
        <w:rPr>
          <w:rFonts w:ascii="Arial Narrow" w:hAnsi="Arial Narrow" w:cs="Arial"/>
        </w:rPr>
      </w:pPr>
      <w:r w:rsidRPr="002A413A">
        <w:rPr>
          <w:rFonts w:ascii="Arial Narrow" w:hAnsi="Arial Narrow" w:cs="Arial"/>
        </w:rPr>
        <w:t xml:space="preserve">La universidad se enfrenta a desafíos planteados por el Estado y la sociedad, los cuales cuestionan el impacto de esta institución en el desarrollo del país. En el campo de la formación profesional, esta situación demanda la renovación y actualización del conocimiento para promover profesionales con creatividad, flexibilidad, adaptabilidad y capacidad de resolver problemas. En el campo de la investigación, se debe hacer innovación permanente y vincular en la formación de talentos humanos a partir de la conformación de redes de investigación, la universidad debe formar profesionales que realicen investigación y que generen conocimiento que su sociedad necesita. Para nutrirse de las demandas de toda la sociedad es importante la apertura al diálogo de saberes, dialogo </w:t>
      </w:r>
      <w:proofErr w:type="spellStart"/>
      <w:r w:rsidRPr="002A413A">
        <w:rPr>
          <w:rFonts w:ascii="Arial Narrow" w:hAnsi="Arial Narrow" w:cs="Arial"/>
        </w:rPr>
        <w:t>intercientífico</w:t>
      </w:r>
      <w:proofErr w:type="spellEnd"/>
      <w:r w:rsidRPr="002A413A">
        <w:rPr>
          <w:rFonts w:ascii="Arial Narrow" w:hAnsi="Arial Narrow" w:cs="Arial"/>
        </w:rPr>
        <w:t xml:space="preserve">  a través de la sociedad y la inter e </w:t>
      </w:r>
      <w:proofErr w:type="spellStart"/>
      <w:r w:rsidRPr="002A413A">
        <w:rPr>
          <w:rFonts w:ascii="Arial Narrow" w:hAnsi="Arial Narrow" w:cs="Arial"/>
        </w:rPr>
        <w:t>intraculturalidad</w:t>
      </w:r>
      <w:proofErr w:type="spellEnd"/>
      <w:r w:rsidRPr="002A413A">
        <w:rPr>
          <w:rFonts w:ascii="Arial Narrow" w:hAnsi="Arial Narrow" w:cs="Arial"/>
        </w:rPr>
        <w:t xml:space="preserve">. </w:t>
      </w:r>
    </w:p>
    <w:p w14:paraId="7F4EAC19" w14:textId="388BA651" w:rsidR="00E23A1E" w:rsidRPr="0004046B" w:rsidRDefault="008918D7" w:rsidP="00E45515">
      <w:pPr>
        <w:pStyle w:val="Prrafodelista"/>
        <w:numPr>
          <w:ilvl w:val="0"/>
          <w:numId w:val="4"/>
        </w:numPr>
        <w:spacing w:line="240" w:lineRule="auto"/>
        <w:rPr>
          <w:rFonts w:ascii="Arial Narrow" w:hAnsi="Arial Narrow"/>
          <w:b/>
        </w:rPr>
      </w:pPr>
      <w:r w:rsidRPr="0004046B">
        <w:rPr>
          <w:rFonts w:ascii="Arial Narrow" w:hAnsi="Arial Narrow"/>
          <w:b/>
        </w:rPr>
        <w:t>Co</w:t>
      </w:r>
      <w:r w:rsidR="0004046B">
        <w:rPr>
          <w:rFonts w:ascii="Arial Narrow" w:hAnsi="Arial Narrow"/>
          <w:b/>
        </w:rPr>
        <w:t>n</w:t>
      </w:r>
      <w:r w:rsidRPr="0004046B">
        <w:rPr>
          <w:rFonts w:ascii="Arial Narrow" w:hAnsi="Arial Narrow"/>
          <w:b/>
        </w:rPr>
        <w:t xml:space="preserve">ceptos y </w:t>
      </w:r>
      <w:r w:rsidR="0004046B" w:rsidRPr="0004046B">
        <w:rPr>
          <w:rFonts w:ascii="Arial Narrow" w:hAnsi="Arial Narrow"/>
          <w:b/>
        </w:rPr>
        <w:t>términos</w:t>
      </w:r>
      <w:r w:rsidRPr="0004046B">
        <w:rPr>
          <w:rFonts w:ascii="Arial Narrow" w:hAnsi="Arial Narrow"/>
          <w:b/>
        </w:rPr>
        <w:t xml:space="preserve"> a clarificar</w:t>
      </w:r>
    </w:p>
    <w:p w14:paraId="61E30C44" w14:textId="31502AE1" w:rsidR="00315327" w:rsidRPr="0004046B" w:rsidRDefault="0058469B" w:rsidP="00E45515">
      <w:pPr>
        <w:spacing w:line="240" w:lineRule="auto"/>
        <w:rPr>
          <w:rFonts w:ascii="Arial Narrow" w:hAnsi="Arial Narrow"/>
          <w:b/>
        </w:rPr>
      </w:pPr>
      <w:r w:rsidRPr="0004046B">
        <w:rPr>
          <w:rFonts w:ascii="Arial Narrow" w:hAnsi="Arial Narrow"/>
          <w:b/>
        </w:rPr>
        <w:t>2.1</w:t>
      </w:r>
      <w:r w:rsidR="006253F4">
        <w:rPr>
          <w:rFonts w:ascii="Arial Narrow" w:hAnsi="Arial Narrow"/>
          <w:b/>
        </w:rPr>
        <w:t>.</w:t>
      </w:r>
      <w:r w:rsidRPr="0004046B">
        <w:rPr>
          <w:rFonts w:ascii="Arial Narrow" w:hAnsi="Arial Narrow"/>
          <w:b/>
        </w:rPr>
        <w:t xml:space="preserve"> </w:t>
      </w:r>
      <w:r w:rsidR="00161803" w:rsidRPr="0004046B">
        <w:rPr>
          <w:rFonts w:ascii="Arial Narrow" w:hAnsi="Arial Narrow"/>
          <w:b/>
        </w:rPr>
        <w:t>Competencias</w:t>
      </w:r>
    </w:p>
    <w:p w14:paraId="6F7FF2E2" w14:textId="1F7252F6" w:rsidR="002A413A" w:rsidRPr="002A413A" w:rsidRDefault="002A413A" w:rsidP="002A413A">
      <w:pPr>
        <w:spacing w:line="240" w:lineRule="auto"/>
        <w:jc w:val="both"/>
        <w:rPr>
          <w:rFonts w:ascii="Arial Narrow" w:hAnsi="Arial Narrow"/>
          <w:b/>
          <w:color w:val="008000"/>
        </w:rPr>
      </w:pPr>
      <w:r w:rsidRPr="002A413A">
        <w:rPr>
          <w:rFonts w:ascii="Arial Narrow" w:eastAsia="Times New Roman" w:hAnsi="Arial Narrow" w:cs="Times New Roman"/>
          <w:color w:val="000000"/>
          <w:kern w:val="24"/>
        </w:rPr>
        <w:t>Definido como la capacidad efectiva para llevar a cabo exitosamente una actividad laboral plenamente identificada. Las competencias son el conjunto de conocimientos, procedimientos y actitudes combinados, coordinados e integrados en la acción adquiridos a través de la experiencia (formativa y no formativa) que permite al individuo resolver problemas específicos de forma autónoma y flexible en contextos singulares (OIT, 2000).</w:t>
      </w:r>
    </w:p>
    <w:p w14:paraId="6BE2D046" w14:textId="6B89BB86" w:rsidR="00583B5A" w:rsidRPr="0004046B" w:rsidRDefault="0004046B" w:rsidP="00E45515">
      <w:pPr>
        <w:spacing w:line="240" w:lineRule="auto"/>
        <w:rPr>
          <w:rFonts w:ascii="Arial Narrow" w:hAnsi="Arial Narrow"/>
          <w:b/>
        </w:rPr>
      </w:pPr>
      <w:r>
        <w:rPr>
          <w:rFonts w:ascii="Arial Narrow" w:hAnsi="Arial Narrow"/>
          <w:b/>
        </w:rPr>
        <w:t>2</w:t>
      </w:r>
      <w:r w:rsidR="00583B5A" w:rsidRPr="0004046B">
        <w:rPr>
          <w:rFonts w:ascii="Arial Narrow" w:hAnsi="Arial Narrow"/>
          <w:b/>
        </w:rPr>
        <w:t>.2</w:t>
      </w:r>
      <w:r w:rsidR="006253F4">
        <w:rPr>
          <w:rFonts w:ascii="Arial Narrow" w:hAnsi="Arial Narrow"/>
          <w:b/>
        </w:rPr>
        <w:t>.</w:t>
      </w:r>
      <w:r w:rsidR="00583B5A" w:rsidRPr="0004046B">
        <w:rPr>
          <w:rFonts w:ascii="Arial Narrow" w:hAnsi="Arial Narrow"/>
          <w:b/>
        </w:rPr>
        <w:t xml:space="preserve"> Enfoque integral </w:t>
      </w:r>
    </w:p>
    <w:p w14:paraId="5E4EF7A2" w14:textId="29E44AE4" w:rsidR="00161803" w:rsidRPr="0004046B" w:rsidRDefault="00583B5A" w:rsidP="00E45515">
      <w:pPr>
        <w:spacing w:line="240" w:lineRule="auto"/>
        <w:rPr>
          <w:rFonts w:ascii="Arial Narrow" w:hAnsi="Arial Narrow"/>
          <w:b/>
        </w:rPr>
      </w:pPr>
      <w:r w:rsidRPr="0004046B">
        <w:rPr>
          <w:rFonts w:ascii="Arial Narrow" w:hAnsi="Arial Narrow"/>
          <w:b/>
        </w:rPr>
        <w:t>2.3</w:t>
      </w:r>
      <w:r w:rsidR="0058469B" w:rsidRPr="0004046B">
        <w:rPr>
          <w:rFonts w:ascii="Arial Narrow" w:hAnsi="Arial Narrow"/>
          <w:b/>
        </w:rPr>
        <w:t xml:space="preserve"> </w:t>
      </w:r>
      <w:r w:rsidR="00161803" w:rsidRPr="0004046B">
        <w:rPr>
          <w:rFonts w:ascii="Arial Narrow" w:hAnsi="Arial Narrow"/>
          <w:b/>
        </w:rPr>
        <w:t xml:space="preserve">Intercultural </w:t>
      </w:r>
    </w:p>
    <w:p w14:paraId="02EA4A7C" w14:textId="77777777" w:rsidR="002A413A" w:rsidRPr="002A413A" w:rsidRDefault="002A413A" w:rsidP="002A413A">
      <w:pPr>
        <w:widowControl w:val="0"/>
        <w:autoSpaceDE w:val="0"/>
        <w:autoSpaceDN w:val="0"/>
        <w:adjustRightInd w:val="0"/>
        <w:spacing w:after="0" w:line="240" w:lineRule="auto"/>
        <w:ind w:right="80"/>
        <w:jc w:val="both"/>
        <w:rPr>
          <w:rFonts w:ascii="Arial Narrow" w:eastAsia="Times New Roman" w:hAnsi="Arial Narrow" w:cs="Arial"/>
          <w:lang w:eastAsia="es-ES"/>
        </w:rPr>
      </w:pPr>
      <w:r w:rsidRPr="002A413A">
        <w:rPr>
          <w:rFonts w:ascii="Arial Narrow" w:eastAsia="Times New Roman" w:hAnsi="Arial Narrow" w:cs="Arial"/>
          <w:spacing w:val="-3"/>
          <w:lang w:eastAsia="es-ES"/>
        </w:rPr>
        <w:t>E</w:t>
      </w:r>
      <w:r w:rsidRPr="002A413A">
        <w:rPr>
          <w:rFonts w:ascii="Arial Narrow" w:eastAsia="Times New Roman" w:hAnsi="Arial Narrow" w:cs="Arial"/>
          <w:lang w:eastAsia="es-ES"/>
        </w:rPr>
        <w:t>s</w:t>
      </w:r>
      <w:r w:rsidRPr="002A413A">
        <w:rPr>
          <w:rFonts w:ascii="Arial Narrow" w:eastAsia="Times New Roman" w:hAnsi="Arial Narrow" w:cs="Arial"/>
          <w:spacing w:val="13"/>
          <w:lang w:eastAsia="es-ES"/>
        </w:rPr>
        <w:t xml:space="preserve"> </w:t>
      </w:r>
      <w:r w:rsidRPr="002A413A">
        <w:rPr>
          <w:rFonts w:ascii="Arial Narrow" w:eastAsia="Times New Roman" w:hAnsi="Arial Narrow" w:cs="Arial"/>
          <w:spacing w:val="-2"/>
          <w:lang w:eastAsia="es-ES"/>
        </w:rPr>
        <w:t>concebid</w:t>
      </w:r>
      <w:r w:rsidRPr="002A413A">
        <w:rPr>
          <w:rFonts w:ascii="Arial Narrow" w:eastAsia="Times New Roman" w:hAnsi="Arial Narrow" w:cs="Arial"/>
          <w:lang w:eastAsia="es-ES"/>
        </w:rPr>
        <w:t>a</w:t>
      </w:r>
      <w:r w:rsidRPr="002A413A">
        <w:rPr>
          <w:rFonts w:ascii="Arial Narrow" w:eastAsia="Times New Roman" w:hAnsi="Arial Narrow" w:cs="Arial"/>
          <w:spacing w:val="12"/>
          <w:lang w:eastAsia="es-ES"/>
        </w:rPr>
        <w:t xml:space="preserve"> </w:t>
      </w:r>
      <w:r w:rsidRPr="002A413A">
        <w:rPr>
          <w:rFonts w:ascii="Arial Narrow" w:eastAsia="Times New Roman" w:hAnsi="Arial Narrow" w:cs="Arial"/>
          <w:spacing w:val="-2"/>
          <w:lang w:eastAsia="es-ES"/>
        </w:rPr>
        <w:t>com</w:t>
      </w:r>
      <w:r w:rsidRPr="002A413A">
        <w:rPr>
          <w:rFonts w:ascii="Arial Narrow" w:eastAsia="Times New Roman" w:hAnsi="Arial Narrow" w:cs="Arial"/>
          <w:lang w:eastAsia="es-ES"/>
        </w:rPr>
        <w:t>o</w:t>
      </w:r>
      <w:r w:rsidRPr="002A413A">
        <w:rPr>
          <w:rFonts w:ascii="Arial Narrow" w:eastAsia="Times New Roman" w:hAnsi="Arial Narrow" w:cs="Arial"/>
          <w:spacing w:val="12"/>
          <w:lang w:eastAsia="es-ES"/>
        </w:rPr>
        <w:t xml:space="preserve"> </w:t>
      </w:r>
      <w:r w:rsidRPr="002A413A">
        <w:rPr>
          <w:rFonts w:ascii="Arial Narrow" w:eastAsia="Times New Roman" w:hAnsi="Arial Narrow" w:cs="Arial"/>
          <w:spacing w:val="-2"/>
          <w:lang w:eastAsia="es-ES"/>
        </w:rPr>
        <w:t>l</w:t>
      </w:r>
      <w:r w:rsidRPr="002A413A">
        <w:rPr>
          <w:rFonts w:ascii="Arial Narrow" w:eastAsia="Times New Roman" w:hAnsi="Arial Narrow" w:cs="Arial"/>
          <w:lang w:eastAsia="es-ES"/>
        </w:rPr>
        <w:t>a</w:t>
      </w:r>
      <w:r w:rsidRPr="002A413A">
        <w:rPr>
          <w:rFonts w:ascii="Arial Narrow" w:eastAsia="Times New Roman" w:hAnsi="Arial Narrow" w:cs="Arial"/>
          <w:spacing w:val="12"/>
          <w:lang w:eastAsia="es-ES"/>
        </w:rPr>
        <w:t xml:space="preserve"> </w:t>
      </w:r>
      <w:r w:rsidRPr="002A413A">
        <w:rPr>
          <w:rFonts w:ascii="Arial Narrow" w:eastAsia="Times New Roman" w:hAnsi="Arial Narrow" w:cs="Arial"/>
          <w:spacing w:val="-3"/>
          <w:lang w:eastAsia="es-ES"/>
        </w:rPr>
        <w:t>r</w:t>
      </w:r>
      <w:r w:rsidRPr="002A413A">
        <w:rPr>
          <w:rFonts w:ascii="Arial Narrow" w:eastAsia="Times New Roman" w:hAnsi="Arial Narrow" w:cs="Arial"/>
          <w:spacing w:val="-2"/>
          <w:lang w:eastAsia="es-ES"/>
        </w:rPr>
        <w:t>evalo</w:t>
      </w:r>
      <w:r w:rsidRPr="002A413A">
        <w:rPr>
          <w:rFonts w:ascii="Arial Narrow" w:eastAsia="Times New Roman" w:hAnsi="Arial Narrow" w:cs="Arial"/>
          <w:spacing w:val="-3"/>
          <w:lang w:eastAsia="es-ES"/>
        </w:rPr>
        <w:t>r</w:t>
      </w:r>
      <w:r w:rsidRPr="002A413A">
        <w:rPr>
          <w:rFonts w:ascii="Arial Narrow" w:eastAsia="Times New Roman" w:hAnsi="Arial Narrow" w:cs="Arial"/>
          <w:spacing w:val="-2"/>
          <w:lang w:eastAsia="es-ES"/>
        </w:rPr>
        <w:t>izació</w:t>
      </w:r>
      <w:r w:rsidRPr="002A413A">
        <w:rPr>
          <w:rFonts w:ascii="Arial Narrow" w:eastAsia="Times New Roman" w:hAnsi="Arial Narrow" w:cs="Arial"/>
          <w:lang w:eastAsia="es-ES"/>
        </w:rPr>
        <w:t>n</w:t>
      </w:r>
      <w:r w:rsidRPr="002A413A">
        <w:rPr>
          <w:rFonts w:ascii="Arial Narrow" w:eastAsia="Times New Roman" w:hAnsi="Arial Narrow" w:cs="Arial"/>
          <w:spacing w:val="12"/>
          <w:lang w:eastAsia="es-ES"/>
        </w:rPr>
        <w:t xml:space="preserve"> </w:t>
      </w:r>
      <w:r w:rsidRPr="002A413A">
        <w:rPr>
          <w:rFonts w:ascii="Arial Narrow" w:eastAsia="Times New Roman" w:hAnsi="Arial Narrow" w:cs="Arial"/>
          <w:spacing w:val="-2"/>
          <w:lang w:eastAsia="es-ES"/>
        </w:rPr>
        <w:t>d</w:t>
      </w:r>
      <w:r w:rsidRPr="002A413A">
        <w:rPr>
          <w:rFonts w:ascii="Arial Narrow" w:eastAsia="Times New Roman" w:hAnsi="Arial Narrow" w:cs="Arial"/>
          <w:lang w:eastAsia="es-ES"/>
        </w:rPr>
        <w:t>e</w:t>
      </w:r>
      <w:r w:rsidRPr="002A413A">
        <w:rPr>
          <w:rFonts w:ascii="Arial Narrow" w:eastAsia="Times New Roman" w:hAnsi="Arial Narrow" w:cs="Arial"/>
          <w:spacing w:val="12"/>
          <w:lang w:eastAsia="es-ES"/>
        </w:rPr>
        <w:t xml:space="preserve"> </w:t>
      </w:r>
      <w:r w:rsidRPr="002A413A">
        <w:rPr>
          <w:rFonts w:ascii="Arial Narrow" w:eastAsia="Times New Roman" w:hAnsi="Arial Narrow" w:cs="Arial"/>
          <w:spacing w:val="-2"/>
          <w:lang w:eastAsia="es-ES"/>
        </w:rPr>
        <w:t>lo</w:t>
      </w:r>
      <w:r w:rsidRPr="002A413A">
        <w:rPr>
          <w:rFonts w:ascii="Arial Narrow" w:eastAsia="Times New Roman" w:hAnsi="Arial Narrow" w:cs="Arial"/>
          <w:lang w:eastAsia="es-ES"/>
        </w:rPr>
        <w:t>s</w:t>
      </w:r>
      <w:r w:rsidRPr="002A413A">
        <w:rPr>
          <w:rFonts w:ascii="Arial Narrow" w:eastAsia="Times New Roman" w:hAnsi="Arial Narrow" w:cs="Arial"/>
          <w:spacing w:val="13"/>
          <w:lang w:eastAsia="es-ES"/>
        </w:rPr>
        <w:t xml:space="preserve"> </w:t>
      </w:r>
      <w:r w:rsidRPr="002A413A">
        <w:rPr>
          <w:rFonts w:ascii="Arial Narrow" w:eastAsia="Times New Roman" w:hAnsi="Arial Narrow" w:cs="Arial"/>
          <w:spacing w:val="-2"/>
          <w:lang w:eastAsia="es-ES"/>
        </w:rPr>
        <w:t>sabe</w:t>
      </w:r>
      <w:r w:rsidRPr="002A413A">
        <w:rPr>
          <w:rFonts w:ascii="Arial Narrow" w:eastAsia="Times New Roman" w:hAnsi="Arial Narrow" w:cs="Arial"/>
          <w:spacing w:val="-3"/>
          <w:lang w:eastAsia="es-ES"/>
        </w:rPr>
        <w:t>r</w:t>
      </w:r>
      <w:r w:rsidRPr="002A413A">
        <w:rPr>
          <w:rFonts w:ascii="Arial Narrow" w:eastAsia="Times New Roman" w:hAnsi="Arial Narrow" w:cs="Arial"/>
          <w:spacing w:val="-2"/>
          <w:lang w:eastAsia="es-ES"/>
        </w:rPr>
        <w:t>e</w:t>
      </w:r>
      <w:r w:rsidRPr="002A413A">
        <w:rPr>
          <w:rFonts w:ascii="Arial Narrow" w:eastAsia="Times New Roman" w:hAnsi="Arial Narrow" w:cs="Arial"/>
          <w:lang w:eastAsia="es-ES"/>
        </w:rPr>
        <w:t>s</w:t>
      </w:r>
      <w:r w:rsidRPr="002A413A">
        <w:rPr>
          <w:rFonts w:ascii="Arial Narrow" w:eastAsia="Times New Roman" w:hAnsi="Arial Narrow" w:cs="Arial"/>
          <w:spacing w:val="13"/>
          <w:lang w:eastAsia="es-ES"/>
        </w:rPr>
        <w:t xml:space="preserve"> </w:t>
      </w:r>
      <w:r w:rsidRPr="002A413A">
        <w:rPr>
          <w:rFonts w:ascii="Arial Narrow" w:eastAsia="Times New Roman" w:hAnsi="Arial Narrow" w:cs="Arial"/>
          <w:spacing w:val="-2"/>
          <w:lang w:eastAsia="es-ES"/>
        </w:rPr>
        <w:t>locale</w:t>
      </w:r>
      <w:r w:rsidRPr="002A413A">
        <w:rPr>
          <w:rFonts w:ascii="Arial Narrow" w:eastAsia="Times New Roman" w:hAnsi="Arial Narrow" w:cs="Arial"/>
          <w:lang w:eastAsia="es-ES"/>
        </w:rPr>
        <w:t>s</w:t>
      </w:r>
      <w:r w:rsidRPr="002A413A">
        <w:rPr>
          <w:rFonts w:ascii="Arial Narrow" w:eastAsia="Times New Roman" w:hAnsi="Arial Narrow" w:cs="Arial"/>
          <w:spacing w:val="13"/>
          <w:lang w:eastAsia="es-ES"/>
        </w:rPr>
        <w:t xml:space="preserve"> </w:t>
      </w:r>
      <w:r w:rsidRPr="002A413A">
        <w:rPr>
          <w:rFonts w:ascii="Arial Narrow" w:eastAsia="Times New Roman" w:hAnsi="Arial Narrow" w:cs="Arial"/>
          <w:spacing w:val="-2"/>
          <w:lang w:eastAsia="es-ES"/>
        </w:rPr>
        <w:t>especialment</w:t>
      </w:r>
      <w:r w:rsidRPr="002A413A">
        <w:rPr>
          <w:rFonts w:ascii="Arial Narrow" w:eastAsia="Times New Roman" w:hAnsi="Arial Narrow" w:cs="Arial"/>
          <w:lang w:eastAsia="es-ES"/>
        </w:rPr>
        <w:t>e</w:t>
      </w:r>
      <w:r w:rsidRPr="002A413A">
        <w:rPr>
          <w:rFonts w:ascii="Arial Narrow" w:eastAsia="Times New Roman" w:hAnsi="Arial Narrow" w:cs="Arial"/>
          <w:spacing w:val="12"/>
          <w:lang w:eastAsia="es-ES"/>
        </w:rPr>
        <w:t xml:space="preserve"> </w:t>
      </w:r>
      <w:r w:rsidRPr="002A413A">
        <w:rPr>
          <w:rFonts w:ascii="Arial Narrow" w:eastAsia="Times New Roman" w:hAnsi="Arial Narrow" w:cs="Arial"/>
          <w:spacing w:val="-2"/>
          <w:lang w:eastAsia="es-ES"/>
        </w:rPr>
        <w:t>d</w:t>
      </w:r>
      <w:r w:rsidRPr="002A413A">
        <w:rPr>
          <w:rFonts w:ascii="Arial Narrow" w:eastAsia="Times New Roman" w:hAnsi="Arial Narrow" w:cs="Arial"/>
          <w:lang w:eastAsia="es-ES"/>
        </w:rPr>
        <w:t>e</w:t>
      </w:r>
      <w:r w:rsidRPr="002A413A">
        <w:rPr>
          <w:rFonts w:ascii="Arial Narrow" w:eastAsia="Times New Roman" w:hAnsi="Arial Narrow" w:cs="Arial"/>
          <w:spacing w:val="12"/>
          <w:lang w:eastAsia="es-ES"/>
        </w:rPr>
        <w:t xml:space="preserve"> </w:t>
      </w:r>
      <w:r w:rsidRPr="002A413A">
        <w:rPr>
          <w:rFonts w:ascii="Arial Narrow" w:eastAsia="Times New Roman" w:hAnsi="Arial Narrow" w:cs="Arial"/>
          <w:spacing w:val="-2"/>
          <w:lang w:eastAsia="es-ES"/>
        </w:rPr>
        <w:t>l</w:t>
      </w:r>
      <w:r w:rsidRPr="002A413A">
        <w:rPr>
          <w:rFonts w:ascii="Arial Narrow" w:eastAsia="Times New Roman" w:hAnsi="Arial Narrow" w:cs="Arial"/>
          <w:lang w:eastAsia="es-ES"/>
        </w:rPr>
        <w:t xml:space="preserve">a </w:t>
      </w:r>
      <w:r w:rsidRPr="002A413A">
        <w:rPr>
          <w:rFonts w:ascii="Arial Narrow" w:eastAsia="Times New Roman" w:hAnsi="Arial Narrow" w:cs="Arial"/>
          <w:spacing w:val="-2"/>
          <w:lang w:eastAsia="es-ES"/>
        </w:rPr>
        <w:t>sabidu</w:t>
      </w:r>
      <w:r w:rsidRPr="002A413A">
        <w:rPr>
          <w:rFonts w:ascii="Arial Narrow" w:eastAsia="Times New Roman" w:hAnsi="Arial Narrow" w:cs="Arial"/>
          <w:spacing w:val="-3"/>
          <w:lang w:eastAsia="es-ES"/>
        </w:rPr>
        <w:t>r</w:t>
      </w:r>
      <w:r w:rsidRPr="002A413A">
        <w:rPr>
          <w:rFonts w:ascii="Arial Narrow" w:eastAsia="Times New Roman" w:hAnsi="Arial Narrow" w:cs="Arial"/>
          <w:spacing w:val="-2"/>
          <w:lang w:eastAsia="es-ES"/>
        </w:rPr>
        <w:t>í</w:t>
      </w:r>
      <w:r w:rsidRPr="002A413A">
        <w:rPr>
          <w:rFonts w:ascii="Arial Narrow" w:eastAsia="Times New Roman" w:hAnsi="Arial Narrow" w:cs="Arial"/>
          <w:lang w:eastAsia="es-ES"/>
        </w:rPr>
        <w:t>a</w:t>
      </w:r>
      <w:r w:rsidRPr="002A413A">
        <w:rPr>
          <w:rFonts w:ascii="Arial Narrow" w:eastAsia="Times New Roman" w:hAnsi="Arial Narrow" w:cs="Arial"/>
          <w:spacing w:val="2"/>
          <w:lang w:eastAsia="es-ES"/>
        </w:rPr>
        <w:t xml:space="preserve"> </w:t>
      </w:r>
      <w:r w:rsidRPr="002A413A">
        <w:rPr>
          <w:rFonts w:ascii="Arial Narrow" w:eastAsia="Times New Roman" w:hAnsi="Arial Narrow" w:cs="Arial"/>
          <w:spacing w:val="-2"/>
          <w:lang w:eastAsia="es-ES"/>
        </w:rPr>
        <w:t>d</w:t>
      </w:r>
      <w:r w:rsidRPr="002A413A">
        <w:rPr>
          <w:rFonts w:ascii="Arial Narrow" w:eastAsia="Times New Roman" w:hAnsi="Arial Narrow" w:cs="Arial"/>
          <w:lang w:eastAsia="es-ES"/>
        </w:rPr>
        <w:t>e</w:t>
      </w:r>
      <w:r w:rsidRPr="002A413A">
        <w:rPr>
          <w:rFonts w:ascii="Arial Narrow" w:eastAsia="Times New Roman" w:hAnsi="Arial Narrow" w:cs="Arial"/>
          <w:spacing w:val="2"/>
          <w:lang w:eastAsia="es-ES"/>
        </w:rPr>
        <w:t xml:space="preserve"> </w:t>
      </w:r>
      <w:r w:rsidRPr="002A413A">
        <w:rPr>
          <w:rFonts w:ascii="Arial Narrow" w:eastAsia="Times New Roman" w:hAnsi="Arial Narrow" w:cs="Arial"/>
          <w:spacing w:val="-2"/>
          <w:lang w:eastAsia="es-ES"/>
        </w:rPr>
        <w:t>lo</w:t>
      </w:r>
      <w:r w:rsidRPr="002A413A">
        <w:rPr>
          <w:rFonts w:ascii="Arial Narrow" w:eastAsia="Times New Roman" w:hAnsi="Arial Narrow" w:cs="Arial"/>
          <w:lang w:eastAsia="es-ES"/>
        </w:rPr>
        <w:t>s</w:t>
      </w:r>
      <w:r w:rsidRPr="002A413A">
        <w:rPr>
          <w:rFonts w:ascii="Arial Narrow" w:eastAsia="Times New Roman" w:hAnsi="Arial Narrow" w:cs="Arial"/>
          <w:spacing w:val="2"/>
          <w:lang w:eastAsia="es-ES"/>
        </w:rPr>
        <w:t xml:space="preserve"> </w:t>
      </w:r>
      <w:r w:rsidRPr="002A413A">
        <w:rPr>
          <w:rFonts w:ascii="Arial Narrow" w:eastAsia="Times New Roman" w:hAnsi="Arial Narrow" w:cs="Arial"/>
          <w:spacing w:val="-2"/>
          <w:lang w:eastAsia="es-ES"/>
        </w:rPr>
        <w:t>pueblo</w:t>
      </w:r>
      <w:r w:rsidRPr="002A413A">
        <w:rPr>
          <w:rFonts w:ascii="Arial Narrow" w:eastAsia="Times New Roman" w:hAnsi="Arial Narrow" w:cs="Arial"/>
          <w:lang w:eastAsia="es-ES"/>
        </w:rPr>
        <w:t xml:space="preserve">s </w:t>
      </w:r>
      <w:r w:rsidRPr="002A413A">
        <w:rPr>
          <w:rFonts w:ascii="Arial Narrow" w:eastAsia="Times New Roman" w:hAnsi="Arial Narrow" w:cs="Arial"/>
          <w:spacing w:val="-2"/>
          <w:lang w:eastAsia="es-ES"/>
        </w:rPr>
        <w:t>indí</w:t>
      </w:r>
      <w:r w:rsidRPr="002A413A">
        <w:rPr>
          <w:rFonts w:ascii="Arial Narrow" w:eastAsia="Times New Roman" w:hAnsi="Arial Narrow" w:cs="Arial"/>
          <w:spacing w:val="-5"/>
          <w:lang w:eastAsia="es-ES"/>
        </w:rPr>
        <w:t>g</w:t>
      </w:r>
      <w:r w:rsidRPr="002A413A">
        <w:rPr>
          <w:rFonts w:ascii="Arial Narrow" w:eastAsia="Times New Roman" w:hAnsi="Arial Narrow" w:cs="Arial"/>
          <w:spacing w:val="-2"/>
          <w:lang w:eastAsia="es-ES"/>
        </w:rPr>
        <w:t>ena</w:t>
      </w:r>
      <w:r w:rsidRPr="002A413A">
        <w:rPr>
          <w:rFonts w:ascii="Arial Narrow" w:eastAsia="Times New Roman" w:hAnsi="Arial Narrow" w:cs="Arial"/>
          <w:lang w:eastAsia="es-ES"/>
        </w:rPr>
        <w:t>s</w:t>
      </w:r>
      <w:r w:rsidRPr="002A413A">
        <w:rPr>
          <w:rFonts w:ascii="Arial Narrow" w:eastAsia="Times New Roman" w:hAnsi="Arial Narrow" w:cs="Arial"/>
          <w:spacing w:val="2"/>
          <w:lang w:eastAsia="es-ES"/>
        </w:rPr>
        <w:t xml:space="preserve"> </w:t>
      </w:r>
      <w:r w:rsidRPr="002A413A">
        <w:rPr>
          <w:rFonts w:ascii="Arial Narrow" w:eastAsia="Times New Roman" w:hAnsi="Arial Narrow" w:cs="Arial"/>
          <w:spacing w:val="-2"/>
          <w:lang w:eastAsia="es-ES"/>
        </w:rPr>
        <w:t>o</w:t>
      </w:r>
      <w:r w:rsidRPr="002A413A">
        <w:rPr>
          <w:rFonts w:ascii="Arial Narrow" w:eastAsia="Times New Roman" w:hAnsi="Arial Narrow" w:cs="Arial"/>
          <w:spacing w:val="-3"/>
          <w:lang w:eastAsia="es-ES"/>
        </w:rPr>
        <w:t>r</w:t>
      </w:r>
      <w:r w:rsidRPr="002A413A">
        <w:rPr>
          <w:rFonts w:ascii="Arial Narrow" w:eastAsia="Times New Roman" w:hAnsi="Arial Narrow" w:cs="Arial"/>
          <w:spacing w:val="-2"/>
          <w:lang w:eastAsia="es-ES"/>
        </w:rPr>
        <w:t>igina</w:t>
      </w:r>
      <w:r w:rsidRPr="002A413A">
        <w:rPr>
          <w:rFonts w:ascii="Arial Narrow" w:eastAsia="Times New Roman" w:hAnsi="Arial Narrow" w:cs="Arial"/>
          <w:spacing w:val="-3"/>
          <w:lang w:eastAsia="es-ES"/>
        </w:rPr>
        <w:t>r</w:t>
      </w:r>
      <w:r w:rsidRPr="002A413A">
        <w:rPr>
          <w:rFonts w:ascii="Arial Narrow" w:eastAsia="Times New Roman" w:hAnsi="Arial Narrow" w:cs="Arial"/>
          <w:spacing w:val="-2"/>
          <w:lang w:eastAsia="es-ES"/>
        </w:rPr>
        <w:t>io</w:t>
      </w:r>
      <w:r w:rsidRPr="002A413A">
        <w:rPr>
          <w:rFonts w:ascii="Arial Narrow" w:eastAsia="Times New Roman" w:hAnsi="Arial Narrow" w:cs="Arial"/>
          <w:lang w:eastAsia="es-ES"/>
        </w:rPr>
        <w:t>s</w:t>
      </w:r>
      <w:r w:rsidRPr="002A413A">
        <w:rPr>
          <w:rFonts w:ascii="Arial Narrow" w:eastAsia="Times New Roman" w:hAnsi="Arial Narrow" w:cs="Arial"/>
          <w:spacing w:val="2"/>
          <w:lang w:eastAsia="es-ES"/>
        </w:rPr>
        <w:t xml:space="preserve"> </w:t>
      </w:r>
      <w:r w:rsidRPr="002A413A">
        <w:rPr>
          <w:rFonts w:ascii="Arial Narrow" w:eastAsia="Times New Roman" w:hAnsi="Arial Narrow" w:cs="Arial"/>
          <w:spacing w:val="-2"/>
          <w:lang w:eastAsia="es-ES"/>
        </w:rPr>
        <w:t>qu</w:t>
      </w:r>
      <w:r w:rsidRPr="002A413A">
        <w:rPr>
          <w:rFonts w:ascii="Arial Narrow" w:eastAsia="Times New Roman" w:hAnsi="Arial Narrow" w:cs="Arial"/>
          <w:lang w:eastAsia="es-ES"/>
        </w:rPr>
        <w:t>e</w:t>
      </w:r>
      <w:r w:rsidRPr="002A413A">
        <w:rPr>
          <w:rFonts w:ascii="Arial Narrow" w:eastAsia="Times New Roman" w:hAnsi="Arial Narrow" w:cs="Arial"/>
          <w:spacing w:val="2"/>
          <w:lang w:eastAsia="es-ES"/>
        </w:rPr>
        <w:t xml:space="preserve"> </w:t>
      </w:r>
      <w:r w:rsidRPr="002A413A">
        <w:rPr>
          <w:rFonts w:ascii="Arial Narrow" w:eastAsia="Times New Roman" w:hAnsi="Arial Narrow" w:cs="Arial"/>
          <w:spacing w:val="-2"/>
          <w:lang w:eastAsia="es-ES"/>
        </w:rPr>
        <w:t>ha</w:t>
      </w:r>
      <w:r w:rsidRPr="002A413A">
        <w:rPr>
          <w:rFonts w:ascii="Arial Narrow" w:eastAsia="Times New Roman" w:hAnsi="Arial Narrow" w:cs="Arial"/>
          <w:lang w:eastAsia="es-ES"/>
        </w:rPr>
        <w:t>n</w:t>
      </w:r>
      <w:r w:rsidRPr="002A413A">
        <w:rPr>
          <w:rFonts w:ascii="Arial Narrow" w:eastAsia="Times New Roman" w:hAnsi="Arial Narrow" w:cs="Arial"/>
          <w:spacing w:val="2"/>
          <w:lang w:eastAsia="es-ES"/>
        </w:rPr>
        <w:t xml:space="preserve"> </w:t>
      </w:r>
      <w:r w:rsidRPr="002A413A">
        <w:rPr>
          <w:rFonts w:ascii="Arial Narrow" w:eastAsia="Times New Roman" w:hAnsi="Arial Narrow" w:cs="Arial"/>
          <w:spacing w:val="-2"/>
          <w:lang w:eastAsia="es-ES"/>
        </w:rPr>
        <w:t>man</w:t>
      </w:r>
      <w:r w:rsidRPr="002A413A">
        <w:rPr>
          <w:rFonts w:ascii="Arial Narrow" w:eastAsia="Times New Roman" w:hAnsi="Arial Narrow" w:cs="Arial"/>
          <w:spacing w:val="-5"/>
          <w:lang w:eastAsia="es-ES"/>
        </w:rPr>
        <w:t>t</w:t>
      </w:r>
      <w:r w:rsidRPr="002A413A">
        <w:rPr>
          <w:rFonts w:ascii="Arial Narrow" w:eastAsia="Times New Roman" w:hAnsi="Arial Narrow" w:cs="Arial"/>
          <w:spacing w:val="-2"/>
          <w:lang w:eastAsia="es-ES"/>
        </w:rPr>
        <w:t>enid</w:t>
      </w:r>
      <w:r w:rsidRPr="002A413A">
        <w:rPr>
          <w:rFonts w:ascii="Arial Narrow" w:eastAsia="Times New Roman" w:hAnsi="Arial Narrow" w:cs="Arial"/>
          <w:lang w:eastAsia="es-ES"/>
        </w:rPr>
        <w:t>o</w:t>
      </w:r>
      <w:r w:rsidRPr="002A413A">
        <w:rPr>
          <w:rFonts w:ascii="Arial Narrow" w:eastAsia="Times New Roman" w:hAnsi="Arial Narrow" w:cs="Arial"/>
          <w:spacing w:val="2"/>
          <w:lang w:eastAsia="es-ES"/>
        </w:rPr>
        <w:t xml:space="preserve"> </w:t>
      </w:r>
      <w:r w:rsidRPr="002A413A">
        <w:rPr>
          <w:rFonts w:ascii="Arial Narrow" w:eastAsia="Times New Roman" w:hAnsi="Arial Narrow" w:cs="Arial"/>
          <w:spacing w:val="-2"/>
          <w:lang w:eastAsia="es-ES"/>
        </w:rPr>
        <w:t>un</w:t>
      </w:r>
      <w:r w:rsidRPr="002A413A">
        <w:rPr>
          <w:rFonts w:ascii="Arial Narrow" w:eastAsia="Times New Roman" w:hAnsi="Arial Narrow" w:cs="Arial"/>
          <w:lang w:eastAsia="es-ES"/>
        </w:rPr>
        <w:t>a</w:t>
      </w:r>
      <w:r w:rsidRPr="002A413A">
        <w:rPr>
          <w:rFonts w:ascii="Arial Narrow" w:eastAsia="Times New Roman" w:hAnsi="Arial Narrow" w:cs="Arial"/>
          <w:spacing w:val="2"/>
          <w:lang w:eastAsia="es-ES"/>
        </w:rPr>
        <w:t xml:space="preserve"> </w:t>
      </w:r>
      <w:r w:rsidRPr="002A413A">
        <w:rPr>
          <w:rFonts w:ascii="Arial Narrow" w:eastAsia="Times New Roman" w:hAnsi="Arial Narrow" w:cs="Arial"/>
          <w:spacing w:val="-2"/>
          <w:lang w:eastAsia="es-ES"/>
        </w:rPr>
        <w:t>fo</w:t>
      </w:r>
      <w:r w:rsidRPr="002A413A">
        <w:rPr>
          <w:rFonts w:ascii="Arial Narrow" w:eastAsia="Times New Roman" w:hAnsi="Arial Narrow" w:cs="Arial"/>
          <w:spacing w:val="-3"/>
          <w:lang w:eastAsia="es-ES"/>
        </w:rPr>
        <w:t>r</w:t>
      </w:r>
      <w:r w:rsidRPr="002A413A">
        <w:rPr>
          <w:rFonts w:ascii="Arial Narrow" w:eastAsia="Times New Roman" w:hAnsi="Arial Narrow" w:cs="Arial"/>
          <w:spacing w:val="-2"/>
          <w:lang w:eastAsia="es-ES"/>
        </w:rPr>
        <w:t>m</w:t>
      </w:r>
      <w:r w:rsidRPr="002A413A">
        <w:rPr>
          <w:rFonts w:ascii="Arial Narrow" w:eastAsia="Times New Roman" w:hAnsi="Arial Narrow" w:cs="Arial"/>
          <w:lang w:eastAsia="es-ES"/>
        </w:rPr>
        <w:t>a</w:t>
      </w:r>
      <w:r w:rsidRPr="002A413A">
        <w:rPr>
          <w:rFonts w:ascii="Arial Narrow" w:eastAsia="Times New Roman" w:hAnsi="Arial Narrow" w:cs="Arial"/>
          <w:spacing w:val="2"/>
          <w:lang w:eastAsia="es-ES"/>
        </w:rPr>
        <w:t xml:space="preserve"> </w:t>
      </w:r>
      <w:r w:rsidRPr="002A413A">
        <w:rPr>
          <w:rFonts w:ascii="Arial Narrow" w:eastAsia="Times New Roman" w:hAnsi="Arial Narrow" w:cs="Arial"/>
          <w:spacing w:val="-2"/>
          <w:lang w:eastAsia="es-ES"/>
        </w:rPr>
        <w:t>d</w:t>
      </w:r>
      <w:r w:rsidRPr="002A413A">
        <w:rPr>
          <w:rFonts w:ascii="Arial Narrow" w:eastAsia="Times New Roman" w:hAnsi="Arial Narrow" w:cs="Arial"/>
          <w:lang w:eastAsia="es-ES"/>
        </w:rPr>
        <w:t xml:space="preserve">e </w:t>
      </w:r>
      <w:r w:rsidRPr="002A413A">
        <w:rPr>
          <w:rFonts w:ascii="Arial Narrow" w:eastAsia="Times New Roman" w:hAnsi="Arial Narrow" w:cs="Arial"/>
          <w:spacing w:val="-2"/>
          <w:lang w:eastAsia="es-ES"/>
        </w:rPr>
        <w:t>vid</w:t>
      </w:r>
      <w:r w:rsidRPr="002A413A">
        <w:rPr>
          <w:rFonts w:ascii="Arial Narrow" w:eastAsia="Times New Roman" w:hAnsi="Arial Narrow" w:cs="Arial"/>
          <w:lang w:eastAsia="es-ES"/>
        </w:rPr>
        <w:t xml:space="preserve">a </w:t>
      </w:r>
      <w:r w:rsidRPr="002A413A">
        <w:rPr>
          <w:rFonts w:ascii="Arial Narrow" w:eastAsia="Times New Roman" w:hAnsi="Arial Narrow" w:cs="Arial"/>
          <w:spacing w:val="-2"/>
          <w:lang w:eastAsia="es-ES"/>
        </w:rPr>
        <w:t>má</w:t>
      </w:r>
      <w:r w:rsidRPr="002A413A">
        <w:rPr>
          <w:rFonts w:ascii="Arial Narrow" w:eastAsia="Times New Roman" w:hAnsi="Arial Narrow" w:cs="Arial"/>
          <w:lang w:eastAsia="es-ES"/>
        </w:rPr>
        <w:t>s</w:t>
      </w:r>
      <w:r w:rsidRPr="002A413A">
        <w:rPr>
          <w:rFonts w:ascii="Arial Narrow" w:eastAsia="Times New Roman" w:hAnsi="Arial Narrow" w:cs="Arial"/>
          <w:spacing w:val="1"/>
          <w:lang w:eastAsia="es-ES"/>
        </w:rPr>
        <w:t xml:space="preserve"> </w:t>
      </w:r>
      <w:r w:rsidRPr="002A413A">
        <w:rPr>
          <w:rFonts w:ascii="Arial Narrow" w:eastAsia="Times New Roman" w:hAnsi="Arial Narrow" w:cs="Arial"/>
          <w:spacing w:val="-2"/>
          <w:lang w:eastAsia="es-ES"/>
        </w:rPr>
        <w:t>human</w:t>
      </w:r>
      <w:r w:rsidRPr="002A413A">
        <w:rPr>
          <w:rFonts w:ascii="Arial Narrow" w:eastAsia="Times New Roman" w:hAnsi="Arial Narrow" w:cs="Arial"/>
          <w:lang w:eastAsia="es-ES"/>
        </w:rPr>
        <w:t>a y</w:t>
      </w:r>
      <w:r w:rsidRPr="002A413A">
        <w:rPr>
          <w:rFonts w:ascii="Arial Narrow" w:eastAsia="Times New Roman" w:hAnsi="Arial Narrow" w:cs="Arial"/>
          <w:spacing w:val="1"/>
          <w:lang w:eastAsia="es-ES"/>
        </w:rPr>
        <w:t xml:space="preserve"> </w:t>
      </w:r>
      <w:r w:rsidRPr="002A413A">
        <w:rPr>
          <w:rFonts w:ascii="Arial Narrow" w:eastAsia="Times New Roman" w:hAnsi="Arial Narrow" w:cs="Arial"/>
          <w:spacing w:val="-2"/>
          <w:lang w:eastAsia="es-ES"/>
        </w:rPr>
        <w:t>sostenible</w:t>
      </w:r>
      <w:r w:rsidRPr="002A413A">
        <w:rPr>
          <w:rFonts w:ascii="Arial Narrow" w:eastAsia="Times New Roman" w:hAnsi="Arial Narrow" w:cs="Arial"/>
          <w:lang w:eastAsia="es-ES"/>
        </w:rPr>
        <w:t xml:space="preserve">, </w:t>
      </w:r>
      <w:r w:rsidRPr="002A413A">
        <w:rPr>
          <w:rFonts w:ascii="Arial Narrow" w:eastAsia="Times New Roman" w:hAnsi="Arial Narrow" w:cs="Arial"/>
          <w:spacing w:val="-2"/>
          <w:lang w:eastAsia="es-ES"/>
        </w:rPr>
        <w:t>conside</w:t>
      </w:r>
      <w:r w:rsidRPr="002A413A">
        <w:rPr>
          <w:rFonts w:ascii="Arial Narrow" w:eastAsia="Times New Roman" w:hAnsi="Arial Narrow" w:cs="Arial"/>
          <w:spacing w:val="-3"/>
          <w:lang w:eastAsia="es-ES"/>
        </w:rPr>
        <w:t>r</w:t>
      </w:r>
      <w:r w:rsidRPr="002A413A">
        <w:rPr>
          <w:rFonts w:ascii="Arial Narrow" w:eastAsia="Times New Roman" w:hAnsi="Arial Narrow" w:cs="Arial"/>
          <w:spacing w:val="-2"/>
          <w:lang w:eastAsia="es-ES"/>
        </w:rPr>
        <w:t>amo</w:t>
      </w:r>
      <w:r w:rsidRPr="002A413A">
        <w:rPr>
          <w:rFonts w:ascii="Arial Narrow" w:eastAsia="Times New Roman" w:hAnsi="Arial Narrow" w:cs="Arial"/>
          <w:lang w:eastAsia="es-ES"/>
        </w:rPr>
        <w:t>s</w:t>
      </w:r>
      <w:r w:rsidRPr="002A413A">
        <w:rPr>
          <w:rFonts w:ascii="Arial Narrow" w:eastAsia="Times New Roman" w:hAnsi="Arial Narrow" w:cs="Arial"/>
          <w:spacing w:val="1"/>
          <w:lang w:eastAsia="es-ES"/>
        </w:rPr>
        <w:t xml:space="preserve"> </w:t>
      </w:r>
      <w:r w:rsidRPr="002A413A">
        <w:rPr>
          <w:rFonts w:ascii="Arial Narrow" w:eastAsia="Times New Roman" w:hAnsi="Arial Narrow" w:cs="Arial"/>
          <w:spacing w:val="-2"/>
          <w:lang w:eastAsia="es-ES"/>
        </w:rPr>
        <w:t>qu</w:t>
      </w:r>
      <w:r w:rsidRPr="002A413A">
        <w:rPr>
          <w:rFonts w:ascii="Arial Narrow" w:eastAsia="Times New Roman" w:hAnsi="Arial Narrow" w:cs="Arial"/>
          <w:lang w:eastAsia="es-ES"/>
        </w:rPr>
        <w:t xml:space="preserve">e </w:t>
      </w:r>
      <w:r w:rsidRPr="002A413A">
        <w:rPr>
          <w:rFonts w:ascii="Arial Narrow" w:eastAsia="Times New Roman" w:hAnsi="Arial Narrow" w:cs="Arial"/>
          <w:spacing w:val="-2"/>
          <w:lang w:eastAsia="es-ES"/>
        </w:rPr>
        <w:t>e</w:t>
      </w:r>
      <w:r w:rsidRPr="002A413A">
        <w:rPr>
          <w:rFonts w:ascii="Arial Narrow" w:eastAsia="Times New Roman" w:hAnsi="Arial Narrow" w:cs="Arial"/>
          <w:lang w:eastAsia="es-ES"/>
        </w:rPr>
        <w:t>s</w:t>
      </w:r>
      <w:r w:rsidRPr="002A413A">
        <w:rPr>
          <w:rFonts w:ascii="Arial Narrow" w:eastAsia="Times New Roman" w:hAnsi="Arial Narrow" w:cs="Arial"/>
          <w:spacing w:val="1"/>
          <w:lang w:eastAsia="es-ES"/>
        </w:rPr>
        <w:t xml:space="preserve"> </w:t>
      </w:r>
      <w:r w:rsidRPr="002A413A">
        <w:rPr>
          <w:rFonts w:ascii="Arial Narrow" w:eastAsia="Times New Roman" w:hAnsi="Arial Narrow" w:cs="Arial"/>
          <w:spacing w:val="-2"/>
          <w:lang w:eastAsia="es-ES"/>
        </w:rPr>
        <w:t>l</w:t>
      </w:r>
      <w:r w:rsidRPr="002A413A">
        <w:rPr>
          <w:rFonts w:ascii="Arial Narrow" w:eastAsia="Times New Roman" w:hAnsi="Arial Narrow" w:cs="Arial"/>
          <w:lang w:eastAsia="es-ES"/>
        </w:rPr>
        <w:t xml:space="preserve">a </w:t>
      </w:r>
      <w:r w:rsidRPr="002A413A">
        <w:rPr>
          <w:rFonts w:ascii="Arial Narrow" w:eastAsia="Times New Roman" w:hAnsi="Arial Narrow" w:cs="Arial"/>
          <w:spacing w:val="-2"/>
          <w:lang w:eastAsia="es-ES"/>
        </w:rPr>
        <w:t>p</w:t>
      </w:r>
      <w:r w:rsidRPr="002A413A">
        <w:rPr>
          <w:rFonts w:ascii="Arial Narrow" w:eastAsia="Times New Roman" w:hAnsi="Arial Narrow" w:cs="Arial"/>
          <w:spacing w:val="-3"/>
          <w:lang w:eastAsia="es-ES"/>
        </w:rPr>
        <w:t>r</w:t>
      </w:r>
      <w:r w:rsidRPr="002A413A">
        <w:rPr>
          <w:rFonts w:ascii="Arial Narrow" w:eastAsia="Times New Roman" w:hAnsi="Arial Narrow" w:cs="Arial"/>
          <w:spacing w:val="-2"/>
          <w:lang w:eastAsia="es-ES"/>
        </w:rPr>
        <w:t>ime</w:t>
      </w:r>
      <w:r w:rsidRPr="002A413A">
        <w:rPr>
          <w:rFonts w:ascii="Arial Narrow" w:eastAsia="Times New Roman" w:hAnsi="Arial Narrow" w:cs="Arial"/>
          <w:spacing w:val="-3"/>
          <w:lang w:eastAsia="es-ES"/>
        </w:rPr>
        <w:t>r</w:t>
      </w:r>
      <w:r w:rsidRPr="002A413A">
        <w:rPr>
          <w:rFonts w:ascii="Arial Narrow" w:eastAsia="Times New Roman" w:hAnsi="Arial Narrow" w:cs="Arial"/>
          <w:lang w:eastAsia="es-ES"/>
        </w:rPr>
        <w:t xml:space="preserve">a </w:t>
      </w:r>
      <w:r w:rsidRPr="002A413A">
        <w:rPr>
          <w:rFonts w:ascii="Arial Narrow" w:eastAsia="Times New Roman" w:hAnsi="Arial Narrow" w:cs="Arial"/>
          <w:spacing w:val="-2"/>
          <w:lang w:eastAsia="es-ES"/>
        </w:rPr>
        <w:t>etap</w:t>
      </w:r>
      <w:r w:rsidRPr="002A413A">
        <w:rPr>
          <w:rFonts w:ascii="Arial Narrow" w:eastAsia="Times New Roman" w:hAnsi="Arial Narrow" w:cs="Arial"/>
          <w:lang w:eastAsia="es-ES"/>
        </w:rPr>
        <w:t xml:space="preserve">a </w:t>
      </w:r>
      <w:r w:rsidRPr="002A413A">
        <w:rPr>
          <w:rFonts w:ascii="Arial Narrow" w:eastAsia="Times New Roman" w:hAnsi="Arial Narrow" w:cs="Arial"/>
          <w:spacing w:val="-2"/>
          <w:lang w:eastAsia="es-ES"/>
        </w:rPr>
        <w:t>indispensabl</w:t>
      </w:r>
      <w:r w:rsidRPr="002A413A">
        <w:rPr>
          <w:rFonts w:ascii="Arial Narrow" w:eastAsia="Times New Roman" w:hAnsi="Arial Narrow" w:cs="Arial"/>
          <w:lang w:eastAsia="es-ES"/>
        </w:rPr>
        <w:t>e</w:t>
      </w:r>
      <w:r w:rsidRPr="002A413A">
        <w:rPr>
          <w:rFonts w:ascii="Arial Narrow" w:eastAsia="Times New Roman" w:hAnsi="Arial Narrow" w:cs="Arial"/>
          <w:spacing w:val="1"/>
          <w:lang w:eastAsia="es-ES"/>
        </w:rPr>
        <w:t xml:space="preserve"> </w:t>
      </w:r>
      <w:r w:rsidRPr="002A413A">
        <w:rPr>
          <w:rFonts w:ascii="Arial Narrow" w:eastAsia="Times New Roman" w:hAnsi="Arial Narrow" w:cs="Arial"/>
          <w:spacing w:val="-2"/>
          <w:lang w:eastAsia="es-ES"/>
        </w:rPr>
        <w:t>pa</w:t>
      </w:r>
      <w:r w:rsidRPr="002A413A">
        <w:rPr>
          <w:rFonts w:ascii="Arial Narrow" w:eastAsia="Times New Roman" w:hAnsi="Arial Narrow" w:cs="Arial"/>
          <w:spacing w:val="-3"/>
          <w:lang w:eastAsia="es-ES"/>
        </w:rPr>
        <w:t>r</w:t>
      </w:r>
      <w:r w:rsidRPr="002A413A">
        <w:rPr>
          <w:rFonts w:ascii="Arial Narrow" w:eastAsia="Times New Roman" w:hAnsi="Arial Narrow" w:cs="Arial"/>
          <w:lang w:eastAsia="es-ES"/>
        </w:rPr>
        <w:t>a</w:t>
      </w:r>
      <w:r w:rsidRPr="002A413A">
        <w:rPr>
          <w:rFonts w:ascii="Arial Narrow" w:eastAsia="Times New Roman" w:hAnsi="Arial Narrow" w:cs="Arial"/>
          <w:spacing w:val="1"/>
          <w:lang w:eastAsia="es-ES"/>
        </w:rPr>
        <w:t xml:space="preserve"> </w:t>
      </w:r>
      <w:r w:rsidRPr="002A413A">
        <w:rPr>
          <w:rFonts w:ascii="Arial Narrow" w:eastAsia="Times New Roman" w:hAnsi="Arial Narrow" w:cs="Arial"/>
          <w:spacing w:val="-2"/>
          <w:lang w:eastAsia="es-ES"/>
        </w:rPr>
        <w:t>fo</w:t>
      </w:r>
      <w:r w:rsidRPr="002A413A">
        <w:rPr>
          <w:rFonts w:ascii="Arial Narrow" w:eastAsia="Times New Roman" w:hAnsi="Arial Narrow" w:cs="Arial"/>
          <w:spacing w:val="-3"/>
          <w:lang w:eastAsia="es-ES"/>
        </w:rPr>
        <w:t>r</w:t>
      </w:r>
      <w:r w:rsidRPr="002A413A">
        <w:rPr>
          <w:rFonts w:ascii="Arial Narrow" w:eastAsia="Times New Roman" w:hAnsi="Arial Narrow" w:cs="Arial"/>
          <w:spacing w:val="-2"/>
          <w:lang w:eastAsia="es-ES"/>
        </w:rPr>
        <w:t>talece</w:t>
      </w:r>
      <w:r w:rsidRPr="002A413A">
        <w:rPr>
          <w:rFonts w:ascii="Arial Narrow" w:eastAsia="Times New Roman" w:hAnsi="Arial Narrow" w:cs="Arial"/>
          <w:lang w:eastAsia="es-ES"/>
        </w:rPr>
        <w:t xml:space="preserve">r </w:t>
      </w:r>
      <w:r w:rsidRPr="002A413A">
        <w:rPr>
          <w:rFonts w:ascii="Arial Narrow" w:eastAsia="Times New Roman" w:hAnsi="Arial Narrow" w:cs="Arial"/>
          <w:spacing w:val="-2"/>
          <w:lang w:eastAsia="es-ES"/>
        </w:rPr>
        <w:t>l</w:t>
      </w:r>
      <w:r w:rsidRPr="002A413A">
        <w:rPr>
          <w:rFonts w:ascii="Arial Narrow" w:eastAsia="Times New Roman" w:hAnsi="Arial Narrow" w:cs="Arial"/>
          <w:lang w:eastAsia="es-ES"/>
        </w:rPr>
        <w:t>a</w:t>
      </w:r>
      <w:r w:rsidRPr="002A413A">
        <w:rPr>
          <w:rFonts w:ascii="Arial Narrow" w:eastAsia="Times New Roman" w:hAnsi="Arial Narrow" w:cs="Arial"/>
          <w:spacing w:val="1"/>
          <w:lang w:eastAsia="es-ES"/>
        </w:rPr>
        <w:t xml:space="preserve"> </w:t>
      </w:r>
      <w:r w:rsidRPr="002A413A">
        <w:rPr>
          <w:rFonts w:ascii="Arial Narrow" w:eastAsia="Times New Roman" w:hAnsi="Arial Narrow" w:cs="Arial"/>
          <w:spacing w:val="-2"/>
          <w:lang w:eastAsia="es-ES"/>
        </w:rPr>
        <w:t>identida</w:t>
      </w:r>
      <w:r w:rsidRPr="002A413A">
        <w:rPr>
          <w:rFonts w:ascii="Arial Narrow" w:eastAsia="Times New Roman" w:hAnsi="Arial Narrow" w:cs="Arial"/>
          <w:lang w:eastAsia="es-ES"/>
        </w:rPr>
        <w:t>d</w:t>
      </w:r>
      <w:r w:rsidRPr="002A413A">
        <w:rPr>
          <w:rFonts w:ascii="Arial Narrow" w:eastAsia="Times New Roman" w:hAnsi="Arial Narrow" w:cs="Arial"/>
          <w:spacing w:val="1"/>
          <w:lang w:eastAsia="es-ES"/>
        </w:rPr>
        <w:t xml:space="preserve"> </w:t>
      </w:r>
      <w:r w:rsidRPr="002A413A">
        <w:rPr>
          <w:rFonts w:ascii="Arial Narrow" w:eastAsia="Times New Roman" w:hAnsi="Arial Narrow" w:cs="Arial"/>
          <w:spacing w:val="-2"/>
          <w:lang w:eastAsia="es-ES"/>
        </w:rPr>
        <w:t>cultu</w:t>
      </w:r>
      <w:r w:rsidRPr="002A413A">
        <w:rPr>
          <w:rFonts w:ascii="Arial Narrow" w:eastAsia="Times New Roman" w:hAnsi="Arial Narrow" w:cs="Arial"/>
          <w:spacing w:val="-3"/>
          <w:lang w:eastAsia="es-ES"/>
        </w:rPr>
        <w:t>r</w:t>
      </w:r>
      <w:r w:rsidRPr="002A413A">
        <w:rPr>
          <w:rFonts w:ascii="Arial Narrow" w:eastAsia="Times New Roman" w:hAnsi="Arial Narrow" w:cs="Arial"/>
          <w:spacing w:val="-2"/>
          <w:lang w:eastAsia="es-ES"/>
        </w:rPr>
        <w:t>a</w:t>
      </w:r>
      <w:r w:rsidRPr="002A413A">
        <w:rPr>
          <w:rFonts w:ascii="Arial Narrow" w:eastAsia="Times New Roman" w:hAnsi="Arial Narrow" w:cs="Arial"/>
          <w:lang w:eastAsia="es-ES"/>
        </w:rPr>
        <w:t>l</w:t>
      </w:r>
      <w:r w:rsidRPr="002A413A">
        <w:rPr>
          <w:rFonts w:ascii="Arial Narrow" w:eastAsia="Times New Roman" w:hAnsi="Arial Narrow" w:cs="Arial"/>
          <w:spacing w:val="1"/>
          <w:lang w:eastAsia="es-ES"/>
        </w:rPr>
        <w:t xml:space="preserve"> </w:t>
      </w:r>
      <w:r w:rsidRPr="002A413A">
        <w:rPr>
          <w:rFonts w:ascii="Arial Narrow" w:eastAsia="Times New Roman" w:hAnsi="Arial Narrow" w:cs="Arial"/>
          <w:lang w:eastAsia="es-ES"/>
        </w:rPr>
        <w:t>y</w:t>
      </w:r>
      <w:r w:rsidRPr="002A413A">
        <w:rPr>
          <w:rFonts w:ascii="Arial Narrow" w:eastAsia="Times New Roman" w:hAnsi="Arial Narrow" w:cs="Arial"/>
          <w:spacing w:val="1"/>
          <w:lang w:eastAsia="es-ES"/>
        </w:rPr>
        <w:t xml:space="preserve"> </w:t>
      </w:r>
      <w:r w:rsidRPr="002A413A">
        <w:rPr>
          <w:rFonts w:ascii="Arial Narrow" w:eastAsia="Times New Roman" w:hAnsi="Arial Narrow" w:cs="Arial"/>
          <w:spacing w:val="-3"/>
          <w:lang w:eastAsia="es-ES"/>
        </w:rPr>
        <w:t>r</w:t>
      </w:r>
      <w:r w:rsidRPr="002A413A">
        <w:rPr>
          <w:rFonts w:ascii="Arial Narrow" w:eastAsia="Times New Roman" w:hAnsi="Arial Narrow" w:cs="Arial"/>
          <w:spacing w:val="-2"/>
          <w:lang w:eastAsia="es-ES"/>
        </w:rPr>
        <w:t>ec</w:t>
      </w:r>
      <w:r w:rsidRPr="002A413A">
        <w:rPr>
          <w:rFonts w:ascii="Arial Narrow" w:eastAsia="Times New Roman" w:hAnsi="Arial Narrow" w:cs="Arial"/>
          <w:spacing w:val="-3"/>
          <w:lang w:eastAsia="es-ES"/>
        </w:rPr>
        <w:t>r</w:t>
      </w:r>
      <w:r w:rsidRPr="002A413A">
        <w:rPr>
          <w:rFonts w:ascii="Arial Narrow" w:eastAsia="Times New Roman" w:hAnsi="Arial Narrow" w:cs="Arial"/>
          <w:spacing w:val="-2"/>
          <w:lang w:eastAsia="es-ES"/>
        </w:rPr>
        <w:t>ea</w:t>
      </w:r>
      <w:r w:rsidRPr="002A413A">
        <w:rPr>
          <w:rFonts w:ascii="Arial Narrow" w:eastAsia="Times New Roman" w:hAnsi="Arial Narrow" w:cs="Arial"/>
          <w:lang w:eastAsia="es-ES"/>
        </w:rPr>
        <w:t xml:space="preserve">r </w:t>
      </w:r>
      <w:r w:rsidRPr="002A413A">
        <w:rPr>
          <w:rFonts w:ascii="Arial Narrow" w:eastAsia="Times New Roman" w:hAnsi="Arial Narrow" w:cs="Arial"/>
          <w:spacing w:val="-2"/>
          <w:lang w:eastAsia="es-ES"/>
        </w:rPr>
        <w:t>e</w:t>
      </w:r>
      <w:r w:rsidRPr="002A413A">
        <w:rPr>
          <w:rFonts w:ascii="Arial Narrow" w:eastAsia="Times New Roman" w:hAnsi="Arial Narrow" w:cs="Arial"/>
          <w:lang w:eastAsia="es-ES"/>
        </w:rPr>
        <w:t>l</w:t>
      </w:r>
      <w:r w:rsidRPr="002A413A">
        <w:rPr>
          <w:rFonts w:ascii="Arial Narrow" w:eastAsia="Times New Roman" w:hAnsi="Arial Narrow" w:cs="Arial"/>
          <w:spacing w:val="1"/>
          <w:lang w:eastAsia="es-ES"/>
        </w:rPr>
        <w:t xml:space="preserve"> </w:t>
      </w:r>
      <w:r w:rsidRPr="002A413A">
        <w:rPr>
          <w:rFonts w:ascii="Arial Narrow" w:eastAsia="Times New Roman" w:hAnsi="Arial Narrow" w:cs="Arial"/>
          <w:spacing w:val="-2"/>
          <w:lang w:eastAsia="es-ES"/>
        </w:rPr>
        <w:t>sabe</w:t>
      </w:r>
      <w:r w:rsidRPr="002A413A">
        <w:rPr>
          <w:rFonts w:ascii="Arial Narrow" w:eastAsia="Times New Roman" w:hAnsi="Arial Narrow" w:cs="Arial"/>
          <w:lang w:eastAsia="es-ES"/>
        </w:rPr>
        <w:t>r y</w:t>
      </w:r>
      <w:r w:rsidRPr="002A413A">
        <w:rPr>
          <w:rFonts w:ascii="Arial Narrow" w:eastAsia="Times New Roman" w:hAnsi="Arial Narrow" w:cs="Arial"/>
          <w:spacing w:val="1"/>
          <w:lang w:eastAsia="es-ES"/>
        </w:rPr>
        <w:t xml:space="preserve"> </w:t>
      </w:r>
      <w:r w:rsidRPr="002A413A">
        <w:rPr>
          <w:rFonts w:ascii="Arial Narrow" w:eastAsia="Times New Roman" w:hAnsi="Arial Narrow" w:cs="Arial"/>
          <w:spacing w:val="-2"/>
          <w:lang w:eastAsia="es-ES"/>
        </w:rPr>
        <w:t>e</w:t>
      </w:r>
      <w:r w:rsidRPr="002A413A">
        <w:rPr>
          <w:rFonts w:ascii="Arial Narrow" w:eastAsia="Times New Roman" w:hAnsi="Arial Narrow" w:cs="Arial"/>
          <w:lang w:eastAsia="es-ES"/>
        </w:rPr>
        <w:t xml:space="preserve">l </w:t>
      </w:r>
      <w:r w:rsidRPr="002A413A">
        <w:rPr>
          <w:rFonts w:ascii="Arial Narrow" w:eastAsia="Times New Roman" w:hAnsi="Arial Narrow" w:cs="Arial"/>
          <w:spacing w:val="-2"/>
          <w:lang w:eastAsia="es-ES"/>
        </w:rPr>
        <w:t>conocimient</w:t>
      </w:r>
      <w:r w:rsidRPr="002A413A">
        <w:rPr>
          <w:rFonts w:ascii="Arial Narrow" w:eastAsia="Times New Roman" w:hAnsi="Arial Narrow" w:cs="Arial"/>
          <w:lang w:eastAsia="es-ES"/>
        </w:rPr>
        <w:t>o</w:t>
      </w:r>
      <w:r w:rsidRPr="002A413A">
        <w:rPr>
          <w:rFonts w:ascii="Arial Narrow" w:eastAsia="Times New Roman" w:hAnsi="Arial Narrow" w:cs="Arial"/>
          <w:spacing w:val="2"/>
          <w:lang w:eastAsia="es-ES"/>
        </w:rPr>
        <w:t xml:space="preserve"> </w:t>
      </w:r>
      <w:r w:rsidRPr="002A413A">
        <w:rPr>
          <w:rFonts w:ascii="Arial Narrow" w:eastAsia="Times New Roman" w:hAnsi="Arial Narrow" w:cs="Arial"/>
          <w:spacing w:val="-2"/>
          <w:lang w:eastAsia="es-ES"/>
        </w:rPr>
        <w:t>a</w:t>
      </w:r>
      <w:r w:rsidRPr="002A413A">
        <w:rPr>
          <w:rFonts w:ascii="Arial Narrow" w:eastAsia="Times New Roman" w:hAnsi="Arial Narrow" w:cs="Arial"/>
          <w:lang w:eastAsia="es-ES"/>
        </w:rPr>
        <w:t>l</w:t>
      </w:r>
      <w:r w:rsidRPr="002A413A">
        <w:rPr>
          <w:rFonts w:ascii="Arial Narrow" w:eastAsia="Times New Roman" w:hAnsi="Arial Narrow" w:cs="Arial"/>
          <w:spacing w:val="3"/>
          <w:lang w:eastAsia="es-ES"/>
        </w:rPr>
        <w:t xml:space="preserve"> </w:t>
      </w:r>
      <w:r w:rsidRPr="002A413A">
        <w:rPr>
          <w:rFonts w:ascii="Arial Narrow" w:eastAsia="Times New Roman" w:hAnsi="Arial Narrow" w:cs="Arial"/>
          <w:spacing w:val="-2"/>
          <w:lang w:eastAsia="es-ES"/>
        </w:rPr>
        <w:t>inte</w:t>
      </w:r>
      <w:r w:rsidRPr="002A413A">
        <w:rPr>
          <w:rFonts w:ascii="Arial Narrow" w:eastAsia="Times New Roman" w:hAnsi="Arial Narrow" w:cs="Arial"/>
          <w:spacing w:val="-3"/>
          <w:lang w:eastAsia="es-ES"/>
        </w:rPr>
        <w:t>r</w:t>
      </w:r>
      <w:r w:rsidRPr="002A413A">
        <w:rPr>
          <w:rFonts w:ascii="Arial Narrow" w:eastAsia="Times New Roman" w:hAnsi="Arial Narrow" w:cs="Arial"/>
          <w:spacing w:val="-2"/>
          <w:lang w:eastAsia="es-ES"/>
        </w:rPr>
        <w:t>io</w:t>
      </w:r>
      <w:r w:rsidRPr="002A413A">
        <w:rPr>
          <w:rFonts w:ascii="Arial Narrow" w:eastAsia="Times New Roman" w:hAnsi="Arial Narrow" w:cs="Arial"/>
          <w:lang w:eastAsia="es-ES"/>
        </w:rPr>
        <w:t>r</w:t>
      </w:r>
      <w:r w:rsidRPr="002A413A">
        <w:rPr>
          <w:rFonts w:ascii="Arial Narrow" w:eastAsia="Times New Roman" w:hAnsi="Arial Narrow" w:cs="Arial"/>
          <w:spacing w:val="2"/>
          <w:lang w:eastAsia="es-ES"/>
        </w:rPr>
        <w:t xml:space="preserve"> </w:t>
      </w:r>
      <w:r w:rsidRPr="002A413A">
        <w:rPr>
          <w:rFonts w:ascii="Arial Narrow" w:eastAsia="Times New Roman" w:hAnsi="Arial Narrow" w:cs="Arial"/>
          <w:lang w:eastAsia="es-ES"/>
        </w:rPr>
        <w:t>y</w:t>
      </w:r>
      <w:r w:rsidRPr="002A413A">
        <w:rPr>
          <w:rFonts w:ascii="Arial Narrow" w:eastAsia="Times New Roman" w:hAnsi="Arial Narrow" w:cs="Arial"/>
          <w:spacing w:val="3"/>
          <w:lang w:eastAsia="es-ES"/>
        </w:rPr>
        <w:t xml:space="preserve"> </w:t>
      </w:r>
      <w:r w:rsidRPr="002A413A">
        <w:rPr>
          <w:rFonts w:ascii="Arial Narrow" w:eastAsia="Times New Roman" w:hAnsi="Arial Narrow" w:cs="Arial"/>
          <w:spacing w:val="-2"/>
          <w:lang w:eastAsia="es-ES"/>
        </w:rPr>
        <w:t>exte</w:t>
      </w:r>
      <w:r w:rsidRPr="002A413A">
        <w:rPr>
          <w:rFonts w:ascii="Arial Narrow" w:eastAsia="Times New Roman" w:hAnsi="Arial Narrow" w:cs="Arial"/>
          <w:spacing w:val="-5"/>
          <w:lang w:eastAsia="es-ES"/>
        </w:rPr>
        <w:t>r</w:t>
      </w:r>
      <w:r w:rsidRPr="002A413A">
        <w:rPr>
          <w:rFonts w:ascii="Arial Narrow" w:eastAsia="Times New Roman" w:hAnsi="Arial Narrow" w:cs="Arial"/>
          <w:spacing w:val="-2"/>
          <w:lang w:eastAsia="es-ES"/>
        </w:rPr>
        <w:t>io</w:t>
      </w:r>
      <w:r w:rsidRPr="002A413A">
        <w:rPr>
          <w:rFonts w:ascii="Arial Narrow" w:eastAsia="Times New Roman" w:hAnsi="Arial Narrow" w:cs="Arial"/>
          <w:lang w:eastAsia="es-ES"/>
        </w:rPr>
        <w:t>r</w:t>
      </w:r>
      <w:r w:rsidRPr="002A413A">
        <w:rPr>
          <w:rFonts w:ascii="Arial Narrow" w:eastAsia="Times New Roman" w:hAnsi="Arial Narrow" w:cs="Arial"/>
          <w:spacing w:val="2"/>
          <w:lang w:eastAsia="es-ES"/>
        </w:rPr>
        <w:t xml:space="preserve"> </w:t>
      </w:r>
      <w:r w:rsidRPr="002A413A">
        <w:rPr>
          <w:rFonts w:ascii="Arial Narrow" w:eastAsia="Times New Roman" w:hAnsi="Arial Narrow" w:cs="Arial"/>
          <w:spacing w:val="-2"/>
          <w:lang w:eastAsia="es-ES"/>
        </w:rPr>
        <w:t>d</w:t>
      </w:r>
      <w:r w:rsidRPr="002A413A">
        <w:rPr>
          <w:rFonts w:ascii="Arial Narrow" w:eastAsia="Times New Roman" w:hAnsi="Arial Narrow" w:cs="Arial"/>
          <w:lang w:eastAsia="es-ES"/>
        </w:rPr>
        <w:t>e</w:t>
      </w:r>
      <w:r w:rsidRPr="002A413A">
        <w:rPr>
          <w:rFonts w:ascii="Arial Narrow" w:eastAsia="Times New Roman" w:hAnsi="Arial Narrow" w:cs="Arial"/>
          <w:spacing w:val="2"/>
          <w:lang w:eastAsia="es-ES"/>
        </w:rPr>
        <w:t xml:space="preserve"> </w:t>
      </w:r>
      <w:r w:rsidRPr="002A413A">
        <w:rPr>
          <w:rFonts w:ascii="Arial Narrow" w:eastAsia="Times New Roman" w:hAnsi="Arial Narrow" w:cs="Arial"/>
          <w:spacing w:val="-2"/>
          <w:lang w:eastAsia="es-ES"/>
        </w:rPr>
        <w:t>l</w:t>
      </w:r>
      <w:r w:rsidRPr="002A413A">
        <w:rPr>
          <w:rFonts w:ascii="Arial Narrow" w:eastAsia="Times New Roman" w:hAnsi="Arial Narrow" w:cs="Arial"/>
          <w:lang w:eastAsia="es-ES"/>
        </w:rPr>
        <w:t>a</w:t>
      </w:r>
      <w:r w:rsidRPr="002A413A">
        <w:rPr>
          <w:rFonts w:ascii="Arial Narrow" w:eastAsia="Times New Roman" w:hAnsi="Arial Narrow" w:cs="Arial"/>
          <w:spacing w:val="2"/>
          <w:lang w:eastAsia="es-ES"/>
        </w:rPr>
        <w:t xml:space="preserve"> </w:t>
      </w:r>
      <w:r w:rsidRPr="002A413A">
        <w:rPr>
          <w:rFonts w:ascii="Arial Narrow" w:eastAsia="Times New Roman" w:hAnsi="Arial Narrow" w:cs="Arial"/>
          <w:spacing w:val="-2"/>
          <w:lang w:eastAsia="es-ES"/>
        </w:rPr>
        <w:t>comunidad</w:t>
      </w:r>
      <w:r w:rsidRPr="002A413A">
        <w:rPr>
          <w:rFonts w:ascii="Arial Narrow" w:eastAsia="Times New Roman" w:hAnsi="Arial Narrow" w:cs="Arial"/>
          <w:lang w:eastAsia="es-ES"/>
        </w:rPr>
        <w:t>,</w:t>
      </w:r>
      <w:r w:rsidRPr="002A413A">
        <w:rPr>
          <w:rFonts w:ascii="Arial Narrow" w:eastAsia="Times New Roman" w:hAnsi="Arial Narrow" w:cs="Arial"/>
          <w:spacing w:val="2"/>
          <w:lang w:eastAsia="es-ES"/>
        </w:rPr>
        <w:t xml:space="preserve"> </w:t>
      </w:r>
      <w:r w:rsidRPr="002A413A">
        <w:rPr>
          <w:rFonts w:ascii="Arial Narrow" w:eastAsia="Times New Roman" w:hAnsi="Arial Narrow" w:cs="Arial"/>
          <w:spacing w:val="-2"/>
          <w:lang w:eastAsia="es-ES"/>
        </w:rPr>
        <w:t>l</w:t>
      </w:r>
      <w:r w:rsidRPr="002A413A">
        <w:rPr>
          <w:rFonts w:ascii="Arial Narrow" w:eastAsia="Times New Roman" w:hAnsi="Arial Narrow" w:cs="Arial"/>
          <w:lang w:eastAsia="es-ES"/>
        </w:rPr>
        <w:t>a</w:t>
      </w:r>
      <w:r w:rsidRPr="002A413A">
        <w:rPr>
          <w:rFonts w:ascii="Arial Narrow" w:eastAsia="Times New Roman" w:hAnsi="Arial Narrow" w:cs="Arial"/>
          <w:spacing w:val="2"/>
          <w:lang w:eastAsia="es-ES"/>
        </w:rPr>
        <w:t xml:space="preserve"> </w:t>
      </w:r>
      <w:r w:rsidRPr="002A413A">
        <w:rPr>
          <w:rFonts w:ascii="Arial Narrow" w:eastAsia="Times New Roman" w:hAnsi="Arial Narrow" w:cs="Arial"/>
          <w:spacing w:val="-3"/>
          <w:lang w:eastAsia="es-ES"/>
        </w:rPr>
        <w:t>r</w:t>
      </w:r>
      <w:r w:rsidRPr="002A413A">
        <w:rPr>
          <w:rFonts w:ascii="Arial Narrow" w:eastAsia="Times New Roman" w:hAnsi="Arial Narrow" w:cs="Arial"/>
          <w:spacing w:val="-2"/>
          <w:lang w:eastAsia="es-ES"/>
        </w:rPr>
        <w:t>egión</w:t>
      </w:r>
      <w:r w:rsidRPr="002A413A">
        <w:rPr>
          <w:rFonts w:ascii="Arial Narrow" w:eastAsia="Times New Roman" w:hAnsi="Arial Narrow" w:cs="Arial"/>
          <w:lang w:eastAsia="es-ES"/>
        </w:rPr>
        <w:t>, y</w:t>
      </w:r>
      <w:r w:rsidRPr="002A413A">
        <w:rPr>
          <w:rFonts w:ascii="Arial Narrow" w:eastAsia="Times New Roman" w:hAnsi="Arial Narrow" w:cs="Arial"/>
          <w:spacing w:val="3"/>
          <w:lang w:eastAsia="es-ES"/>
        </w:rPr>
        <w:t xml:space="preserve"> </w:t>
      </w:r>
      <w:r w:rsidRPr="002A413A">
        <w:rPr>
          <w:rFonts w:ascii="Arial Narrow" w:eastAsia="Times New Roman" w:hAnsi="Arial Narrow" w:cs="Arial"/>
          <w:spacing w:val="-2"/>
          <w:lang w:eastAsia="es-ES"/>
        </w:rPr>
        <w:t>e</w:t>
      </w:r>
      <w:r w:rsidRPr="002A413A">
        <w:rPr>
          <w:rFonts w:ascii="Arial Narrow" w:eastAsia="Times New Roman" w:hAnsi="Arial Narrow" w:cs="Arial"/>
          <w:lang w:eastAsia="es-ES"/>
        </w:rPr>
        <w:t>l</w:t>
      </w:r>
      <w:r w:rsidRPr="002A413A">
        <w:rPr>
          <w:rFonts w:ascii="Arial Narrow" w:eastAsia="Times New Roman" w:hAnsi="Arial Narrow" w:cs="Arial"/>
          <w:spacing w:val="3"/>
          <w:lang w:eastAsia="es-ES"/>
        </w:rPr>
        <w:t xml:space="preserve"> </w:t>
      </w:r>
      <w:r w:rsidRPr="002A413A">
        <w:rPr>
          <w:rFonts w:ascii="Arial Narrow" w:eastAsia="Times New Roman" w:hAnsi="Arial Narrow" w:cs="Arial"/>
          <w:spacing w:val="-2"/>
          <w:lang w:eastAsia="es-ES"/>
        </w:rPr>
        <w:t>país</w:t>
      </w:r>
      <w:r w:rsidRPr="002A413A">
        <w:rPr>
          <w:rFonts w:ascii="Arial Narrow" w:eastAsia="Times New Roman" w:hAnsi="Arial Narrow" w:cs="Arial"/>
          <w:lang w:eastAsia="es-ES"/>
        </w:rPr>
        <w:t>.</w:t>
      </w:r>
      <w:r w:rsidRPr="002A413A">
        <w:rPr>
          <w:rFonts w:ascii="Arial Narrow" w:eastAsia="Times New Roman" w:hAnsi="Arial Narrow" w:cs="Arial"/>
          <w:spacing w:val="2"/>
          <w:lang w:eastAsia="es-ES"/>
        </w:rPr>
        <w:t xml:space="preserve"> </w:t>
      </w:r>
      <w:r w:rsidRPr="002A413A">
        <w:rPr>
          <w:rFonts w:ascii="Arial Narrow" w:eastAsia="Times New Roman" w:hAnsi="Arial Narrow" w:cs="Arial"/>
          <w:spacing w:val="-3"/>
          <w:lang w:eastAsia="es-ES"/>
        </w:rPr>
        <w:t>(V</w:t>
      </w:r>
      <w:r w:rsidRPr="002A413A">
        <w:rPr>
          <w:rFonts w:ascii="Arial Narrow" w:eastAsia="Times New Roman" w:hAnsi="Arial Narrow" w:cs="Arial"/>
          <w:spacing w:val="-2"/>
          <w:lang w:eastAsia="es-ES"/>
        </w:rPr>
        <w:t>a</w:t>
      </w:r>
      <w:r w:rsidRPr="002A413A">
        <w:rPr>
          <w:rFonts w:ascii="Arial Narrow" w:eastAsia="Times New Roman" w:hAnsi="Arial Narrow" w:cs="Arial"/>
          <w:spacing w:val="-3"/>
          <w:lang w:eastAsia="es-ES"/>
        </w:rPr>
        <w:t>r</w:t>
      </w:r>
      <w:r w:rsidRPr="002A413A">
        <w:rPr>
          <w:rFonts w:ascii="Arial Narrow" w:eastAsia="Times New Roman" w:hAnsi="Arial Narrow" w:cs="Arial"/>
          <w:spacing w:val="-2"/>
          <w:lang w:eastAsia="es-ES"/>
        </w:rPr>
        <w:t>ga</w:t>
      </w:r>
      <w:r w:rsidRPr="002A413A">
        <w:rPr>
          <w:rFonts w:ascii="Arial Narrow" w:eastAsia="Times New Roman" w:hAnsi="Arial Narrow" w:cs="Arial"/>
          <w:lang w:eastAsia="es-ES"/>
        </w:rPr>
        <w:t>s</w:t>
      </w:r>
      <w:r w:rsidRPr="002A413A">
        <w:rPr>
          <w:rFonts w:ascii="Arial Narrow" w:eastAsia="Times New Roman" w:hAnsi="Arial Narrow" w:cs="Arial"/>
          <w:spacing w:val="3"/>
          <w:lang w:eastAsia="es-ES"/>
        </w:rPr>
        <w:t xml:space="preserve"> </w:t>
      </w:r>
      <w:r w:rsidRPr="002A413A">
        <w:rPr>
          <w:rFonts w:ascii="Arial Narrow" w:eastAsia="Times New Roman" w:hAnsi="Arial Narrow" w:cs="Arial"/>
          <w:lang w:eastAsia="es-ES"/>
        </w:rPr>
        <w:t xml:space="preserve">y </w:t>
      </w:r>
      <w:r w:rsidRPr="002A413A">
        <w:rPr>
          <w:rFonts w:ascii="Arial Narrow" w:eastAsia="Times New Roman" w:hAnsi="Arial Narrow" w:cs="Arial"/>
          <w:spacing w:val="-3"/>
          <w:lang w:eastAsia="es-ES"/>
        </w:rPr>
        <w:t>D</w:t>
      </w:r>
      <w:r w:rsidRPr="002A413A">
        <w:rPr>
          <w:rFonts w:ascii="Arial Narrow" w:eastAsia="Times New Roman" w:hAnsi="Arial Narrow" w:cs="Arial"/>
          <w:spacing w:val="-2"/>
          <w:lang w:eastAsia="es-ES"/>
        </w:rPr>
        <w:t>elgado</w:t>
      </w:r>
      <w:r w:rsidRPr="002A413A">
        <w:rPr>
          <w:rFonts w:ascii="Arial Narrow" w:eastAsia="Times New Roman" w:hAnsi="Arial Narrow" w:cs="Arial"/>
          <w:lang w:eastAsia="es-ES"/>
        </w:rPr>
        <w:t>,</w:t>
      </w:r>
      <w:r w:rsidRPr="002A413A">
        <w:rPr>
          <w:rFonts w:ascii="Arial Narrow" w:eastAsia="Times New Roman" w:hAnsi="Arial Narrow" w:cs="Arial"/>
          <w:spacing w:val="-5"/>
          <w:lang w:eastAsia="es-ES"/>
        </w:rPr>
        <w:t xml:space="preserve"> </w:t>
      </w:r>
      <w:r w:rsidRPr="002A413A">
        <w:rPr>
          <w:rFonts w:ascii="Arial Narrow" w:eastAsia="Times New Roman" w:hAnsi="Arial Narrow" w:cs="Arial"/>
          <w:spacing w:val="-2"/>
          <w:lang w:eastAsia="es-ES"/>
        </w:rPr>
        <w:t>2005</w:t>
      </w:r>
      <w:r w:rsidRPr="002A413A">
        <w:rPr>
          <w:rFonts w:ascii="Arial Narrow" w:eastAsia="Times New Roman" w:hAnsi="Arial Narrow" w:cs="Arial"/>
          <w:lang w:eastAsia="es-ES"/>
        </w:rPr>
        <w:t>)</w:t>
      </w:r>
    </w:p>
    <w:p w14:paraId="71382666" w14:textId="77777777" w:rsidR="002A413A" w:rsidRPr="002A413A" w:rsidRDefault="002A413A" w:rsidP="002A413A">
      <w:pPr>
        <w:widowControl w:val="0"/>
        <w:autoSpaceDE w:val="0"/>
        <w:autoSpaceDN w:val="0"/>
        <w:adjustRightInd w:val="0"/>
        <w:spacing w:after="0" w:line="240" w:lineRule="auto"/>
        <w:ind w:right="80"/>
        <w:jc w:val="both"/>
        <w:rPr>
          <w:rFonts w:ascii="Arial Narrow" w:eastAsia="Times New Roman" w:hAnsi="Arial Narrow" w:cs="Arial"/>
          <w:lang w:eastAsia="es-ES"/>
        </w:rPr>
      </w:pPr>
    </w:p>
    <w:p w14:paraId="58CC8307" w14:textId="05E775D4" w:rsidR="0004046B" w:rsidRDefault="002A413A" w:rsidP="0004046B">
      <w:pPr>
        <w:spacing w:after="0" w:line="240" w:lineRule="auto"/>
        <w:jc w:val="both"/>
        <w:rPr>
          <w:rFonts w:ascii="Arial Narrow" w:eastAsia="Calibri" w:hAnsi="Arial Narrow" w:cs="Times New Roman"/>
        </w:rPr>
      </w:pPr>
      <w:r w:rsidRPr="002A413A">
        <w:rPr>
          <w:rFonts w:ascii="Arial Narrow" w:eastAsia="Times New Roman" w:hAnsi="Arial Narrow" w:cs="Arial"/>
          <w:lang w:eastAsia="es-ES"/>
        </w:rPr>
        <w:t>Se puede  decir que la interculturalidad  se origina en contextos indígenas con la finalidad de mejoras las condiciones de vida de todos de quienes habitan en un país y está orientado  a implementar  y reinventar el modelo estado nación vigentes desde hace más de 180 años.</w:t>
      </w:r>
    </w:p>
    <w:p w14:paraId="1BA00AF4" w14:textId="77777777" w:rsidR="0004046B" w:rsidRPr="0004046B" w:rsidRDefault="0004046B" w:rsidP="0004046B">
      <w:pPr>
        <w:spacing w:after="0" w:line="240" w:lineRule="auto"/>
        <w:jc w:val="both"/>
        <w:rPr>
          <w:rFonts w:ascii="Arial Narrow" w:eastAsia="Calibri" w:hAnsi="Arial Narrow" w:cs="Times New Roman"/>
        </w:rPr>
      </w:pPr>
    </w:p>
    <w:p w14:paraId="0C77216F" w14:textId="658C7760" w:rsidR="001C4A20" w:rsidRPr="0004046B" w:rsidRDefault="00583B5A" w:rsidP="00E45515">
      <w:pPr>
        <w:spacing w:line="240" w:lineRule="auto"/>
        <w:rPr>
          <w:rFonts w:ascii="Arial Narrow" w:hAnsi="Arial Narrow"/>
          <w:b/>
        </w:rPr>
      </w:pPr>
      <w:r w:rsidRPr="0004046B">
        <w:rPr>
          <w:rFonts w:ascii="Arial Narrow" w:hAnsi="Arial Narrow"/>
          <w:b/>
        </w:rPr>
        <w:t>2.4</w:t>
      </w:r>
      <w:r w:rsidR="0004046B">
        <w:rPr>
          <w:rFonts w:ascii="Arial Narrow" w:hAnsi="Arial Narrow"/>
          <w:b/>
        </w:rPr>
        <w:t xml:space="preserve">. </w:t>
      </w:r>
      <w:r w:rsidR="001C4A20" w:rsidRPr="0004046B">
        <w:rPr>
          <w:rFonts w:ascii="Arial Narrow" w:hAnsi="Arial Narrow"/>
          <w:b/>
        </w:rPr>
        <w:t xml:space="preserve">Dialogo de saberes </w:t>
      </w:r>
    </w:p>
    <w:p w14:paraId="1215A0C3" w14:textId="77777777" w:rsidR="002A413A" w:rsidRPr="002A413A" w:rsidRDefault="002A413A" w:rsidP="002A413A">
      <w:pPr>
        <w:widowControl w:val="0"/>
        <w:tabs>
          <w:tab w:val="left" w:pos="460"/>
          <w:tab w:val="left" w:pos="2020"/>
          <w:tab w:val="left" w:pos="2500"/>
          <w:tab w:val="left" w:pos="3900"/>
          <w:tab w:val="left" w:pos="4420"/>
          <w:tab w:val="left" w:pos="5720"/>
          <w:tab w:val="left" w:pos="6920"/>
          <w:tab w:val="left" w:pos="8060"/>
          <w:tab w:val="left" w:pos="8400"/>
        </w:tabs>
        <w:autoSpaceDE w:val="0"/>
        <w:autoSpaceDN w:val="0"/>
        <w:adjustRightInd w:val="0"/>
        <w:spacing w:after="0" w:line="240" w:lineRule="auto"/>
        <w:ind w:right="77"/>
        <w:jc w:val="both"/>
        <w:rPr>
          <w:rFonts w:ascii="Arial Narrow" w:eastAsia="Times New Roman" w:hAnsi="Arial Narrow" w:cs="Arial"/>
          <w:lang w:eastAsia="es-ES"/>
        </w:rPr>
      </w:pPr>
      <w:r w:rsidRPr="002A413A">
        <w:rPr>
          <w:rFonts w:ascii="Arial Narrow" w:eastAsia="Times New Roman" w:hAnsi="Arial Narrow" w:cs="Arial"/>
          <w:lang w:eastAsia="es-ES"/>
        </w:rPr>
        <w:t>Cuando se habla</w:t>
      </w:r>
      <w:r w:rsidRPr="002A413A">
        <w:rPr>
          <w:rFonts w:ascii="Arial Narrow" w:eastAsia="Times New Roman" w:hAnsi="Arial Narrow" w:cs="Arial"/>
          <w:spacing w:val="3"/>
          <w:lang w:eastAsia="es-ES"/>
        </w:rPr>
        <w:t xml:space="preserve"> </w:t>
      </w:r>
      <w:r w:rsidRPr="002A413A">
        <w:rPr>
          <w:rFonts w:ascii="Arial Narrow" w:eastAsia="Times New Roman" w:hAnsi="Arial Narrow" w:cs="Arial"/>
          <w:spacing w:val="-1"/>
          <w:lang w:eastAsia="es-ES"/>
        </w:rPr>
        <w:t>d</w:t>
      </w:r>
      <w:r w:rsidRPr="002A413A">
        <w:rPr>
          <w:rFonts w:ascii="Arial Narrow" w:eastAsia="Times New Roman" w:hAnsi="Arial Narrow" w:cs="Arial"/>
          <w:lang w:eastAsia="es-ES"/>
        </w:rPr>
        <w:t>e dialogo de</w:t>
      </w:r>
      <w:r w:rsidRPr="002A413A">
        <w:rPr>
          <w:rFonts w:ascii="Arial Narrow" w:eastAsia="Times New Roman" w:hAnsi="Arial Narrow" w:cs="Arial"/>
          <w:spacing w:val="3"/>
          <w:lang w:eastAsia="es-ES"/>
        </w:rPr>
        <w:t xml:space="preserve"> </w:t>
      </w:r>
      <w:r w:rsidRPr="002A413A">
        <w:rPr>
          <w:rFonts w:ascii="Arial Narrow" w:eastAsia="Times New Roman" w:hAnsi="Arial Narrow" w:cs="Arial"/>
          <w:lang w:eastAsia="es-ES"/>
        </w:rPr>
        <w:t>s</w:t>
      </w:r>
      <w:r w:rsidRPr="002A413A">
        <w:rPr>
          <w:rFonts w:ascii="Arial Narrow" w:eastAsia="Times New Roman" w:hAnsi="Arial Narrow" w:cs="Arial"/>
          <w:spacing w:val="-1"/>
          <w:lang w:eastAsia="es-ES"/>
        </w:rPr>
        <w:t>a</w:t>
      </w:r>
      <w:r w:rsidRPr="002A413A">
        <w:rPr>
          <w:rFonts w:ascii="Arial Narrow" w:eastAsia="Times New Roman" w:hAnsi="Arial Narrow" w:cs="Arial"/>
          <w:spacing w:val="1"/>
          <w:lang w:eastAsia="es-ES"/>
        </w:rPr>
        <w:t>be</w:t>
      </w:r>
      <w:r w:rsidRPr="002A413A">
        <w:rPr>
          <w:rFonts w:ascii="Arial Narrow" w:eastAsia="Times New Roman" w:hAnsi="Arial Narrow" w:cs="Arial"/>
          <w:lang w:eastAsia="es-ES"/>
        </w:rPr>
        <w:t xml:space="preserve">res se tomara en cuenta que se  </w:t>
      </w:r>
      <w:r w:rsidRPr="002A413A">
        <w:rPr>
          <w:rFonts w:ascii="Arial Narrow" w:eastAsia="Times New Roman" w:hAnsi="Arial Narrow" w:cs="Arial"/>
          <w:spacing w:val="1"/>
          <w:lang w:eastAsia="es-ES"/>
        </w:rPr>
        <w:t>pa</w:t>
      </w:r>
      <w:r w:rsidRPr="002A413A">
        <w:rPr>
          <w:rFonts w:ascii="Arial Narrow" w:eastAsia="Times New Roman" w:hAnsi="Arial Narrow" w:cs="Arial"/>
          <w:lang w:eastAsia="es-ES"/>
        </w:rPr>
        <w:t>rte</w:t>
      </w:r>
      <w:r w:rsidRPr="002A413A">
        <w:rPr>
          <w:rFonts w:ascii="Arial Narrow" w:eastAsia="Times New Roman" w:hAnsi="Arial Narrow" w:cs="Arial"/>
          <w:spacing w:val="1"/>
          <w:lang w:eastAsia="es-ES"/>
        </w:rPr>
        <w:t xml:space="preserve"> de</w:t>
      </w:r>
      <w:r w:rsidRPr="002A413A">
        <w:rPr>
          <w:rFonts w:ascii="Arial Narrow" w:eastAsia="Times New Roman" w:hAnsi="Arial Narrow" w:cs="Arial"/>
          <w:lang w:eastAsia="es-ES"/>
        </w:rPr>
        <w:t xml:space="preserve">l </w:t>
      </w:r>
      <w:r w:rsidRPr="002A413A">
        <w:rPr>
          <w:rFonts w:ascii="Arial Narrow" w:eastAsia="Times New Roman" w:hAnsi="Arial Narrow" w:cs="Arial"/>
          <w:spacing w:val="1"/>
          <w:lang w:eastAsia="es-ES"/>
        </w:rPr>
        <w:t>p</w:t>
      </w:r>
      <w:r w:rsidRPr="002A413A">
        <w:rPr>
          <w:rFonts w:ascii="Arial Narrow" w:eastAsia="Times New Roman" w:hAnsi="Arial Narrow" w:cs="Arial"/>
          <w:lang w:eastAsia="es-ES"/>
        </w:rPr>
        <w:t>r</w:t>
      </w:r>
      <w:r w:rsidRPr="002A413A">
        <w:rPr>
          <w:rFonts w:ascii="Arial Narrow" w:eastAsia="Times New Roman" w:hAnsi="Arial Narrow" w:cs="Arial"/>
          <w:spacing w:val="-1"/>
          <w:lang w:eastAsia="es-ES"/>
        </w:rPr>
        <w:t>i</w:t>
      </w:r>
      <w:r w:rsidRPr="002A413A">
        <w:rPr>
          <w:rFonts w:ascii="Arial Narrow" w:eastAsia="Times New Roman" w:hAnsi="Arial Narrow" w:cs="Arial"/>
          <w:spacing w:val="1"/>
          <w:lang w:eastAsia="es-ES"/>
        </w:rPr>
        <w:t>n</w:t>
      </w:r>
      <w:r w:rsidRPr="002A413A">
        <w:rPr>
          <w:rFonts w:ascii="Arial Narrow" w:eastAsia="Times New Roman" w:hAnsi="Arial Narrow" w:cs="Arial"/>
          <w:lang w:eastAsia="es-ES"/>
        </w:rPr>
        <w:t>cipio</w:t>
      </w:r>
      <w:r w:rsidRPr="002A413A">
        <w:rPr>
          <w:rFonts w:ascii="Arial Narrow" w:eastAsia="Times New Roman" w:hAnsi="Arial Narrow" w:cs="Arial"/>
          <w:spacing w:val="1"/>
          <w:lang w:eastAsia="es-ES"/>
        </w:rPr>
        <w:t xml:space="preserve"> p</w:t>
      </w:r>
      <w:r w:rsidRPr="002A413A">
        <w:rPr>
          <w:rFonts w:ascii="Arial Narrow" w:eastAsia="Times New Roman" w:hAnsi="Arial Narrow" w:cs="Arial"/>
          <w:lang w:eastAsia="es-ES"/>
        </w:rPr>
        <w:t>re</w:t>
      </w:r>
      <w:r w:rsidRPr="002A413A">
        <w:rPr>
          <w:rFonts w:ascii="Arial Narrow" w:eastAsia="Times New Roman" w:hAnsi="Arial Narrow" w:cs="Arial"/>
          <w:spacing w:val="-2"/>
          <w:lang w:eastAsia="es-ES"/>
        </w:rPr>
        <w:t>v</w:t>
      </w:r>
      <w:r w:rsidRPr="002A413A">
        <w:rPr>
          <w:rFonts w:ascii="Arial Narrow" w:eastAsia="Times New Roman" w:hAnsi="Arial Narrow" w:cs="Arial"/>
          <w:lang w:eastAsia="es-ES"/>
        </w:rPr>
        <w:t>io</w:t>
      </w:r>
      <w:r w:rsidRPr="002A413A">
        <w:rPr>
          <w:rFonts w:ascii="Arial Narrow" w:eastAsia="Times New Roman" w:hAnsi="Arial Narrow" w:cs="Arial"/>
          <w:spacing w:val="3"/>
          <w:lang w:eastAsia="es-ES"/>
        </w:rPr>
        <w:t xml:space="preserve"> </w:t>
      </w:r>
      <w:r w:rsidRPr="002A413A">
        <w:rPr>
          <w:rFonts w:ascii="Arial Narrow" w:eastAsia="Times New Roman" w:hAnsi="Arial Narrow" w:cs="Arial"/>
          <w:spacing w:val="1"/>
          <w:lang w:eastAsia="es-ES"/>
        </w:rPr>
        <w:t>de</w:t>
      </w:r>
      <w:r w:rsidRPr="002A413A">
        <w:rPr>
          <w:rFonts w:ascii="Arial Narrow" w:eastAsia="Times New Roman" w:hAnsi="Arial Narrow" w:cs="Arial"/>
          <w:lang w:eastAsia="es-ES"/>
        </w:rPr>
        <w:t>l</w:t>
      </w:r>
      <w:r w:rsidRPr="002A413A">
        <w:rPr>
          <w:rFonts w:ascii="Arial Narrow" w:eastAsia="Times New Roman" w:hAnsi="Arial Narrow" w:cs="Arial"/>
          <w:spacing w:val="2"/>
          <w:lang w:eastAsia="es-ES"/>
        </w:rPr>
        <w:t xml:space="preserve"> </w:t>
      </w:r>
      <w:r w:rsidRPr="002A413A">
        <w:rPr>
          <w:rFonts w:ascii="Arial Narrow" w:eastAsia="Times New Roman" w:hAnsi="Arial Narrow" w:cs="Arial"/>
          <w:lang w:eastAsia="es-ES"/>
        </w:rPr>
        <w:t>rec</w:t>
      </w:r>
      <w:r w:rsidRPr="002A413A">
        <w:rPr>
          <w:rFonts w:ascii="Arial Narrow" w:eastAsia="Times New Roman" w:hAnsi="Arial Narrow" w:cs="Arial"/>
          <w:spacing w:val="1"/>
          <w:lang w:eastAsia="es-ES"/>
        </w:rPr>
        <w:t>o</w:t>
      </w:r>
      <w:r w:rsidRPr="002A413A">
        <w:rPr>
          <w:rFonts w:ascii="Arial Narrow" w:eastAsia="Times New Roman" w:hAnsi="Arial Narrow" w:cs="Arial"/>
          <w:spacing w:val="-1"/>
          <w:lang w:eastAsia="es-ES"/>
        </w:rPr>
        <w:t>n</w:t>
      </w:r>
      <w:r w:rsidRPr="002A413A">
        <w:rPr>
          <w:rFonts w:ascii="Arial Narrow" w:eastAsia="Times New Roman" w:hAnsi="Arial Narrow" w:cs="Arial"/>
          <w:spacing w:val="1"/>
          <w:lang w:eastAsia="es-ES"/>
        </w:rPr>
        <w:t>o</w:t>
      </w:r>
      <w:r w:rsidRPr="002A413A">
        <w:rPr>
          <w:rFonts w:ascii="Arial Narrow" w:eastAsia="Times New Roman" w:hAnsi="Arial Narrow" w:cs="Arial"/>
          <w:lang w:eastAsia="es-ES"/>
        </w:rPr>
        <w:t>ci</w:t>
      </w:r>
      <w:r w:rsidRPr="002A413A">
        <w:rPr>
          <w:rFonts w:ascii="Arial Narrow" w:eastAsia="Times New Roman" w:hAnsi="Arial Narrow" w:cs="Arial"/>
          <w:spacing w:val="1"/>
          <w:lang w:eastAsia="es-ES"/>
        </w:rPr>
        <w:t>m</w:t>
      </w:r>
      <w:r w:rsidRPr="002A413A">
        <w:rPr>
          <w:rFonts w:ascii="Arial Narrow" w:eastAsia="Times New Roman" w:hAnsi="Arial Narrow" w:cs="Arial"/>
          <w:lang w:eastAsia="es-ES"/>
        </w:rPr>
        <w:t>i</w:t>
      </w:r>
      <w:r w:rsidRPr="002A413A">
        <w:rPr>
          <w:rFonts w:ascii="Arial Narrow" w:eastAsia="Times New Roman" w:hAnsi="Arial Narrow" w:cs="Arial"/>
          <w:spacing w:val="-2"/>
          <w:lang w:eastAsia="es-ES"/>
        </w:rPr>
        <w:t>e</w:t>
      </w:r>
      <w:r w:rsidRPr="002A413A">
        <w:rPr>
          <w:rFonts w:ascii="Arial Narrow" w:eastAsia="Times New Roman" w:hAnsi="Arial Narrow" w:cs="Arial"/>
          <w:spacing w:val="1"/>
          <w:lang w:eastAsia="es-ES"/>
        </w:rPr>
        <w:t>n</w:t>
      </w:r>
      <w:r w:rsidRPr="002A413A">
        <w:rPr>
          <w:rFonts w:ascii="Arial Narrow" w:eastAsia="Times New Roman" w:hAnsi="Arial Narrow" w:cs="Arial"/>
          <w:spacing w:val="-2"/>
          <w:lang w:eastAsia="es-ES"/>
        </w:rPr>
        <w:t>t</w:t>
      </w:r>
      <w:r w:rsidRPr="002A413A">
        <w:rPr>
          <w:rFonts w:ascii="Arial Narrow" w:eastAsia="Times New Roman" w:hAnsi="Arial Narrow" w:cs="Arial"/>
          <w:lang w:eastAsia="es-ES"/>
        </w:rPr>
        <w:t>o</w:t>
      </w:r>
      <w:r w:rsidRPr="002A413A">
        <w:rPr>
          <w:rFonts w:ascii="Arial Narrow" w:eastAsia="Times New Roman" w:hAnsi="Arial Narrow" w:cs="Arial"/>
          <w:spacing w:val="3"/>
          <w:lang w:eastAsia="es-ES"/>
        </w:rPr>
        <w:t xml:space="preserve"> </w:t>
      </w:r>
      <w:r w:rsidRPr="002A413A">
        <w:rPr>
          <w:rFonts w:ascii="Arial Narrow" w:eastAsia="Times New Roman" w:hAnsi="Arial Narrow" w:cs="Arial"/>
          <w:spacing w:val="1"/>
          <w:lang w:eastAsia="es-ES"/>
        </w:rPr>
        <w:t>d</w:t>
      </w:r>
      <w:r w:rsidRPr="002A413A">
        <w:rPr>
          <w:rFonts w:ascii="Arial Narrow" w:eastAsia="Times New Roman" w:hAnsi="Arial Narrow" w:cs="Arial"/>
          <w:lang w:eastAsia="es-ES"/>
        </w:rPr>
        <w:t>e</w:t>
      </w:r>
      <w:r w:rsidRPr="002A413A">
        <w:rPr>
          <w:rFonts w:ascii="Arial Narrow" w:eastAsia="Times New Roman" w:hAnsi="Arial Narrow" w:cs="Arial"/>
          <w:spacing w:val="1"/>
          <w:lang w:eastAsia="es-ES"/>
        </w:rPr>
        <w:t xml:space="preserve"> </w:t>
      </w:r>
      <w:r w:rsidRPr="002A413A">
        <w:rPr>
          <w:rFonts w:ascii="Arial Narrow" w:eastAsia="Times New Roman" w:hAnsi="Arial Narrow" w:cs="Arial"/>
          <w:spacing w:val="-1"/>
          <w:lang w:eastAsia="es-ES"/>
        </w:rPr>
        <w:t>q</w:t>
      </w:r>
      <w:r w:rsidRPr="002A413A">
        <w:rPr>
          <w:rFonts w:ascii="Arial Narrow" w:eastAsia="Times New Roman" w:hAnsi="Arial Narrow" w:cs="Arial"/>
          <w:spacing w:val="1"/>
          <w:lang w:eastAsia="es-ES"/>
        </w:rPr>
        <w:t>u</w:t>
      </w:r>
      <w:r w:rsidRPr="002A413A">
        <w:rPr>
          <w:rFonts w:ascii="Arial Narrow" w:eastAsia="Times New Roman" w:hAnsi="Arial Narrow" w:cs="Arial"/>
          <w:lang w:eastAsia="es-ES"/>
        </w:rPr>
        <w:t>e</w:t>
      </w:r>
      <w:r w:rsidRPr="002A413A">
        <w:rPr>
          <w:rFonts w:ascii="Arial Narrow" w:eastAsia="Times New Roman" w:hAnsi="Arial Narrow" w:cs="Arial"/>
          <w:spacing w:val="3"/>
          <w:lang w:eastAsia="es-ES"/>
        </w:rPr>
        <w:t xml:space="preserve"> </w:t>
      </w:r>
      <w:r w:rsidRPr="002A413A">
        <w:rPr>
          <w:rFonts w:ascii="Arial Narrow" w:eastAsia="Times New Roman" w:hAnsi="Arial Narrow" w:cs="Arial"/>
          <w:spacing w:val="-3"/>
          <w:lang w:eastAsia="es-ES"/>
        </w:rPr>
        <w:t>l</w:t>
      </w:r>
      <w:r w:rsidRPr="002A413A">
        <w:rPr>
          <w:rFonts w:ascii="Arial Narrow" w:eastAsia="Times New Roman" w:hAnsi="Arial Narrow" w:cs="Arial"/>
          <w:lang w:eastAsia="es-ES"/>
        </w:rPr>
        <w:t>a cie</w:t>
      </w:r>
      <w:r w:rsidRPr="002A413A">
        <w:rPr>
          <w:rFonts w:ascii="Arial Narrow" w:eastAsia="Times New Roman" w:hAnsi="Arial Narrow" w:cs="Arial"/>
          <w:spacing w:val="1"/>
          <w:lang w:eastAsia="es-ES"/>
        </w:rPr>
        <w:t>n</w:t>
      </w:r>
      <w:r w:rsidRPr="002A413A">
        <w:rPr>
          <w:rFonts w:ascii="Arial Narrow" w:eastAsia="Times New Roman" w:hAnsi="Arial Narrow" w:cs="Arial"/>
          <w:lang w:eastAsia="es-ES"/>
        </w:rPr>
        <w:t>cia</w:t>
      </w:r>
      <w:r w:rsidRPr="002A413A">
        <w:rPr>
          <w:rFonts w:ascii="Arial Narrow" w:eastAsia="Times New Roman" w:hAnsi="Arial Narrow" w:cs="Arial"/>
          <w:spacing w:val="53"/>
          <w:lang w:eastAsia="es-ES"/>
        </w:rPr>
        <w:t xml:space="preserve"> </w:t>
      </w:r>
      <w:r w:rsidRPr="002A413A">
        <w:rPr>
          <w:rFonts w:ascii="Arial Narrow" w:eastAsia="Times New Roman" w:hAnsi="Arial Narrow" w:cs="Arial"/>
          <w:lang w:eastAsia="es-ES"/>
        </w:rPr>
        <w:t>“occ</w:t>
      </w:r>
      <w:r w:rsidRPr="002A413A">
        <w:rPr>
          <w:rFonts w:ascii="Arial Narrow" w:eastAsia="Times New Roman" w:hAnsi="Arial Narrow" w:cs="Arial"/>
          <w:spacing w:val="-3"/>
          <w:lang w:eastAsia="es-ES"/>
        </w:rPr>
        <w:t>i</w:t>
      </w:r>
      <w:r w:rsidRPr="002A413A">
        <w:rPr>
          <w:rFonts w:ascii="Arial Narrow" w:eastAsia="Times New Roman" w:hAnsi="Arial Narrow" w:cs="Arial"/>
          <w:spacing w:val="1"/>
          <w:lang w:eastAsia="es-ES"/>
        </w:rPr>
        <w:t>de</w:t>
      </w:r>
      <w:r w:rsidRPr="002A413A">
        <w:rPr>
          <w:rFonts w:ascii="Arial Narrow" w:eastAsia="Times New Roman" w:hAnsi="Arial Narrow" w:cs="Arial"/>
          <w:spacing w:val="-1"/>
          <w:lang w:eastAsia="es-ES"/>
        </w:rPr>
        <w:t>n</w:t>
      </w:r>
      <w:r w:rsidRPr="002A413A">
        <w:rPr>
          <w:rFonts w:ascii="Arial Narrow" w:eastAsia="Times New Roman" w:hAnsi="Arial Narrow" w:cs="Arial"/>
          <w:lang w:eastAsia="es-ES"/>
        </w:rPr>
        <w:t>t</w:t>
      </w:r>
      <w:r w:rsidRPr="002A413A">
        <w:rPr>
          <w:rFonts w:ascii="Arial Narrow" w:eastAsia="Times New Roman" w:hAnsi="Arial Narrow" w:cs="Arial"/>
          <w:spacing w:val="1"/>
          <w:lang w:eastAsia="es-ES"/>
        </w:rPr>
        <w:t>a</w:t>
      </w:r>
      <w:r w:rsidRPr="002A413A">
        <w:rPr>
          <w:rFonts w:ascii="Arial Narrow" w:eastAsia="Times New Roman" w:hAnsi="Arial Narrow" w:cs="Arial"/>
          <w:lang w:eastAsia="es-ES"/>
        </w:rPr>
        <w:t>l</w:t>
      </w:r>
      <w:r w:rsidRPr="002A413A">
        <w:rPr>
          <w:rFonts w:ascii="Arial Narrow" w:eastAsia="Times New Roman" w:hAnsi="Arial Narrow" w:cs="Arial"/>
          <w:spacing w:val="50"/>
          <w:lang w:eastAsia="es-ES"/>
        </w:rPr>
        <w:t xml:space="preserve"> </w:t>
      </w:r>
      <w:r w:rsidRPr="002A413A">
        <w:rPr>
          <w:rFonts w:ascii="Arial Narrow" w:eastAsia="Times New Roman" w:hAnsi="Arial Narrow" w:cs="Arial"/>
          <w:spacing w:val="-1"/>
          <w:lang w:eastAsia="es-ES"/>
        </w:rPr>
        <w:t>m</w:t>
      </w:r>
      <w:r w:rsidRPr="002A413A">
        <w:rPr>
          <w:rFonts w:ascii="Arial Narrow" w:eastAsia="Times New Roman" w:hAnsi="Arial Narrow" w:cs="Arial"/>
          <w:spacing w:val="1"/>
          <w:lang w:eastAsia="es-ES"/>
        </w:rPr>
        <w:t>ode</w:t>
      </w:r>
      <w:r w:rsidRPr="002A413A">
        <w:rPr>
          <w:rFonts w:ascii="Arial Narrow" w:eastAsia="Times New Roman" w:hAnsi="Arial Narrow" w:cs="Arial"/>
          <w:lang w:eastAsia="es-ES"/>
        </w:rPr>
        <w:t>r</w:t>
      </w:r>
      <w:r w:rsidRPr="002A413A">
        <w:rPr>
          <w:rFonts w:ascii="Arial Narrow" w:eastAsia="Times New Roman" w:hAnsi="Arial Narrow" w:cs="Arial"/>
          <w:spacing w:val="-2"/>
          <w:lang w:eastAsia="es-ES"/>
        </w:rPr>
        <w:t>n</w:t>
      </w:r>
      <w:r w:rsidRPr="002A413A">
        <w:rPr>
          <w:rFonts w:ascii="Arial Narrow" w:eastAsia="Times New Roman" w:hAnsi="Arial Narrow" w:cs="Arial"/>
          <w:spacing w:val="1"/>
          <w:lang w:eastAsia="es-ES"/>
        </w:rPr>
        <w:t>a</w:t>
      </w:r>
      <w:r w:rsidRPr="002A413A">
        <w:rPr>
          <w:rFonts w:ascii="Arial Narrow" w:eastAsia="Times New Roman" w:hAnsi="Arial Narrow" w:cs="Arial"/>
          <w:lang w:eastAsia="es-ES"/>
        </w:rPr>
        <w:t>”</w:t>
      </w:r>
      <w:r w:rsidRPr="002A413A">
        <w:rPr>
          <w:rFonts w:ascii="Arial Narrow" w:eastAsia="Times New Roman" w:hAnsi="Arial Narrow" w:cs="Arial"/>
          <w:spacing w:val="55"/>
          <w:lang w:eastAsia="es-ES"/>
        </w:rPr>
        <w:t xml:space="preserve"> </w:t>
      </w:r>
      <w:r w:rsidRPr="002A413A">
        <w:rPr>
          <w:rFonts w:ascii="Arial Narrow" w:eastAsia="Times New Roman" w:hAnsi="Arial Narrow" w:cs="Arial"/>
          <w:lang w:eastAsia="es-ES"/>
        </w:rPr>
        <w:t>y</w:t>
      </w:r>
      <w:r w:rsidRPr="002A413A">
        <w:rPr>
          <w:rFonts w:ascii="Arial Narrow" w:eastAsia="Times New Roman" w:hAnsi="Arial Narrow" w:cs="Arial"/>
          <w:spacing w:val="50"/>
          <w:lang w:eastAsia="es-ES"/>
        </w:rPr>
        <w:t xml:space="preserve"> </w:t>
      </w:r>
      <w:r w:rsidRPr="002A413A">
        <w:rPr>
          <w:rFonts w:ascii="Arial Narrow" w:eastAsia="Times New Roman" w:hAnsi="Arial Narrow" w:cs="Arial"/>
          <w:lang w:eastAsia="es-ES"/>
        </w:rPr>
        <w:t>las</w:t>
      </w:r>
      <w:r w:rsidRPr="002A413A">
        <w:rPr>
          <w:rFonts w:ascii="Arial Narrow" w:eastAsia="Times New Roman" w:hAnsi="Arial Narrow" w:cs="Arial"/>
          <w:spacing w:val="53"/>
          <w:lang w:eastAsia="es-ES"/>
        </w:rPr>
        <w:t xml:space="preserve"> </w:t>
      </w:r>
      <w:r w:rsidRPr="002A413A">
        <w:rPr>
          <w:rFonts w:ascii="Arial Narrow" w:eastAsia="Times New Roman" w:hAnsi="Arial Narrow" w:cs="Arial"/>
          <w:lang w:eastAsia="es-ES"/>
        </w:rPr>
        <w:t>“c</w:t>
      </w:r>
      <w:r w:rsidRPr="002A413A">
        <w:rPr>
          <w:rFonts w:ascii="Arial Narrow" w:eastAsia="Times New Roman" w:hAnsi="Arial Narrow" w:cs="Arial"/>
          <w:spacing w:val="-1"/>
          <w:lang w:eastAsia="es-ES"/>
        </w:rPr>
        <w:t>ie</w:t>
      </w:r>
      <w:r w:rsidRPr="002A413A">
        <w:rPr>
          <w:rFonts w:ascii="Arial Narrow" w:eastAsia="Times New Roman" w:hAnsi="Arial Narrow" w:cs="Arial"/>
          <w:spacing w:val="1"/>
          <w:lang w:eastAsia="es-ES"/>
        </w:rPr>
        <w:t>n</w:t>
      </w:r>
      <w:r w:rsidRPr="002A413A">
        <w:rPr>
          <w:rFonts w:ascii="Arial Narrow" w:eastAsia="Times New Roman" w:hAnsi="Arial Narrow" w:cs="Arial"/>
          <w:lang w:eastAsia="es-ES"/>
        </w:rPr>
        <w:t>ci</w:t>
      </w:r>
      <w:r w:rsidRPr="002A413A">
        <w:rPr>
          <w:rFonts w:ascii="Arial Narrow" w:eastAsia="Times New Roman" w:hAnsi="Arial Narrow" w:cs="Arial"/>
          <w:spacing w:val="-2"/>
          <w:lang w:eastAsia="es-ES"/>
        </w:rPr>
        <w:t>a</w:t>
      </w:r>
      <w:r w:rsidRPr="002A413A">
        <w:rPr>
          <w:rFonts w:ascii="Arial Narrow" w:eastAsia="Times New Roman" w:hAnsi="Arial Narrow" w:cs="Arial"/>
          <w:lang w:eastAsia="es-ES"/>
        </w:rPr>
        <w:t>s</w:t>
      </w:r>
      <w:r w:rsidRPr="002A413A">
        <w:rPr>
          <w:rFonts w:ascii="Arial Narrow" w:eastAsia="Times New Roman" w:hAnsi="Arial Narrow" w:cs="Arial"/>
          <w:spacing w:val="53"/>
          <w:lang w:eastAsia="es-ES"/>
        </w:rPr>
        <w:t xml:space="preserve"> </w:t>
      </w:r>
      <w:r w:rsidRPr="002A413A">
        <w:rPr>
          <w:rFonts w:ascii="Arial Narrow" w:eastAsia="Times New Roman" w:hAnsi="Arial Narrow" w:cs="Arial"/>
          <w:spacing w:val="1"/>
          <w:lang w:eastAsia="es-ES"/>
        </w:rPr>
        <w:t>e</w:t>
      </w:r>
      <w:r w:rsidRPr="002A413A">
        <w:rPr>
          <w:rFonts w:ascii="Arial Narrow" w:eastAsia="Times New Roman" w:hAnsi="Arial Narrow" w:cs="Arial"/>
          <w:spacing w:val="-1"/>
          <w:lang w:eastAsia="es-ES"/>
        </w:rPr>
        <w:t>n</w:t>
      </w:r>
      <w:r w:rsidRPr="002A413A">
        <w:rPr>
          <w:rFonts w:ascii="Arial Narrow" w:eastAsia="Times New Roman" w:hAnsi="Arial Narrow" w:cs="Arial"/>
          <w:spacing w:val="1"/>
          <w:lang w:eastAsia="es-ES"/>
        </w:rPr>
        <w:t>dó</w:t>
      </w:r>
      <w:r w:rsidRPr="002A413A">
        <w:rPr>
          <w:rFonts w:ascii="Arial Narrow" w:eastAsia="Times New Roman" w:hAnsi="Arial Narrow" w:cs="Arial"/>
          <w:spacing w:val="-1"/>
          <w:lang w:eastAsia="es-ES"/>
        </w:rPr>
        <w:t>g</w:t>
      </w:r>
      <w:r w:rsidRPr="002A413A">
        <w:rPr>
          <w:rFonts w:ascii="Arial Narrow" w:eastAsia="Times New Roman" w:hAnsi="Arial Narrow" w:cs="Arial"/>
          <w:spacing w:val="1"/>
          <w:lang w:eastAsia="es-ES"/>
        </w:rPr>
        <w:t>e</w:t>
      </w:r>
      <w:r w:rsidRPr="002A413A">
        <w:rPr>
          <w:rFonts w:ascii="Arial Narrow" w:eastAsia="Times New Roman" w:hAnsi="Arial Narrow" w:cs="Arial"/>
          <w:spacing w:val="-1"/>
          <w:lang w:eastAsia="es-ES"/>
        </w:rPr>
        <w:t>n</w:t>
      </w:r>
      <w:r w:rsidRPr="002A413A">
        <w:rPr>
          <w:rFonts w:ascii="Arial Narrow" w:eastAsia="Times New Roman" w:hAnsi="Arial Narrow" w:cs="Arial"/>
          <w:spacing w:val="1"/>
          <w:lang w:eastAsia="es-ES"/>
        </w:rPr>
        <w:t>a</w:t>
      </w:r>
      <w:r w:rsidRPr="002A413A">
        <w:rPr>
          <w:rFonts w:ascii="Arial Narrow" w:eastAsia="Times New Roman" w:hAnsi="Arial Narrow" w:cs="Arial"/>
          <w:lang w:eastAsia="es-ES"/>
        </w:rPr>
        <w:t>s”</w:t>
      </w:r>
      <w:r w:rsidRPr="002A413A">
        <w:rPr>
          <w:rFonts w:ascii="Arial Narrow" w:eastAsia="Times New Roman" w:hAnsi="Arial Narrow" w:cs="Arial"/>
          <w:spacing w:val="52"/>
          <w:lang w:eastAsia="es-ES"/>
        </w:rPr>
        <w:t xml:space="preserve"> </w:t>
      </w:r>
      <w:r w:rsidRPr="002A413A">
        <w:rPr>
          <w:rFonts w:ascii="Arial Narrow" w:eastAsia="Times New Roman" w:hAnsi="Arial Narrow" w:cs="Arial"/>
          <w:lang w:eastAsia="es-ES"/>
        </w:rPr>
        <w:t>ti</w:t>
      </w:r>
      <w:r w:rsidRPr="002A413A">
        <w:rPr>
          <w:rFonts w:ascii="Arial Narrow" w:eastAsia="Times New Roman" w:hAnsi="Arial Narrow" w:cs="Arial"/>
          <w:spacing w:val="-1"/>
          <w:lang w:eastAsia="es-ES"/>
        </w:rPr>
        <w:t>e</w:t>
      </w:r>
      <w:r w:rsidRPr="002A413A">
        <w:rPr>
          <w:rFonts w:ascii="Arial Narrow" w:eastAsia="Times New Roman" w:hAnsi="Arial Narrow" w:cs="Arial"/>
          <w:spacing w:val="1"/>
          <w:lang w:eastAsia="es-ES"/>
        </w:rPr>
        <w:t>n</w:t>
      </w:r>
      <w:r w:rsidRPr="002A413A">
        <w:rPr>
          <w:rFonts w:ascii="Arial Narrow" w:eastAsia="Times New Roman" w:hAnsi="Arial Narrow" w:cs="Arial"/>
          <w:spacing w:val="-1"/>
          <w:lang w:eastAsia="es-ES"/>
        </w:rPr>
        <w:t>e</w:t>
      </w:r>
      <w:r w:rsidRPr="002A413A">
        <w:rPr>
          <w:rFonts w:ascii="Arial Narrow" w:eastAsia="Times New Roman" w:hAnsi="Arial Narrow" w:cs="Arial"/>
          <w:lang w:eastAsia="es-ES"/>
        </w:rPr>
        <w:t>n</w:t>
      </w:r>
      <w:r w:rsidRPr="002A413A">
        <w:rPr>
          <w:rFonts w:ascii="Arial Narrow" w:eastAsia="Times New Roman" w:hAnsi="Arial Narrow" w:cs="Arial"/>
          <w:spacing w:val="54"/>
          <w:lang w:eastAsia="es-ES"/>
        </w:rPr>
        <w:t xml:space="preserve"> </w:t>
      </w:r>
      <w:r w:rsidRPr="002A413A">
        <w:rPr>
          <w:rFonts w:ascii="Arial Narrow" w:eastAsia="Times New Roman" w:hAnsi="Arial Narrow" w:cs="Arial"/>
          <w:spacing w:val="-3"/>
          <w:lang w:eastAsia="es-ES"/>
        </w:rPr>
        <w:t>l</w:t>
      </w:r>
      <w:r w:rsidRPr="002A413A">
        <w:rPr>
          <w:rFonts w:ascii="Arial Narrow" w:eastAsia="Times New Roman" w:hAnsi="Arial Narrow" w:cs="Arial"/>
          <w:lang w:eastAsia="es-ES"/>
        </w:rPr>
        <w:t>i</w:t>
      </w:r>
      <w:r w:rsidRPr="002A413A">
        <w:rPr>
          <w:rFonts w:ascii="Arial Narrow" w:eastAsia="Times New Roman" w:hAnsi="Arial Narrow" w:cs="Arial"/>
          <w:spacing w:val="1"/>
          <w:lang w:eastAsia="es-ES"/>
        </w:rPr>
        <w:t>m</w:t>
      </w:r>
      <w:r w:rsidRPr="002A413A">
        <w:rPr>
          <w:rFonts w:ascii="Arial Narrow" w:eastAsia="Times New Roman" w:hAnsi="Arial Narrow" w:cs="Arial"/>
          <w:lang w:eastAsia="es-ES"/>
        </w:rPr>
        <w:t>it</w:t>
      </w:r>
      <w:r w:rsidRPr="002A413A">
        <w:rPr>
          <w:rFonts w:ascii="Arial Narrow" w:eastAsia="Times New Roman" w:hAnsi="Arial Narrow" w:cs="Arial"/>
          <w:spacing w:val="1"/>
          <w:lang w:eastAsia="es-ES"/>
        </w:rPr>
        <w:t>a</w:t>
      </w:r>
      <w:r w:rsidRPr="002A413A">
        <w:rPr>
          <w:rFonts w:ascii="Arial Narrow" w:eastAsia="Times New Roman" w:hAnsi="Arial Narrow" w:cs="Arial"/>
          <w:lang w:eastAsia="es-ES"/>
        </w:rPr>
        <w:t>cio</w:t>
      </w:r>
      <w:r w:rsidRPr="002A413A">
        <w:rPr>
          <w:rFonts w:ascii="Arial Narrow" w:eastAsia="Times New Roman" w:hAnsi="Arial Narrow" w:cs="Arial"/>
          <w:spacing w:val="-1"/>
          <w:lang w:eastAsia="es-ES"/>
        </w:rPr>
        <w:t>n</w:t>
      </w:r>
      <w:r w:rsidRPr="002A413A">
        <w:rPr>
          <w:rFonts w:ascii="Arial Narrow" w:eastAsia="Times New Roman" w:hAnsi="Arial Narrow" w:cs="Arial"/>
          <w:spacing w:val="1"/>
          <w:lang w:eastAsia="es-ES"/>
        </w:rPr>
        <w:t>e</w:t>
      </w:r>
      <w:r w:rsidRPr="002A413A">
        <w:rPr>
          <w:rFonts w:ascii="Arial Narrow" w:eastAsia="Times New Roman" w:hAnsi="Arial Narrow" w:cs="Arial"/>
          <w:lang w:eastAsia="es-ES"/>
        </w:rPr>
        <w:t xml:space="preserve">s; </w:t>
      </w:r>
      <w:r w:rsidRPr="002A413A">
        <w:rPr>
          <w:rFonts w:ascii="Arial Narrow" w:eastAsia="Times New Roman" w:hAnsi="Arial Narrow" w:cs="Arial"/>
          <w:spacing w:val="1"/>
          <w:lang w:eastAsia="es-ES"/>
        </w:rPr>
        <w:t>po</w:t>
      </w:r>
      <w:r w:rsidRPr="002A413A">
        <w:rPr>
          <w:rFonts w:ascii="Arial Narrow" w:eastAsia="Times New Roman" w:hAnsi="Arial Narrow" w:cs="Arial"/>
          <w:lang w:eastAsia="es-ES"/>
        </w:rPr>
        <w:t>r</w:t>
      </w:r>
      <w:r w:rsidRPr="002A413A">
        <w:rPr>
          <w:rFonts w:ascii="Arial Narrow" w:eastAsia="Times New Roman" w:hAnsi="Arial Narrow" w:cs="Arial"/>
          <w:spacing w:val="2"/>
          <w:lang w:eastAsia="es-ES"/>
        </w:rPr>
        <w:t xml:space="preserve"> </w:t>
      </w:r>
      <w:r w:rsidRPr="002A413A">
        <w:rPr>
          <w:rFonts w:ascii="Arial Narrow" w:eastAsia="Times New Roman" w:hAnsi="Arial Narrow" w:cs="Arial"/>
          <w:lang w:eastAsia="es-ES"/>
        </w:rPr>
        <w:t>t</w:t>
      </w:r>
      <w:r w:rsidRPr="002A413A">
        <w:rPr>
          <w:rFonts w:ascii="Arial Narrow" w:eastAsia="Times New Roman" w:hAnsi="Arial Narrow" w:cs="Arial"/>
          <w:spacing w:val="-1"/>
          <w:lang w:eastAsia="es-ES"/>
        </w:rPr>
        <w:t>a</w:t>
      </w:r>
      <w:r w:rsidRPr="002A413A">
        <w:rPr>
          <w:rFonts w:ascii="Arial Narrow" w:eastAsia="Times New Roman" w:hAnsi="Arial Narrow" w:cs="Arial"/>
          <w:spacing w:val="1"/>
          <w:lang w:eastAsia="es-ES"/>
        </w:rPr>
        <w:t>n</w:t>
      </w:r>
      <w:r w:rsidRPr="002A413A">
        <w:rPr>
          <w:rFonts w:ascii="Arial Narrow" w:eastAsia="Times New Roman" w:hAnsi="Arial Narrow" w:cs="Arial"/>
          <w:lang w:eastAsia="es-ES"/>
        </w:rPr>
        <w:t>t</w:t>
      </w:r>
      <w:r w:rsidRPr="002A413A">
        <w:rPr>
          <w:rFonts w:ascii="Arial Narrow" w:eastAsia="Times New Roman" w:hAnsi="Arial Narrow" w:cs="Arial"/>
          <w:spacing w:val="-1"/>
          <w:lang w:eastAsia="es-ES"/>
        </w:rPr>
        <w:t>o</w:t>
      </w:r>
      <w:r w:rsidRPr="002A413A">
        <w:rPr>
          <w:rFonts w:ascii="Arial Narrow" w:eastAsia="Times New Roman" w:hAnsi="Arial Narrow" w:cs="Arial"/>
          <w:lang w:eastAsia="es-ES"/>
        </w:rPr>
        <w:t>,</w:t>
      </w:r>
      <w:r w:rsidRPr="002A413A">
        <w:rPr>
          <w:rFonts w:ascii="Arial Narrow" w:eastAsia="Times New Roman" w:hAnsi="Arial Narrow" w:cs="Arial"/>
          <w:spacing w:val="4"/>
          <w:lang w:eastAsia="es-ES"/>
        </w:rPr>
        <w:t xml:space="preserve"> </w:t>
      </w:r>
      <w:r w:rsidRPr="002A413A">
        <w:rPr>
          <w:rFonts w:ascii="Arial Narrow" w:eastAsia="Times New Roman" w:hAnsi="Arial Narrow" w:cs="Arial"/>
          <w:spacing w:val="-1"/>
          <w:lang w:eastAsia="es-ES"/>
        </w:rPr>
        <w:t>e</w:t>
      </w:r>
      <w:r w:rsidRPr="002A413A">
        <w:rPr>
          <w:rFonts w:ascii="Arial Narrow" w:eastAsia="Times New Roman" w:hAnsi="Arial Narrow" w:cs="Arial"/>
          <w:lang w:eastAsia="es-ES"/>
        </w:rPr>
        <w:t>n</w:t>
      </w:r>
      <w:r w:rsidRPr="002A413A">
        <w:rPr>
          <w:rFonts w:ascii="Arial Narrow" w:eastAsia="Times New Roman" w:hAnsi="Arial Narrow" w:cs="Arial"/>
          <w:spacing w:val="1"/>
          <w:lang w:eastAsia="es-ES"/>
        </w:rPr>
        <w:t xml:space="preserve"> e</w:t>
      </w:r>
      <w:r w:rsidRPr="002A413A">
        <w:rPr>
          <w:rFonts w:ascii="Arial Narrow" w:eastAsia="Times New Roman" w:hAnsi="Arial Narrow" w:cs="Arial"/>
          <w:lang w:eastAsia="es-ES"/>
        </w:rPr>
        <w:t>l</w:t>
      </w:r>
      <w:r w:rsidRPr="002A413A">
        <w:rPr>
          <w:rFonts w:ascii="Arial Narrow" w:eastAsia="Times New Roman" w:hAnsi="Arial Narrow" w:cs="Arial"/>
          <w:spacing w:val="3"/>
          <w:lang w:eastAsia="es-ES"/>
        </w:rPr>
        <w:t xml:space="preserve"> </w:t>
      </w:r>
      <w:r w:rsidRPr="002A413A">
        <w:rPr>
          <w:rFonts w:ascii="Arial Narrow" w:eastAsia="Times New Roman" w:hAnsi="Arial Narrow" w:cs="Arial"/>
          <w:spacing w:val="-1"/>
          <w:lang w:eastAsia="es-ES"/>
        </w:rPr>
        <w:t>m</w:t>
      </w:r>
      <w:r w:rsidRPr="002A413A">
        <w:rPr>
          <w:rFonts w:ascii="Arial Narrow" w:eastAsia="Times New Roman" w:hAnsi="Arial Narrow" w:cs="Arial"/>
          <w:spacing w:val="1"/>
          <w:lang w:eastAsia="es-ES"/>
        </w:rPr>
        <w:t>a</w:t>
      </w:r>
      <w:r w:rsidRPr="002A413A">
        <w:rPr>
          <w:rFonts w:ascii="Arial Narrow" w:eastAsia="Times New Roman" w:hAnsi="Arial Narrow" w:cs="Arial"/>
          <w:lang w:eastAsia="es-ES"/>
        </w:rPr>
        <w:t>rco</w:t>
      </w:r>
      <w:r w:rsidRPr="002A413A">
        <w:rPr>
          <w:rFonts w:ascii="Arial Narrow" w:eastAsia="Times New Roman" w:hAnsi="Arial Narrow" w:cs="Arial"/>
          <w:spacing w:val="1"/>
          <w:lang w:eastAsia="es-ES"/>
        </w:rPr>
        <w:t xml:space="preserve"> de</w:t>
      </w:r>
      <w:r w:rsidRPr="002A413A">
        <w:rPr>
          <w:rFonts w:ascii="Arial Narrow" w:eastAsia="Times New Roman" w:hAnsi="Arial Narrow" w:cs="Arial"/>
          <w:lang w:eastAsia="es-ES"/>
        </w:rPr>
        <w:t>l</w:t>
      </w:r>
      <w:r w:rsidRPr="002A413A">
        <w:rPr>
          <w:rFonts w:ascii="Arial Narrow" w:eastAsia="Times New Roman" w:hAnsi="Arial Narrow" w:cs="Arial"/>
          <w:spacing w:val="3"/>
          <w:lang w:eastAsia="es-ES"/>
        </w:rPr>
        <w:t xml:space="preserve"> </w:t>
      </w:r>
      <w:r w:rsidRPr="002A413A">
        <w:rPr>
          <w:rFonts w:ascii="Arial Narrow" w:eastAsia="Times New Roman" w:hAnsi="Arial Narrow" w:cs="Arial"/>
          <w:spacing w:val="1"/>
          <w:lang w:eastAsia="es-ES"/>
        </w:rPr>
        <w:t>d</w:t>
      </w:r>
      <w:r w:rsidRPr="002A413A">
        <w:rPr>
          <w:rFonts w:ascii="Arial Narrow" w:eastAsia="Times New Roman" w:hAnsi="Arial Narrow" w:cs="Arial"/>
          <w:lang w:eastAsia="es-ES"/>
        </w:rPr>
        <w:t>iá</w:t>
      </w:r>
      <w:r w:rsidRPr="002A413A">
        <w:rPr>
          <w:rFonts w:ascii="Arial Narrow" w:eastAsia="Times New Roman" w:hAnsi="Arial Narrow" w:cs="Arial"/>
          <w:spacing w:val="-3"/>
          <w:lang w:eastAsia="es-ES"/>
        </w:rPr>
        <w:t>l</w:t>
      </w:r>
      <w:r w:rsidRPr="002A413A">
        <w:rPr>
          <w:rFonts w:ascii="Arial Narrow" w:eastAsia="Times New Roman" w:hAnsi="Arial Narrow" w:cs="Arial"/>
          <w:spacing w:val="1"/>
          <w:lang w:eastAsia="es-ES"/>
        </w:rPr>
        <w:t>o</w:t>
      </w:r>
      <w:r w:rsidRPr="002A413A">
        <w:rPr>
          <w:rFonts w:ascii="Arial Narrow" w:eastAsia="Times New Roman" w:hAnsi="Arial Narrow" w:cs="Arial"/>
          <w:spacing w:val="-1"/>
          <w:lang w:eastAsia="es-ES"/>
        </w:rPr>
        <w:t>g</w:t>
      </w:r>
      <w:r w:rsidRPr="002A413A">
        <w:rPr>
          <w:rFonts w:ascii="Arial Narrow" w:eastAsia="Times New Roman" w:hAnsi="Arial Narrow" w:cs="Arial"/>
          <w:lang w:eastAsia="es-ES"/>
        </w:rPr>
        <w:t>o</w:t>
      </w:r>
      <w:r w:rsidRPr="002A413A">
        <w:rPr>
          <w:rFonts w:ascii="Arial Narrow" w:eastAsia="Times New Roman" w:hAnsi="Arial Narrow" w:cs="Arial"/>
          <w:spacing w:val="4"/>
          <w:lang w:eastAsia="es-ES"/>
        </w:rPr>
        <w:t xml:space="preserve"> </w:t>
      </w:r>
      <w:r w:rsidRPr="002A413A">
        <w:rPr>
          <w:rFonts w:ascii="Arial Narrow" w:eastAsia="Times New Roman" w:hAnsi="Arial Narrow" w:cs="Arial"/>
          <w:spacing w:val="-1"/>
          <w:lang w:eastAsia="es-ES"/>
        </w:rPr>
        <w:t>d</w:t>
      </w:r>
      <w:r w:rsidRPr="002A413A">
        <w:rPr>
          <w:rFonts w:ascii="Arial Narrow" w:eastAsia="Times New Roman" w:hAnsi="Arial Narrow" w:cs="Arial"/>
          <w:lang w:eastAsia="es-ES"/>
        </w:rPr>
        <w:t>e</w:t>
      </w:r>
      <w:r w:rsidRPr="002A413A">
        <w:rPr>
          <w:rFonts w:ascii="Arial Narrow" w:eastAsia="Times New Roman" w:hAnsi="Arial Narrow" w:cs="Arial"/>
          <w:spacing w:val="4"/>
          <w:lang w:eastAsia="es-ES"/>
        </w:rPr>
        <w:t xml:space="preserve"> </w:t>
      </w:r>
      <w:r w:rsidRPr="002A413A">
        <w:rPr>
          <w:rFonts w:ascii="Arial Narrow" w:eastAsia="Times New Roman" w:hAnsi="Arial Narrow" w:cs="Arial"/>
          <w:lang w:eastAsia="es-ES"/>
        </w:rPr>
        <w:t>s</w:t>
      </w:r>
      <w:r w:rsidRPr="002A413A">
        <w:rPr>
          <w:rFonts w:ascii="Arial Narrow" w:eastAsia="Times New Roman" w:hAnsi="Arial Narrow" w:cs="Arial"/>
          <w:spacing w:val="-1"/>
          <w:lang w:eastAsia="es-ES"/>
        </w:rPr>
        <w:t>a</w:t>
      </w:r>
      <w:r w:rsidRPr="002A413A">
        <w:rPr>
          <w:rFonts w:ascii="Arial Narrow" w:eastAsia="Times New Roman" w:hAnsi="Arial Narrow" w:cs="Arial"/>
          <w:spacing w:val="1"/>
          <w:lang w:eastAsia="es-ES"/>
        </w:rPr>
        <w:t>be</w:t>
      </w:r>
      <w:r w:rsidRPr="002A413A">
        <w:rPr>
          <w:rFonts w:ascii="Arial Narrow" w:eastAsia="Times New Roman" w:hAnsi="Arial Narrow" w:cs="Arial"/>
          <w:lang w:eastAsia="es-ES"/>
        </w:rPr>
        <w:t>res</w:t>
      </w:r>
      <w:r w:rsidRPr="002A413A">
        <w:rPr>
          <w:rFonts w:ascii="Arial Narrow" w:eastAsia="Times New Roman" w:hAnsi="Arial Narrow" w:cs="Arial"/>
          <w:spacing w:val="1"/>
          <w:lang w:eastAsia="es-ES"/>
        </w:rPr>
        <w:t xml:space="preserve"> </w:t>
      </w:r>
      <w:r w:rsidRPr="002A413A">
        <w:rPr>
          <w:rFonts w:ascii="Arial Narrow" w:eastAsia="Times New Roman" w:hAnsi="Arial Narrow" w:cs="Arial"/>
          <w:lang w:eastAsia="es-ES"/>
        </w:rPr>
        <w:t>se</w:t>
      </w:r>
      <w:r w:rsidRPr="002A413A">
        <w:rPr>
          <w:rFonts w:ascii="Arial Narrow" w:eastAsia="Times New Roman" w:hAnsi="Arial Narrow" w:cs="Arial"/>
          <w:spacing w:val="1"/>
          <w:lang w:eastAsia="es-ES"/>
        </w:rPr>
        <w:t xml:space="preserve"> de</w:t>
      </w:r>
      <w:r w:rsidRPr="002A413A">
        <w:rPr>
          <w:rFonts w:ascii="Arial Narrow" w:eastAsia="Times New Roman" w:hAnsi="Arial Narrow" w:cs="Arial"/>
          <w:spacing w:val="-1"/>
          <w:lang w:eastAsia="es-ES"/>
        </w:rPr>
        <w:t>b</w:t>
      </w:r>
      <w:r w:rsidRPr="002A413A">
        <w:rPr>
          <w:rFonts w:ascii="Arial Narrow" w:eastAsia="Times New Roman" w:hAnsi="Arial Narrow" w:cs="Arial"/>
          <w:lang w:eastAsia="es-ES"/>
        </w:rPr>
        <w:t>e</w:t>
      </w:r>
      <w:r w:rsidRPr="002A413A">
        <w:rPr>
          <w:rFonts w:ascii="Arial Narrow" w:eastAsia="Times New Roman" w:hAnsi="Arial Narrow" w:cs="Arial"/>
          <w:spacing w:val="4"/>
          <w:lang w:eastAsia="es-ES"/>
        </w:rPr>
        <w:t xml:space="preserve"> </w:t>
      </w:r>
      <w:r w:rsidRPr="002A413A">
        <w:rPr>
          <w:rFonts w:ascii="Arial Narrow" w:eastAsia="Times New Roman" w:hAnsi="Arial Narrow" w:cs="Arial"/>
          <w:lang w:eastAsia="es-ES"/>
        </w:rPr>
        <w:t>c</w:t>
      </w:r>
      <w:r w:rsidRPr="002A413A">
        <w:rPr>
          <w:rFonts w:ascii="Arial Narrow" w:eastAsia="Times New Roman" w:hAnsi="Arial Narrow" w:cs="Arial"/>
          <w:spacing w:val="-1"/>
          <w:lang w:eastAsia="es-ES"/>
        </w:rPr>
        <w:t>om</w:t>
      </w:r>
      <w:r w:rsidRPr="002A413A">
        <w:rPr>
          <w:rFonts w:ascii="Arial Narrow" w:eastAsia="Times New Roman" w:hAnsi="Arial Narrow" w:cs="Arial"/>
          <w:spacing w:val="1"/>
          <w:lang w:eastAsia="es-ES"/>
        </w:rPr>
        <w:t>p</w:t>
      </w:r>
      <w:r w:rsidRPr="002A413A">
        <w:rPr>
          <w:rFonts w:ascii="Arial Narrow" w:eastAsia="Times New Roman" w:hAnsi="Arial Narrow" w:cs="Arial"/>
          <w:lang w:eastAsia="es-ES"/>
        </w:rPr>
        <w:t>re</w:t>
      </w:r>
      <w:r w:rsidRPr="002A413A">
        <w:rPr>
          <w:rFonts w:ascii="Arial Narrow" w:eastAsia="Times New Roman" w:hAnsi="Arial Narrow" w:cs="Arial"/>
          <w:spacing w:val="1"/>
          <w:lang w:eastAsia="es-ES"/>
        </w:rPr>
        <w:t>n</w:t>
      </w:r>
      <w:r w:rsidRPr="002A413A">
        <w:rPr>
          <w:rFonts w:ascii="Arial Narrow" w:eastAsia="Times New Roman" w:hAnsi="Arial Narrow" w:cs="Arial"/>
          <w:spacing w:val="-1"/>
          <w:lang w:eastAsia="es-ES"/>
        </w:rPr>
        <w:t>d</w:t>
      </w:r>
      <w:r w:rsidRPr="002A413A">
        <w:rPr>
          <w:rFonts w:ascii="Arial Narrow" w:eastAsia="Times New Roman" w:hAnsi="Arial Narrow" w:cs="Arial"/>
          <w:spacing w:val="1"/>
          <w:lang w:eastAsia="es-ES"/>
        </w:rPr>
        <w:t>e</w:t>
      </w:r>
      <w:r w:rsidRPr="002A413A">
        <w:rPr>
          <w:rFonts w:ascii="Arial Narrow" w:eastAsia="Times New Roman" w:hAnsi="Arial Narrow" w:cs="Arial"/>
          <w:lang w:eastAsia="es-ES"/>
        </w:rPr>
        <w:t xml:space="preserve">r </w:t>
      </w:r>
      <w:r w:rsidRPr="002A413A">
        <w:rPr>
          <w:rFonts w:ascii="Arial Narrow" w:eastAsia="Times New Roman" w:hAnsi="Arial Narrow" w:cs="Arial"/>
          <w:spacing w:val="-1"/>
          <w:lang w:eastAsia="es-ES"/>
        </w:rPr>
        <w:t>q</w:t>
      </w:r>
      <w:r w:rsidRPr="002A413A">
        <w:rPr>
          <w:rFonts w:ascii="Arial Narrow" w:eastAsia="Times New Roman" w:hAnsi="Arial Narrow" w:cs="Arial"/>
          <w:spacing w:val="1"/>
          <w:lang w:eastAsia="es-ES"/>
        </w:rPr>
        <w:t>u</w:t>
      </w:r>
      <w:r w:rsidRPr="002A413A">
        <w:rPr>
          <w:rFonts w:ascii="Arial Narrow" w:eastAsia="Times New Roman" w:hAnsi="Arial Narrow" w:cs="Arial"/>
          <w:lang w:eastAsia="es-ES"/>
        </w:rPr>
        <w:t>e</w:t>
      </w:r>
      <w:r w:rsidRPr="002A413A">
        <w:rPr>
          <w:rFonts w:ascii="Arial Narrow" w:eastAsia="Times New Roman" w:hAnsi="Arial Narrow" w:cs="Arial"/>
          <w:spacing w:val="4"/>
          <w:lang w:eastAsia="es-ES"/>
        </w:rPr>
        <w:t xml:space="preserve"> </w:t>
      </w:r>
      <w:r w:rsidRPr="002A413A">
        <w:rPr>
          <w:rFonts w:ascii="Arial Narrow" w:eastAsia="Times New Roman" w:hAnsi="Arial Narrow" w:cs="Arial"/>
          <w:spacing w:val="1"/>
          <w:lang w:eastAsia="es-ES"/>
        </w:rPr>
        <w:t>e</w:t>
      </w:r>
      <w:r w:rsidRPr="002A413A">
        <w:rPr>
          <w:rFonts w:ascii="Arial Narrow" w:eastAsia="Times New Roman" w:hAnsi="Arial Narrow" w:cs="Arial"/>
          <w:spacing w:val="-2"/>
          <w:lang w:eastAsia="es-ES"/>
        </w:rPr>
        <w:t>x</w:t>
      </w:r>
      <w:r w:rsidRPr="002A413A">
        <w:rPr>
          <w:rFonts w:ascii="Arial Narrow" w:eastAsia="Times New Roman" w:hAnsi="Arial Narrow" w:cs="Arial"/>
          <w:lang w:eastAsia="es-ES"/>
        </w:rPr>
        <w:t>ist</w:t>
      </w:r>
      <w:r w:rsidRPr="002A413A">
        <w:rPr>
          <w:rFonts w:ascii="Arial Narrow" w:eastAsia="Times New Roman" w:hAnsi="Arial Narrow" w:cs="Arial"/>
          <w:spacing w:val="1"/>
          <w:lang w:eastAsia="es-ES"/>
        </w:rPr>
        <w:t>e</w:t>
      </w:r>
      <w:r w:rsidRPr="002A413A">
        <w:rPr>
          <w:rFonts w:ascii="Arial Narrow" w:eastAsia="Times New Roman" w:hAnsi="Arial Narrow" w:cs="Arial"/>
          <w:lang w:eastAsia="es-ES"/>
        </w:rPr>
        <w:t xml:space="preserve">n </w:t>
      </w:r>
      <w:r w:rsidRPr="002A413A">
        <w:rPr>
          <w:rFonts w:ascii="Arial Narrow" w:eastAsia="Times New Roman" w:hAnsi="Arial Narrow" w:cs="Arial"/>
          <w:spacing w:val="1"/>
          <w:lang w:eastAsia="es-ES"/>
        </w:rPr>
        <w:t>d</w:t>
      </w:r>
      <w:r w:rsidRPr="002A413A">
        <w:rPr>
          <w:rFonts w:ascii="Arial Narrow" w:eastAsia="Times New Roman" w:hAnsi="Arial Narrow" w:cs="Arial"/>
          <w:lang w:eastAsia="es-ES"/>
        </w:rPr>
        <w:t>i</w:t>
      </w:r>
      <w:r w:rsidRPr="002A413A">
        <w:rPr>
          <w:rFonts w:ascii="Arial Narrow" w:eastAsia="Times New Roman" w:hAnsi="Arial Narrow" w:cs="Arial"/>
          <w:spacing w:val="-3"/>
          <w:lang w:eastAsia="es-ES"/>
        </w:rPr>
        <w:t>v</w:t>
      </w:r>
      <w:r w:rsidRPr="002A413A">
        <w:rPr>
          <w:rFonts w:ascii="Arial Narrow" w:eastAsia="Times New Roman" w:hAnsi="Arial Narrow" w:cs="Arial"/>
          <w:spacing w:val="1"/>
          <w:lang w:eastAsia="es-ES"/>
        </w:rPr>
        <w:t>e</w:t>
      </w:r>
      <w:r w:rsidRPr="002A413A">
        <w:rPr>
          <w:rFonts w:ascii="Arial Narrow" w:eastAsia="Times New Roman" w:hAnsi="Arial Narrow" w:cs="Arial"/>
          <w:lang w:eastAsia="es-ES"/>
        </w:rPr>
        <w:t>rsas</w:t>
      </w:r>
      <w:r w:rsidRPr="002A413A">
        <w:rPr>
          <w:rFonts w:ascii="Arial Narrow" w:eastAsia="Times New Roman" w:hAnsi="Arial Narrow" w:cs="Arial"/>
          <w:spacing w:val="4"/>
          <w:lang w:eastAsia="es-ES"/>
        </w:rPr>
        <w:t xml:space="preserve"> </w:t>
      </w:r>
      <w:r w:rsidRPr="002A413A">
        <w:rPr>
          <w:rFonts w:ascii="Arial Narrow" w:eastAsia="Times New Roman" w:hAnsi="Arial Narrow" w:cs="Arial"/>
          <w:lang w:eastAsia="es-ES"/>
        </w:rPr>
        <w:t>f</w:t>
      </w:r>
      <w:r w:rsidRPr="002A413A">
        <w:rPr>
          <w:rFonts w:ascii="Arial Narrow" w:eastAsia="Times New Roman" w:hAnsi="Arial Narrow" w:cs="Arial"/>
          <w:spacing w:val="1"/>
          <w:lang w:eastAsia="es-ES"/>
        </w:rPr>
        <w:t>o</w:t>
      </w:r>
      <w:r w:rsidRPr="002A413A">
        <w:rPr>
          <w:rFonts w:ascii="Arial Narrow" w:eastAsia="Times New Roman" w:hAnsi="Arial Narrow" w:cs="Arial"/>
          <w:lang w:eastAsia="es-ES"/>
        </w:rPr>
        <w:t>r</w:t>
      </w:r>
      <w:r w:rsidRPr="002A413A">
        <w:rPr>
          <w:rFonts w:ascii="Arial Narrow" w:eastAsia="Times New Roman" w:hAnsi="Arial Narrow" w:cs="Arial"/>
          <w:spacing w:val="1"/>
          <w:lang w:eastAsia="es-ES"/>
        </w:rPr>
        <w:t>ma</w:t>
      </w:r>
      <w:r w:rsidRPr="002A413A">
        <w:rPr>
          <w:rFonts w:ascii="Arial Narrow" w:eastAsia="Times New Roman" w:hAnsi="Arial Narrow" w:cs="Arial"/>
          <w:lang w:eastAsia="es-ES"/>
        </w:rPr>
        <w:t>s</w:t>
      </w:r>
      <w:r w:rsidRPr="002A413A">
        <w:rPr>
          <w:rFonts w:ascii="Arial Narrow" w:eastAsia="Times New Roman" w:hAnsi="Arial Narrow" w:cs="Arial"/>
          <w:spacing w:val="1"/>
          <w:lang w:eastAsia="es-ES"/>
        </w:rPr>
        <w:t xml:space="preserve"> </w:t>
      </w:r>
      <w:r w:rsidRPr="002A413A">
        <w:rPr>
          <w:rFonts w:ascii="Arial Narrow" w:eastAsia="Times New Roman" w:hAnsi="Arial Narrow" w:cs="Arial"/>
          <w:spacing w:val="-1"/>
          <w:lang w:eastAsia="es-ES"/>
        </w:rPr>
        <w:t>d</w:t>
      </w:r>
      <w:r w:rsidRPr="002A413A">
        <w:rPr>
          <w:rFonts w:ascii="Arial Narrow" w:eastAsia="Times New Roman" w:hAnsi="Arial Narrow" w:cs="Arial"/>
          <w:lang w:eastAsia="es-ES"/>
        </w:rPr>
        <w:t>e</w:t>
      </w:r>
      <w:r w:rsidRPr="002A413A">
        <w:rPr>
          <w:rFonts w:ascii="Arial Narrow" w:eastAsia="Times New Roman" w:hAnsi="Arial Narrow" w:cs="Arial"/>
          <w:spacing w:val="2"/>
          <w:lang w:eastAsia="es-ES"/>
        </w:rPr>
        <w:t xml:space="preserve"> </w:t>
      </w:r>
      <w:r w:rsidRPr="002A413A">
        <w:rPr>
          <w:rFonts w:ascii="Arial Narrow" w:eastAsia="Times New Roman" w:hAnsi="Arial Narrow" w:cs="Arial"/>
          <w:lang w:eastAsia="es-ES"/>
        </w:rPr>
        <w:lastRenderedPageBreak/>
        <w:t>c</w:t>
      </w:r>
      <w:r w:rsidRPr="002A413A">
        <w:rPr>
          <w:rFonts w:ascii="Arial Narrow" w:eastAsia="Times New Roman" w:hAnsi="Arial Narrow" w:cs="Arial"/>
          <w:spacing w:val="1"/>
          <w:lang w:eastAsia="es-ES"/>
        </w:rPr>
        <w:t>on</w:t>
      </w:r>
      <w:r w:rsidRPr="002A413A">
        <w:rPr>
          <w:rFonts w:ascii="Arial Narrow" w:eastAsia="Times New Roman" w:hAnsi="Arial Narrow" w:cs="Arial"/>
          <w:lang w:eastAsia="es-ES"/>
        </w:rPr>
        <w:t>strucci</w:t>
      </w:r>
      <w:r w:rsidRPr="002A413A">
        <w:rPr>
          <w:rFonts w:ascii="Arial Narrow" w:eastAsia="Times New Roman" w:hAnsi="Arial Narrow" w:cs="Arial"/>
          <w:spacing w:val="-2"/>
          <w:lang w:eastAsia="es-ES"/>
        </w:rPr>
        <w:t>ó</w:t>
      </w:r>
      <w:r w:rsidRPr="002A413A">
        <w:rPr>
          <w:rFonts w:ascii="Arial Narrow" w:eastAsia="Times New Roman" w:hAnsi="Arial Narrow" w:cs="Arial"/>
          <w:lang w:eastAsia="es-ES"/>
        </w:rPr>
        <w:t>n</w:t>
      </w:r>
      <w:r w:rsidRPr="002A413A">
        <w:rPr>
          <w:rFonts w:ascii="Arial Narrow" w:eastAsia="Times New Roman" w:hAnsi="Arial Narrow" w:cs="Arial"/>
          <w:spacing w:val="4"/>
          <w:lang w:eastAsia="es-ES"/>
        </w:rPr>
        <w:t xml:space="preserve"> </w:t>
      </w:r>
      <w:r w:rsidRPr="002A413A">
        <w:rPr>
          <w:rFonts w:ascii="Arial Narrow" w:eastAsia="Times New Roman" w:hAnsi="Arial Narrow" w:cs="Arial"/>
          <w:spacing w:val="-1"/>
          <w:lang w:eastAsia="es-ES"/>
        </w:rPr>
        <w:t>d</w:t>
      </w:r>
      <w:r w:rsidRPr="002A413A">
        <w:rPr>
          <w:rFonts w:ascii="Arial Narrow" w:eastAsia="Times New Roman" w:hAnsi="Arial Narrow" w:cs="Arial"/>
          <w:lang w:eastAsia="es-ES"/>
        </w:rPr>
        <w:t>e</w:t>
      </w:r>
      <w:r w:rsidRPr="002A413A">
        <w:rPr>
          <w:rFonts w:ascii="Arial Narrow" w:eastAsia="Times New Roman" w:hAnsi="Arial Narrow" w:cs="Arial"/>
          <w:spacing w:val="4"/>
          <w:lang w:eastAsia="es-ES"/>
        </w:rPr>
        <w:t xml:space="preserve"> </w:t>
      </w:r>
      <w:r w:rsidRPr="002A413A">
        <w:rPr>
          <w:rFonts w:ascii="Arial Narrow" w:eastAsia="Times New Roman" w:hAnsi="Arial Narrow" w:cs="Arial"/>
          <w:spacing w:val="-2"/>
          <w:lang w:eastAsia="es-ES"/>
        </w:rPr>
        <w:t>c</w:t>
      </w:r>
      <w:r w:rsidRPr="002A413A">
        <w:rPr>
          <w:rFonts w:ascii="Arial Narrow" w:eastAsia="Times New Roman" w:hAnsi="Arial Narrow" w:cs="Arial"/>
          <w:spacing w:val="1"/>
          <w:lang w:eastAsia="es-ES"/>
        </w:rPr>
        <w:t>o</w:t>
      </w:r>
      <w:r w:rsidRPr="002A413A">
        <w:rPr>
          <w:rFonts w:ascii="Arial Narrow" w:eastAsia="Times New Roman" w:hAnsi="Arial Narrow" w:cs="Arial"/>
          <w:spacing w:val="-1"/>
          <w:lang w:eastAsia="es-ES"/>
        </w:rPr>
        <w:t>n</w:t>
      </w:r>
      <w:r w:rsidRPr="002A413A">
        <w:rPr>
          <w:rFonts w:ascii="Arial Narrow" w:eastAsia="Times New Roman" w:hAnsi="Arial Narrow" w:cs="Arial"/>
          <w:spacing w:val="1"/>
          <w:lang w:eastAsia="es-ES"/>
        </w:rPr>
        <w:t>o</w:t>
      </w:r>
      <w:r w:rsidRPr="002A413A">
        <w:rPr>
          <w:rFonts w:ascii="Arial Narrow" w:eastAsia="Times New Roman" w:hAnsi="Arial Narrow" w:cs="Arial"/>
          <w:lang w:eastAsia="es-ES"/>
        </w:rPr>
        <w:t>ci</w:t>
      </w:r>
      <w:r w:rsidRPr="002A413A">
        <w:rPr>
          <w:rFonts w:ascii="Arial Narrow" w:eastAsia="Times New Roman" w:hAnsi="Arial Narrow" w:cs="Arial"/>
          <w:spacing w:val="1"/>
          <w:lang w:eastAsia="es-ES"/>
        </w:rPr>
        <w:t>m</w:t>
      </w:r>
      <w:r w:rsidRPr="002A413A">
        <w:rPr>
          <w:rFonts w:ascii="Arial Narrow" w:eastAsia="Times New Roman" w:hAnsi="Arial Narrow" w:cs="Arial"/>
          <w:lang w:eastAsia="es-ES"/>
        </w:rPr>
        <w:t>ie</w:t>
      </w:r>
      <w:r w:rsidRPr="002A413A">
        <w:rPr>
          <w:rFonts w:ascii="Arial Narrow" w:eastAsia="Times New Roman" w:hAnsi="Arial Narrow" w:cs="Arial"/>
          <w:spacing w:val="-1"/>
          <w:lang w:eastAsia="es-ES"/>
        </w:rPr>
        <w:t>n</w:t>
      </w:r>
      <w:r w:rsidRPr="002A413A">
        <w:rPr>
          <w:rFonts w:ascii="Arial Narrow" w:eastAsia="Times New Roman" w:hAnsi="Arial Narrow" w:cs="Arial"/>
          <w:lang w:eastAsia="es-ES"/>
        </w:rPr>
        <w:t>t</w:t>
      </w:r>
      <w:r w:rsidRPr="002A413A">
        <w:rPr>
          <w:rFonts w:ascii="Arial Narrow" w:eastAsia="Times New Roman" w:hAnsi="Arial Narrow" w:cs="Arial"/>
          <w:spacing w:val="1"/>
          <w:lang w:eastAsia="es-ES"/>
        </w:rPr>
        <w:t>o</w:t>
      </w:r>
      <w:r w:rsidRPr="002A413A">
        <w:rPr>
          <w:rFonts w:ascii="Arial Narrow" w:eastAsia="Times New Roman" w:hAnsi="Arial Narrow" w:cs="Arial"/>
          <w:lang w:eastAsia="es-ES"/>
        </w:rPr>
        <w:t>s</w:t>
      </w:r>
      <w:r w:rsidRPr="002A413A">
        <w:rPr>
          <w:rFonts w:ascii="Arial Narrow" w:eastAsia="Times New Roman" w:hAnsi="Arial Narrow" w:cs="Arial"/>
          <w:spacing w:val="1"/>
          <w:lang w:eastAsia="es-ES"/>
        </w:rPr>
        <w:t xml:space="preserve"> </w:t>
      </w:r>
      <w:r w:rsidRPr="002A413A">
        <w:rPr>
          <w:rFonts w:ascii="Arial Narrow" w:eastAsia="Times New Roman" w:hAnsi="Arial Narrow" w:cs="Arial"/>
          <w:spacing w:val="-1"/>
          <w:lang w:eastAsia="es-ES"/>
        </w:rPr>
        <w:t>q</w:t>
      </w:r>
      <w:r w:rsidRPr="002A413A">
        <w:rPr>
          <w:rFonts w:ascii="Arial Narrow" w:eastAsia="Times New Roman" w:hAnsi="Arial Narrow" w:cs="Arial"/>
          <w:spacing w:val="1"/>
          <w:lang w:eastAsia="es-ES"/>
        </w:rPr>
        <w:t>u</w:t>
      </w:r>
      <w:r w:rsidRPr="002A413A">
        <w:rPr>
          <w:rFonts w:ascii="Arial Narrow" w:eastAsia="Times New Roman" w:hAnsi="Arial Narrow" w:cs="Arial"/>
          <w:lang w:eastAsia="es-ES"/>
        </w:rPr>
        <w:t>e</w:t>
      </w:r>
      <w:r w:rsidRPr="002A413A">
        <w:rPr>
          <w:rFonts w:ascii="Arial Narrow" w:eastAsia="Times New Roman" w:hAnsi="Arial Narrow" w:cs="Arial"/>
          <w:spacing w:val="2"/>
          <w:lang w:eastAsia="es-ES"/>
        </w:rPr>
        <w:t xml:space="preserve"> </w:t>
      </w:r>
      <w:r w:rsidRPr="002A413A">
        <w:rPr>
          <w:rFonts w:ascii="Arial Narrow" w:eastAsia="Times New Roman" w:hAnsi="Arial Narrow" w:cs="Arial"/>
          <w:spacing w:val="1"/>
          <w:lang w:eastAsia="es-ES"/>
        </w:rPr>
        <w:t>ha</w:t>
      </w:r>
      <w:r w:rsidRPr="002A413A">
        <w:rPr>
          <w:rFonts w:ascii="Arial Narrow" w:eastAsia="Times New Roman" w:hAnsi="Arial Narrow" w:cs="Arial"/>
          <w:lang w:eastAsia="es-ES"/>
        </w:rPr>
        <w:t xml:space="preserve">n </w:t>
      </w:r>
      <w:r w:rsidRPr="002A413A">
        <w:rPr>
          <w:rFonts w:ascii="Arial Narrow" w:eastAsia="Times New Roman" w:hAnsi="Arial Narrow" w:cs="Arial"/>
          <w:spacing w:val="1"/>
          <w:lang w:eastAsia="es-ES"/>
        </w:rPr>
        <w:t>de</w:t>
      </w:r>
      <w:r w:rsidRPr="002A413A">
        <w:rPr>
          <w:rFonts w:ascii="Arial Narrow" w:eastAsia="Times New Roman" w:hAnsi="Arial Narrow" w:cs="Arial"/>
          <w:lang w:eastAsia="es-ES"/>
        </w:rPr>
        <w:t>s</w:t>
      </w:r>
      <w:r w:rsidRPr="002A413A">
        <w:rPr>
          <w:rFonts w:ascii="Arial Narrow" w:eastAsia="Times New Roman" w:hAnsi="Arial Narrow" w:cs="Arial"/>
          <w:spacing w:val="1"/>
          <w:lang w:eastAsia="es-ES"/>
        </w:rPr>
        <w:t>a</w:t>
      </w:r>
      <w:r w:rsidRPr="002A413A">
        <w:rPr>
          <w:rFonts w:ascii="Arial Narrow" w:eastAsia="Times New Roman" w:hAnsi="Arial Narrow" w:cs="Arial"/>
          <w:lang w:eastAsia="es-ES"/>
        </w:rPr>
        <w:t>r</w:t>
      </w:r>
      <w:r w:rsidRPr="002A413A">
        <w:rPr>
          <w:rFonts w:ascii="Arial Narrow" w:eastAsia="Times New Roman" w:hAnsi="Arial Narrow" w:cs="Arial"/>
          <w:spacing w:val="-1"/>
          <w:lang w:eastAsia="es-ES"/>
        </w:rPr>
        <w:t>r</w:t>
      </w:r>
      <w:r w:rsidRPr="002A413A">
        <w:rPr>
          <w:rFonts w:ascii="Arial Narrow" w:eastAsia="Times New Roman" w:hAnsi="Arial Narrow" w:cs="Arial"/>
          <w:spacing w:val="1"/>
          <w:lang w:eastAsia="es-ES"/>
        </w:rPr>
        <w:t>o</w:t>
      </w:r>
      <w:r w:rsidRPr="002A413A">
        <w:rPr>
          <w:rFonts w:ascii="Arial Narrow" w:eastAsia="Times New Roman" w:hAnsi="Arial Narrow" w:cs="Arial"/>
          <w:lang w:eastAsia="es-ES"/>
        </w:rPr>
        <w:t>l</w:t>
      </w:r>
      <w:r w:rsidRPr="002A413A">
        <w:rPr>
          <w:rFonts w:ascii="Arial Narrow" w:eastAsia="Times New Roman" w:hAnsi="Arial Narrow" w:cs="Arial"/>
          <w:spacing w:val="-1"/>
          <w:lang w:eastAsia="es-ES"/>
        </w:rPr>
        <w:t>l</w:t>
      </w:r>
      <w:r w:rsidRPr="002A413A">
        <w:rPr>
          <w:rFonts w:ascii="Arial Narrow" w:eastAsia="Times New Roman" w:hAnsi="Arial Narrow" w:cs="Arial"/>
          <w:spacing w:val="1"/>
          <w:lang w:eastAsia="es-ES"/>
        </w:rPr>
        <w:t>a</w:t>
      </w:r>
      <w:r w:rsidRPr="002A413A">
        <w:rPr>
          <w:rFonts w:ascii="Arial Narrow" w:eastAsia="Times New Roman" w:hAnsi="Arial Narrow" w:cs="Arial"/>
          <w:spacing w:val="-1"/>
          <w:lang w:eastAsia="es-ES"/>
        </w:rPr>
        <w:t>d</w:t>
      </w:r>
      <w:r w:rsidRPr="002A413A">
        <w:rPr>
          <w:rFonts w:ascii="Arial Narrow" w:eastAsia="Times New Roman" w:hAnsi="Arial Narrow" w:cs="Arial"/>
          <w:lang w:eastAsia="es-ES"/>
        </w:rPr>
        <w:t xml:space="preserve">o </w:t>
      </w:r>
      <w:r w:rsidRPr="002A413A">
        <w:rPr>
          <w:rFonts w:ascii="Arial Narrow" w:eastAsia="Times New Roman" w:hAnsi="Arial Narrow" w:cs="Arial"/>
          <w:spacing w:val="1"/>
          <w:lang w:eastAsia="es-ES"/>
        </w:rPr>
        <w:t>p</w:t>
      </w:r>
      <w:r w:rsidRPr="002A413A">
        <w:rPr>
          <w:rFonts w:ascii="Arial Narrow" w:eastAsia="Times New Roman" w:hAnsi="Arial Narrow" w:cs="Arial"/>
          <w:lang w:eastAsia="es-ES"/>
        </w:rPr>
        <w:t>roc</w:t>
      </w:r>
      <w:r w:rsidRPr="002A413A">
        <w:rPr>
          <w:rFonts w:ascii="Arial Narrow" w:eastAsia="Times New Roman" w:hAnsi="Arial Narrow" w:cs="Arial"/>
          <w:spacing w:val="1"/>
          <w:lang w:eastAsia="es-ES"/>
        </w:rPr>
        <w:t>e</w:t>
      </w:r>
      <w:r w:rsidRPr="002A413A">
        <w:rPr>
          <w:rFonts w:ascii="Arial Narrow" w:eastAsia="Times New Roman" w:hAnsi="Arial Narrow" w:cs="Arial"/>
          <w:lang w:eastAsia="es-ES"/>
        </w:rPr>
        <w:t>s</w:t>
      </w:r>
      <w:r w:rsidRPr="002A413A">
        <w:rPr>
          <w:rFonts w:ascii="Arial Narrow" w:eastAsia="Times New Roman" w:hAnsi="Arial Narrow" w:cs="Arial"/>
          <w:spacing w:val="1"/>
          <w:lang w:eastAsia="es-ES"/>
        </w:rPr>
        <w:t>o</w:t>
      </w:r>
      <w:r w:rsidRPr="002A413A">
        <w:rPr>
          <w:rFonts w:ascii="Arial Narrow" w:eastAsia="Times New Roman" w:hAnsi="Arial Narrow" w:cs="Arial"/>
          <w:lang w:eastAsia="es-ES"/>
        </w:rPr>
        <w:t>s,</w:t>
      </w:r>
      <w:r w:rsidRPr="002A413A">
        <w:rPr>
          <w:rFonts w:ascii="Arial Narrow" w:eastAsia="Times New Roman" w:hAnsi="Arial Narrow" w:cs="Arial"/>
          <w:spacing w:val="1"/>
          <w:lang w:eastAsia="es-ES"/>
        </w:rPr>
        <w:t xml:space="preserve"> e</w:t>
      </w:r>
      <w:r w:rsidRPr="002A413A">
        <w:rPr>
          <w:rFonts w:ascii="Arial Narrow" w:eastAsia="Times New Roman" w:hAnsi="Arial Narrow" w:cs="Arial"/>
          <w:lang w:eastAsia="es-ES"/>
        </w:rPr>
        <w:t>struct</w:t>
      </w:r>
      <w:r w:rsidRPr="002A413A">
        <w:rPr>
          <w:rFonts w:ascii="Arial Narrow" w:eastAsia="Times New Roman" w:hAnsi="Arial Narrow" w:cs="Arial"/>
          <w:spacing w:val="1"/>
          <w:lang w:eastAsia="es-ES"/>
        </w:rPr>
        <w:t>u</w:t>
      </w:r>
      <w:r w:rsidRPr="002A413A">
        <w:rPr>
          <w:rFonts w:ascii="Arial Narrow" w:eastAsia="Times New Roman" w:hAnsi="Arial Narrow" w:cs="Arial"/>
          <w:spacing w:val="-3"/>
          <w:lang w:eastAsia="es-ES"/>
        </w:rPr>
        <w:t>r</w:t>
      </w:r>
      <w:r w:rsidRPr="002A413A">
        <w:rPr>
          <w:rFonts w:ascii="Arial Narrow" w:eastAsia="Times New Roman" w:hAnsi="Arial Narrow" w:cs="Arial"/>
          <w:spacing w:val="1"/>
          <w:lang w:eastAsia="es-ES"/>
        </w:rPr>
        <w:t>a</w:t>
      </w:r>
      <w:r w:rsidRPr="002A413A">
        <w:rPr>
          <w:rFonts w:ascii="Arial Narrow" w:eastAsia="Times New Roman" w:hAnsi="Arial Narrow" w:cs="Arial"/>
          <w:lang w:eastAsia="es-ES"/>
        </w:rPr>
        <w:t>s</w:t>
      </w:r>
      <w:r w:rsidRPr="002A413A">
        <w:rPr>
          <w:rFonts w:ascii="Arial Narrow" w:eastAsia="Times New Roman" w:hAnsi="Arial Narrow" w:cs="Arial"/>
          <w:spacing w:val="2"/>
          <w:lang w:eastAsia="es-ES"/>
        </w:rPr>
        <w:t xml:space="preserve"> </w:t>
      </w:r>
      <w:r w:rsidRPr="002A413A">
        <w:rPr>
          <w:rFonts w:ascii="Arial Narrow" w:eastAsia="Times New Roman" w:hAnsi="Arial Narrow" w:cs="Arial"/>
          <w:lang w:eastAsia="es-ES"/>
        </w:rPr>
        <w:t xml:space="preserve">y </w:t>
      </w:r>
      <w:r w:rsidRPr="002A413A">
        <w:rPr>
          <w:rFonts w:ascii="Arial Narrow" w:eastAsia="Times New Roman" w:hAnsi="Arial Narrow" w:cs="Arial"/>
          <w:spacing w:val="1"/>
          <w:lang w:eastAsia="es-ES"/>
        </w:rPr>
        <w:t>p</w:t>
      </w:r>
      <w:r w:rsidRPr="002A413A">
        <w:rPr>
          <w:rFonts w:ascii="Arial Narrow" w:eastAsia="Times New Roman" w:hAnsi="Arial Narrow" w:cs="Arial"/>
          <w:lang w:eastAsia="es-ES"/>
        </w:rPr>
        <w:t>r</w:t>
      </w:r>
      <w:r w:rsidRPr="002A413A">
        <w:rPr>
          <w:rFonts w:ascii="Arial Narrow" w:eastAsia="Times New Roman" w:hAnsi="Arial Narrow" w:cs="Arial"/>
          <w:spacing w:val="-1"/>
          <w:lang w:eastAsia="es-ES"/>
        </w:rPr>
        <w:t>i</w:t>
      </w:r>
      <w:r w:rsidRPr="002A413A">
        <w:rPr>
          <w:rFonts w:ascii="Arial Narrow" w:eastAsia="Times New Roman" w:hAnsi="Arial Narrow" w:cs="Arial"/>
          <w:spacing w:val="1"/>
          <w:lang w:eastAsia="es-ES"/>
        </w:rPr>
        <w:t>n</w:t>
      </w:r>
      <w:r w:rsidRPr="002A413A">
        <w:rPr>
          <w:rFonts w:ascii="Arial Narrow" w:eastAsia="Times New Roman" w:hAnsi="Arial Narrow" w:cs="Arial"/>
          <w:lang w:eastAsia="es-ES"/>
        </w:rPr>
        <w:t>cipi</w:t>
      </w:r>
      <w:r w:rsidRPr="002A413A">
        <w:rPr>
          <w:rFonts w:ascii="Arial Narrow" w:eastAsia="Times New Roman" w:hAnsi="Arial Narrow" w:cs="Arial"/>
          <w:spacing w:val="1"/>
          <w:lang w:eastAsia="es-ES"/>
        </w:rPr>
        <w:t>o</w:t>
      </w:r>
      <w:r w:rsidRPr="002A413A">
        <w:rPr>
          <w:rFonts w:ascii="Arial Narrow" w:eastAsia="Times New Roman" w:hAnsi="Arial Narrow" w:cs="Arial"/>
          <w:lang w:eastAsia="es-ES"/>
        </w:rPr>
        <w:t>s,</w:t>
      </w:r>
      <w:r w:rsidRPr="002A413A">
        <w:rPr>
          <w:rFonts w:ascii="Arial Narrow" w:eastAsia="Times New Roman" w:hAnsi="Arial Narrow" w:cs="Arial"/>
          <w:spacing w:val="3"/>
          <w:lang w:eastAsia="es-ES"/>
        </w:rPr>
        <w:t xml:space="preserve"> </w:t>
      </w:r>
      <w:r w:rsidRPr="002A413A">
        <w:rPr>
          <w:rFonts w:ascii="Arial Narrow" w:eastAsia="Times New Roman" w:hAnsi="Arial Narrow" w:cs="Arial"/>
          <w:spacing w:val="1"/>
          <w:lang w:eastAsia="es-ES"/>
        </w:rPr>
        <w:t>ade</w:t>
      </w:r>
      <w:r w:rsidRPr="002A413A">
        <w:rPr>
          <w:rFonts w:ascii="Arial Narrow" w:eastAsia="Times New Roman" w:hAnsi="Arial Narrow" w:cs="Arial"/>
          <w:lang w:eastAsia="es-ES"/>
        </w:rPr>
        <w:t>c</w:t>
      </w:r>
      <w:r w:rsidRPr="002A413A">
        <w:rPr>
          <w:rFonts w:ascii="Arial Narrow" w:eastAsia="Times New Roman" w:hAnsi="Arial Narrow" w:cs="Arial"/>
          <w:spacing w:val="1"/>
          <w:lang w:eastAsia="es-ES"/>
        </w:rPr>
        <w:t>u</w:t>
      </w:r>
      <w:r w:rsidRPr="002A413A">
        <w:rPr>
          <w:rFonts w:ascii="Arial Narrow" w:eastAsia="Times New Roman" w:hAnsi="Arial Narrow" w:cs="Arial"/>
          <w:spacing w:val="-1"/>
          <w:lang w:eastAsia="es-ES"/>
        </w:rPr>
        <w:t>a</w:t>
      </w:r>
      <w:r w:rsidRPr="002A413A">
        <w:rPr>
          <w:rFonts w:ascii="Arial Narrow" w:eastAsia="Times New Roman" w:hAnsi="Arial Narrow" w:cs="Arial"/>
          <w:spacing w:val="1"/>
          <w:lang w:eastAsia="es-ES"/>
        </w:rPr>
        <w:t>d</w:t>
      </w:r>
      <w:r w:rsidRPr="002A413A">
        <w:rPr>
          <w:rFonts w:ascii="Arial Narrow" w:eastAsia="Times New Roman" w:hAnsi="Arial Narrow" w:cs="Arial"/>
          <w:spacing w:val="-1"/>
          <w:lang w:eastAsia="es-ES"/>
        </w:rPr>
        <w:t>o</w:t>
      </w:r>
      <w:r w:rsidRPr="002A413A">
        <w:rPr>
          <w:rFonts w:ascii="Arial Narrow" w:eastAsia="Times New Roman" w:hAnsi="Arial Narrow" w:cs="Arial"/>
          <w:lang w:eastAsia="es-ES"/>
        </w:rPr>
        <w:t>s</w:t>
      </w:r>
      <w:r w:rsidRPr="002A413A">
        <w:rPr>
          <w:rFonts w:ascii="Arial Narrow" w:eastAsia="Times New Roman" w:hAnsi="Arial Narrow" w:cs="Arial"/>
          <w:spacing w:val="2"/>
          <w:lang w:eastAsia="es-ES"/>
        </w:rPr>
        <w:t xml:space="preserve"> </w:t>
      </w:r>
      <w:r w:rsidRPr="002A413A">
        <w:rPr>
          <w:rFonts w:ascii="Arial Narrow" w:eastAsia="Times New Roman" w:hAnsi="Arial Narrow" w:cs="Arial"/>
          <w:lang w:eastAsia="es-ES"/>
        </w:rPr>
        <w:t>a</w:t>
      </w:r>
      <w:r w:rsidRPr="002A413A">
        <w:rPr>
          <w:rFonts w:ascii="Arial Narrow" w:eastAsia="Times New Roman" w:hAnsi="Arial Narrow" w:cs="Arial"/>
          <w:spacing w:val="3"/>
          <w:lang w:eastAsia="es-ES"/>
        </w:rPr>
        <w:t xml:space="preserve"> </w:t>
      </w:r>
      <w:r w:rsidRPr="002A413A">
        <w:rPr>
          <w:rFonts w:ascii="Arial Narrow" w:eastAsia="Times New Roman" w:hAnsi="Arial Narrow" w:cs="Arial"/>
          <w:spacing w:val="1"/>
          <w:lang w:eastAsia="es-ES"/>
        </w:rPr>
        <w:t>de</w:t>
      </w:r>
      <w:r w:rsidRPr="002A413A">
        <w:rPr>
          <w:rFonts w:ascii="Arial Narrow" w:eastAsia="Times New Roman" w:hAnsi="Arial Narrow" w:cs="Arial"/>
          <w:lang w:eastAsia="es-ES"/>
        </w:rPr>
        <w:t>t</w:t>
      </w:r>
      <w:r w:rsidRPr="002A413A">
        <w:rPr>
          <w:rFonts w:ascii="Arial Narrow" w:eastAsia="Times New Roman" w:hAnsi="Arial Narrow" w:cs="Arial"/>
          <w:spacing w:val="1"/>
          <w:lang w:eastAsia="es-ES"/>
        </w:rPr>
        <w:t>e</w:t>
      </w:r>
      <w:r w:rsidRPr="002A413A">
        <w:rPr>
          <w:rFonts w:ascii="Arial Narrow" w:eastAsia="Times New Roman" w:hAnsi="Arial Narrow" w:cs="Arial"/>
          <w:spacing w:val="-3"/>
          <w:lang w:eastAsia="es-ES"/>
        </w:rPr>
        <w:t>r</w:t>
      </w:r>
      <w:r w:rsidRPr="002A413A">
        <w:rPr>
          <w:rFonts w:ascii="Arial Narrow" w:eastAsia="Times New Roman" w:hAnsi="Arial Narrow" w:cs="Arial"/>
          <w:spacing w:val="1"/>
          <w:lang w:eastAsia="es-ES"/>
        </w:rPr>
        <w:t>m</w:t>
      </w:r>
      <w:r w:rsidRPr="002A413A">
        <w:rPr>
          <w:rFonts w:ascii="Arial Narrow" w:eastAsia="Times New Roman" w:hAnsi="Arial Narrow" w:cs="Arial"/>
          <w:lang w:eastAsia="es-ES"/>
        </w:rPr>
        <w:t>in</w:t>
      </w:r>
      <w:r w:rsidRPr="002A413A">
        <w:rPr>
          <w:rFonts w:ascii="Arial Narrow" w:eastAsia="Times New Roman" w:hAnsi="Arial Narrow" w:cs="Arial"/>
          <w:spacing w:val="-1"/>
          <w:lang w:eastAsia="es-ES"/>
        </w:rPr>
        <w:t>a</w:t>
      </w:r>
      <w:r w:rsidRPr="002A413A">
        <w:rPr>
          <w:rFonts w:ascii="Arial Narrow" w:eastAsia="Times New Roman" w:hAnsi="Arial Narrow" w:cs="Arial"/>
          <w:spacing w:val="1"/>
          <w:lang w:eastAsia="es-ES"/>
        </w:rPr>
        <w:t>d</w:t>
      </w:r>
      <w:r w:rsidRPr="002A413A">
        <w:rPr>
          <w:rFonts w:ascii="Arial Narrow" w:eastAsia="Times New Roman" w:hAnsi="Arial Narrow" w:cs="Arial"/>
          <w:spacing w:val="8"/>
          <w:lang w:eastAsia="es-ES"/>
        </w:rPr>
        <w:t>o</w:t>
      </w:r>
      <w:r w:rsidRPr="002A413A">
        <w:rPr>
          <w:rFonts w:ascii="Arial Narrow" w:eastAsia="Times New Roman" w:hAnsi="Arial Narrow" w:cs="Arial"/>
          <w:lang w:eastAsia="es-ES"/>
        </w:rPr>
        <w:t>s</w:t>
      </w:r>
      <w:r w:rsidRPr="002A413A">
        <w:rPr>
          <w:rFonts w:ascii="Arial Narrow" w:eastAsia="Times New Roman" w:hAnsi="Arial Narrow" w:cs="Arial"/>
          <w:spacing w:val="2"/>
          <w:lang w:eastAsia="es-ES"/>
        </w:rPr>
        <w:t xml:space="preserve"> </w:t>
      </w:r>
      <w:r w:rsidRPr="002A413A">
        <w:rPr>
          <w:rFonts w:ascii="Arial Narrow" w:eastAsia="Times New Roman" w:hAnsi="Arial Narrow" w:cs="Arial"/>
          <w:lang w:eastAsia="es-ES"/>
        </w:rPr>
        <w:t>c</w:t>
      </w:r>
      <w:r w:rsidRPr="002A413A">
        <w:rPr>
          <w:rFonts w:ascii="Arial Narrow" w:eastAsia="Times New Roman" w:hAnsi="Arial Narrow" w:cs="Arial"/>
          <w:spacing w:val="-1"/>
          <w:lang w:eastAsia="es-ES"/>
        </w:rPr>
        <w:t>o</w:t>
      </w:r>
      <w:r w:rsidRPr="002A413A">
        <w:rPr>
          <w:rFonts w:ascii="Arial Narrow" w:eastAsia="Times New Roman" w:hAnsi="Arial Narrow" w:cs="Arial"/>
          <w:spacing w:val="1"/>
          <w:lang w:eastAsia="es-ES"/>
        </w:rPr>
        <w:t>n</w:t>
      </w:r>
      <w:r w:rsidRPr="002A413A">
        <w:rPr>
          <w:rFonts w:ascii="Arial Narrow" w:eastAsia="Times New Roman" w:hAnsi="Arial Narrow" w:cs="Arial"/>
          <w:spacing w:val="-2"/>
          <w:lang w:eastAsia="es-ES"/>
        </w:rPr>
        <w:t>t</w:t>
      </w:r>
      <w:r w:rsidRPr="002A413A">
        <w:rPr>
          <w:rFonts w:ascii="Arial Narrow" w:eastAsia="Times New Roman" w:hAnsi="Arial Narrow" w:cs="Arial"/>
          <w:spacing w:val="1"/>
          <w:lang w:eastAsia="es-ES"/>
        </w:rPr>
        <w:t>e</w:t>
      </w:r>
      <w:r w:rsidRPr="002A413A">
        <w:rPr>
          <w:rFonts w:ascii="Arial Narrow" w:eastAsia="Times New Roman" w:hAnsi="Arial Narrow" w:cs="Arial"/>
          <w:spacing w:val="-2"/>
          <w:lang w:eastAsia="es-ES"/>
        </w:rPr>
        <w:t>x</w:t>
      </w:r>
      <w:r w:rsidRPr="002A413A">
        <w:rPr>
          <w:rFonts w:ascii="Arial Narrow" w:eastAsia="Times New Roman" w:hAnsi="Arial Narrow" w:cs="Arial"/>
          <w:lang w:eastAsia="es-ES"/>
        </w:rPr>
        <w:t>t</w:t>
      </w:r>
      <w:r w:rsidRPr="002A413A">
        <w:rPr>
          <w:rFonts w:ascii="Arial Narrow" w:eastAsia="Times New Roman" w:hAnsi="Arial Narrow" w:cs="Arial"/>
          <w:spacing w:val="1"/>
          <w:lang w:eastAsia="es-ES"/>
        </w:rPr>
        <w:t>o</w:t>
      </w:r>
      <w:r w:rsidRPr="002A413A">
        <w:rPr>
          <w:rFonts w:ascii="Arial Narrow" w:eastAsia="Times New Roman" w:hAnsi="Arial Narrow" w:cs="Arial"/>
          <w:lang w:eastAsia="es-ES"/>
        </w:rPr>
        <w:t>s,</w:t>
      </w:r>
      <w:r w:rsidRPr="002A413A">
        <w:rPr>
          <w:rFonts w:ascii="Arial Narrow" w:eastAsia="Times New Roman" w:hAnsi="Arial Narrow" w:cs="Arial"/>
          <w:spacing w:val="3"/>
          <w:lang w:eastAsia="es-ES"/>
        </w:rPr>
        <w:t xml:space="preserve"> </w:t>
      </w:r>
      <w:r w:rsidRPr="002A413A">
        <w:rPr>
          <w:rFonts w:ascii="Arial Narrow" w:eastAsia="Times New Roman" w:hAnsi="Arial Narrow" w:cs="Arial"/>
          <w:spacing w:val="1"/>
          <w:lang w:eastAsia="es-ES"/>
        </w:rPr>
        <w:t>pe</w:t>
      </w:r>
      <w:r w:rsidRPr="002A413A">
        <w:rPr>
          <w:rFonts w:ascii="Arial Narrow" w:eastAsia="Times New Roman" w:hAnsi="Arial Narrow" w:cs="Arial"/>
          <w:lang w:eastAsia="es-ES"/>
        </w:rPr>
        <w:t xml:space="preserve">ro </w:t>
      </w:r>
      <w:r w:rsidRPr="002A413A">
        <w:rPr>
          <w:rFonts w:ascii="Arial Narrow" w:eastAsia="Times New Roman" w:hAnsi="Arial Narrow" w:cs="Arial"/>
          <w:spacing w:val="1"/>
          <w:lang w:eastAsia="es-ES"/>
        </w:rPr>
        <w:t>ú</w:t>
      </w:r>
      <w:r w:rsidRPr="002A413A">
        <w:rPr>
          <w:rFonts w:ascii="Arial Narrow" w:eastAsia="Times New Roman" w:hAnsi="Arial Narrow" w:cs="Arial"/>
          <w:lang w:eastAsia="es-ES"/>
        </w:rPr>
        <w:t>tiles</w:t>
      </w:r>
      <w:r w:rsidRPr="002A413A">
        <w:rPr>
          <w:rFonts w:ascii="Arial Narrow" w:eastAsia="Times New Roman" w:hAnsi="Arial Narrow" w:cs="Arial"/>
          <w:spacing w:val="1"/>
          <w:lang w:eastAsia="es-ES"/>
        </w:rPr>
        <w:t xml:space="preserve"> </w:t>
      </w:r>
      <w:r w:rsidRPr="002A413A">
        <w:rPr>
          <w:rFonts w:ascii="Arial Narrow" w:eastAsia="Times New Roman" w:hAnsi="Arial Narrow" w:cs="Arial"/>
          <w:lang w:eastAsia="es-ES"/>
        </w:rPr>
        <w:t>y</w:t>
      </w:r>
      <w:r w:rsidRPr="002A413A">
        <w:rPr>
          <w:rFonts w:ascii="Arial Narrow" w:eastAsia="Times New Roman" w:hAnsi="Arial Narrow" w:cs="Arial"/>
          <w:spacing w:val="-2"/>
          <w:lang w:eastAsia="es-ES"/>
        </w:rPr>
        <w:t xml:space="preserve"> </w:t>
      </w:r>
      <w:r w:rsidRPr="002A413A">
        <w:rPr>
          <w:rFonts w:ascii="Arial Narrow" w:eastAsia="Times New Roman" w:hAnsi="Arial Narrow" w:cs="Arial"/>
          <w:spacing w:val="1"/>
          <w:lang w:eastAsia="es-ES"/>
        </w:rPr>
        <w:t>un</w:t>
      </w:r>
      <w:r w:rsidRPr="002A413A">
        <w:rPr>
          <w:rFonts w:ascii="Arial Narrow" w:eastAsia="Times New Roman" w:hAnsi="Arial Narrow" w:cs="Arial"/>
          <w:lang w:eastAsia="es-ES"/>
        </w:rPr>
        <w:t>i</w:t>
      </w:r>
      <w:r w:rsidRPr="002A413A">
        <w:rPr>
          <w:rFonts w:ascii="Arial Narrow" w:eastAsia="Times New Roman" w:hAnsi="Arial Narrow" w:cs="Arial"/>
          <w:spacing w:val="-3"/>
          <w:lang w:eastAsia="es-ES"/>
        </w:rPr>
        <w:t>v</w:t>
      </w:r>
      <w:r w:rsidRPr="002A413A">
        <w:rPr>
          <w:rFonts w:ascii="Arial Narrow" w:eastAsia="Times New Roman" w:hAnsi="Arial Narrow" w:cs="Arial"/>
          <w:spacing w:val="1"/>
          <w:lang w:eastAsia="es-ES"/>
        </w:rPr>
        <w:t>e</w:t>
      </w:r>
      <w:r w:rsidRPr="002A413A">
        <w:rPr>
          <w:rFonts w:ascii="Arial Narrow" w:eastAsia="Times New Roman" w:hAnsi="Arial Narrow" w:cs="Arial"/>
          <w:lang w:eastAsia="es-ES"/>
        </w:rPr>
        <w:t xml:space="preserve">rsales </w:t>
      </w:r>
      <w:r w:rsidRPr="002A413A">
        <w:rPr>
          <w:rFonts w:ascii="Arial Narrow" w:eastAsia="Times New Roman" w:hAnsi="Arial Narrow" w:cs="Arial"/>
          <w:spacing w:val="1"/>
          <w:lang w:eastAsia="es-ES"/>
        </w:rPr>
        <w:t>e</w:t>
      </w:r>
      <w:r w:rsidRPr="002A413A">
        <w:rPr>
          <w:rFonts w:ascii="Arial Narrow" w:eastAsia="Times New Roman" w:hAnsi="Arial Narrow" w:cs="Arial"/>
          <w:lang w:eastAsia="es-ES"/>
        </w:rPr>
        <w:t>n</w:t>
      </w:r>
      <w:r w:rsidRPr="002A413A">
        <w:rPr>
          <w:rFonts w:ascii="Arial Narrow" w:eastAsia="Times New Roman" w:hAnsi="Arial Narrow" w:cs="Arial"/>
          <w:spacing w:val="-1"/>
          <w:lang w:eastAsia="es-ES"/>
        </w:rPr>
        <w:t xml:space="preserve"> </w:t>
      </w:r>
      <w:r w:rsidRPr="002A413A">
        <w:rPr>
          <w:rFonts w:ascii="Arial Narrow" w:eastAsia="Times New Roman" w:hAnsi="Arial Narrow" w:cs="Arial"/>
          <w:spacing w:val="1"/>
          <w:lang w:eastAsia="es-ES"/>
        </w:rPr>
        <w:t>un</w:t>
      </w:r>
      <w:r w:rsidRPr="002A413A">
        <w:rPr>
          <w:rFonts w:ascii="Arial Narrow" w:eastAsia="Times New Roman" w:hAnsi="Arial Narrow" w:cs="Arial"/>
          <w:lang w:eastAsia="es-ES"/>
        </w:rPr>
        <w:t>a</w:t>
      </w:r>
      <w:r w:rsidRPr="002A413A">
        <w:rPr>
          <w:rFonts w:ascii="Arial Narrow" w:eastAsia="Times New Roman" w:hAnsi="Arial Narrow" w:cs="Arial"/>
          <w:spacing w:val="-1"/>
          <w:lang w:eastAsia="es-ES"/>
        </w:rPr>
        <w:t xml:space="preserve"> </w:t>
      </w:r>
      <w:r w:rsidRPr="002A413A">
        <w:rPr>
          <w:rFonts w:ascii="Arial Narrow" w:eastAsia="Times New Roman" w:hAnsi="Arial Narrow" w:cs="Arial"/>
          <w:spacing w:val="1"/>
          <w:lang w:eastAsia="es-ES"/>
        </w:rPr>
        <w:t>pe</w:t>
      </w:r>
      <w:r w:rsidRPr="002A413A">
        <w:rPr>
          <w:rFonts w:ascii="Arial Narrow" w:eastAsia="Times New Roman" w:hAnsi="Arial Narrow" w:cs="Arial"/>
          <w:lang w:eastAsia="es-ES"/>
        </w:rPr>
        <w:t>rs</w:t>
      </w:r>
      <w:r w:rsidRPr="002A413A">
        <w:rPr>
          <w:rFonts w:ascii="Arial Narrow" w:eastAsia="Times New Roman" w:hAnsi="Arial Narrow" w:cs="Arial"/>
          <w:spacing w:val="-2"/>
          <w:lang w:eastAsia="es-ES"/>
        </w:rPr>
        <w:t>p</w:t>
      </w:r>
      <w:r w:rsidRPr="002A413A">
        <w:rPr>
          <w:rFonts w:ascii="Arial Narrow" w:eastAsia="Times New Roman" w:hAnsi="Arial Narrow" w:cs="Arial"/>
          <w:spacing w:val="1"/>
          <w:lang w:eastAsia="es-ES"/>
        </w:rPr>
        <w:t>e</w:t>
      </w:r>
      <w:r w:rsidRPr="002A413A">
        <w:rPr>
          <w:rFonts w:ascii="Arial Narrow" w:eastAsia="Times New Roman" w:hAnsi="Arial Narrow" w:cs="Arial"/>
          <w:lang w:eastAsia="es-ES"/>
        </w:rPr>
        <w:t>cti</w:t>
      </w:r>
      <w:r w:rsidRPr="002A413A">
        <w:rPr>
          <w:rFonts w:ascii="Arial Narrow" w:eastAsia="Times New Roman" w:hAnsi="Arial Narrow" w:cs="Arial"/>
          <w:spacing w:val="-2"/>
          <w:lang w:eastAsia="es-ES"/>
        </w:rPr>
        <w:t>v</w:t>
      </w:r>
      <w:r w:rsidRPr="002A413A">
        <w:rPr>
          <w:rFonts w:ascii="Arial Narrow" w:eastAsia="Times New Roman" w:hAnsi="Arial Narrow" w:cs="Arial"/>
          <w:lang w:eastAsia="es-ES"/>
        </w:rPr>
        <w:t>a</w:t>
      </w:r>
      <w:r w:rsidRPr="002A413A">
        <w:rPr>
          <w:rFonts w:ascii="Arial Narrow" w:eastAsia="Times New Roman" w:hAnsi="Arial Narrow" w:cs="Arial"/>
          <w:spacing w:val="1"/>
          <w:lang w:eastAsia="es-ES"/>
        </w:rPr>
        <w:t xml:space="preserve"> d</w:t>
      </w:r>
      <w:r w:rsidRPr="002A413A">
        <w:rPr>
          <w:rFonts w:ascii="Arial Narrow" w:eastAsia="Times New Roman" w:hAnsi="Arial Narrow" w:cs="Arial"/>
          <w:lang w:eastAsia="es-ES"/>
        </w:rPr>
        <w:t>e</w:t>
      </w:r>
      <w:r w:rsidRPr="002A413A">
        <w:rPr>
          <w:rFonts w:ascii="Arial Narrow" w:eastAsia="Times New Roman" w:hAnsi="Arial Narrow" w:cs="Arial"/>
          <w:spacing w:val="-1"/>
          <w:lang w:eastAsia="es-ES"/>
        </w:rPr>
        <w:t xml:space="preserve"> </w:t>
      </w:r>
      <w:r w:rsidRPr="002A413A">
        <w:rPr>
          <w:rFonts w:ascii="Arial Narrow" w:eastAsia="Times New Roman" w:hAnsi="Arial Narrow" w:cs="Arial"/>
          <w:spacing w:val="1"/>
          <w:lang w:eastAsia="es-ES"/>
        </w:rPr>
        <w:t>d</w:t>
      </w:r>
      <w:r w:rsidRPr="002A413A">
        <w:rPr>
          <w:rFonts w:ascii="Arial Narrow" w:eastAsia="Times New Roman" w:hAnsi="Arial Narrow" w:cs="Arial"/>
          <w:lang w:eastAsia="es-ES"/>
        </w:rPr>
        <w:t>i</w:t>
      </w:r>
      <w:r w:rsidRPr="002A413A">
        <w:rPr>
          <w:rFonts w:ascii="Arial Narrow" w:eastAsia="Times New Roman" w:hAnsi="Arial Narrow" w:cs="Arial"/>
          <w:spacing w:val="-2"/>
          <w:lang w:eastAsia="es-ES"/>
        </w:rPr>
        <w:t>á</w:t>
      </w:r>
      <w:r w:rsidRPr="002A413A">
        <w:rPr>
          <w:rFonts w:ascii="Arial Narrow" w:eastAsia="Times New Roman" w:hAnsi="Arial Narrow" w:cs="Arial"/>
          <w:lang w:eastAsia="es-ES"/>
        </w:rPr>
        <w:t>lo</w:t>
      </w:r>
      <w:r w:rsidRPr="002A413A">
        <w:rPr>
          <w:rFonts w:ascii="Arial Narrow" w:eastAsia="Times New Roman" w:hAnsi="Arial Narrow" w:cs="Arial"/>
          <w:spacing w:val="-1"/>
          <w:lang w:eastAsia="es-ES"/>
        </w:rPr>
        <w:t>g</w:t>
      </w:r>
      <w:r w:rsidRPr="002A413A">
        <w:rPr>
          <w:rFonts w:ascii="Arial Narrow" w:eastAsia="Times New Roman" w:hAnsi="Arial Narrow" w:cs="Arial"/>
          <w:lang w:eastAsia="es-ES"/>
        </w:rPr>
        <w:t>o</w:t>
      </w:r>
      <w:r w:rsidRPr="002A413A">
        <w:rPr>
          <w:rFonts w:ascii="Arial Narrow" w:eastAsia="Times New Roman" w:hAnsi="Arial Narrow" w:cs="Arial"/>
          <w:spacing w:val="1"/>
          <w:lang w:eastAsia="es-ES"/>
        </w:rPr>
        <w:t xml:space="preserve"> </w:t>
      </w:r>
      <w:r w:rsidRPr="002A413A">
        <w:rPr>
          <w:rFonts w:ascii="Arial Narrow" w:eastAsia="Times New Roman" w:hAnsi="Arial Narrow" w:cs="Arial"/>
          <w:lang w:eastAsia="es-ES"/>
        </w:rPr>
        <w:t>i</w:t>
      </w:r>
      <w:r w:rsidRPr="002A413A">
        <w:rPr>
          <w:rFonts w:ascii="Arial Narrow" w:eastAsia="Times New Roman" w:hAnsi="Arial Narrow" w:cs="Arial"/>
          <w:spacing w:val="1"/>
          <w:lang w:eastAsia="es-ES"/>
        </w:rPr>
        <w:t>n</w:t>
      </w:r>
      <w:r w:rsidRPr="002A413A">
        <w:rPr>
          <w:rFonts w:ascii="Arial Narrow" w:eastAsia="Times New Roman" w:hAnsi="Arial Narrow" w:cs="Arial"/>
          <w:lang w:eastAsia="es-ES"/>
        </w:rPr>
        <w:t>t</w:t>
      </w:r>
      <w:r w:rsidRPr="002A413A">
        <w:rPr>
          <w:rFonts w:ascii="Arial Narrow" w:eastAsia="Times New Roman" w:hAnsi="Arial Narrow" w:cs="Arial"/>
          <w:spacing w:val="1"/>
          <w:lang w:eastAsia="es-ES"/>
        </w:rPr>
        <w:t>e</w:t>
      </w:r>
      <w:r w:rsidRPr="002A413A">
        <w:rPr>
          <w:rFonts w:ascii="Arial Narrow" w:eastAsia="Times New Roman" w:hAnsi="Arial Narrow" w:cs="Arial"/>
          <w:lang w:eastAsia="es-ES"/>
        </w:rPr>
        <w:t>rcult</w:t>
      </w:r>
      <w:r w:rsidRPr="002A413A">
        <w:rPr>
          <w:rFonts w:ascii="Arial Narrow" w:eastAsia="Times New Roman" w:hAnsi="Arial Narrow" w:cs="Arial"/>
          <w:spacing w:val="1"/>
          <w:lang w:eastAsia="es-ES"/>
        </w:rPr>
        <w:t>u</w:t>
      </w:r>
      <w:r w:rsidRPr="002A413A">
        <w:rPr>
          <w:rFonts w:ascii="Arial Narrow" w:eastAsia="Times New Roman" w:hAnsi="Arial Narrow" w:cs="Arial"/>
          <w:lang w:eastAsia="es-ES"/>
        </w:rPr>
        <w:t>ral</w:t>
      </w:r>
      <w:r w:rsidRPr="002A413A">
        <w:rPr>
          <w:rFonts w:ascii="Arial Narrow" w:eastAsia="Times New Roman" w:hAnsi="Arial Narrow" w:cs="Arial"/>
          <w:spacing w:val="-2"/>
          <w:lang w:eastAsia="es-ES"/>
        </w:rPr>
        <w:t xml:space="preserve"> </w:t>
      </w:r>
      <w:r w:rsidRPr="002A413A">
        <w:rPr>
          <w:rFonts w:ascii="Arial Narrow" w:eastAsia="Times New Roman" w:hAnsi="Arial Narrow" w:cs="Arial"/>
          <w:lang w:eastAsia="es-ES"/>
        </w:rPr>
        <w:t>e</w:t>
      </w:r>
      <w:r w:rsidRPr="002A413A">
        <w:rPr>
          <w:rFonts w:ascii="Arial Narrow" w:eastAsia="Times New Roman" w:hAnsi="Arial Narrow" w:cs="Arial"/>
          <w:spacing w:val="1"/>
          <w:lang w:eastAsia="es-ES"/>
        </w:rPr>
        <w:t xml:space="preserve"> </w:t>
      </w:r>
      <w:r w:rsidRPr="002A413A">
        <w:rPr>
          <w:rFonts w:ascii="Arial Narrow" w:eastAsia="Times New Roman" w:hAnsi="Arial Narrow" w:cs="Arial"/>
          <w:lang w:eastAsia="es-ES"/>
        </w:rPr>
        <w:t>i</w:t>
      </w:r>
      <w:r w:rsidRPr="002A413A">
        <w:rPr>
          <w:rFonts w:ascii="Arial Narrow" w:eastAsia="Times New Roman" w:hAnsi="Arial Narrow" w:cs="Arial"/>
          <w:spacing w:val="1"/>
          <w:lang w:eastAsia="es-ES"/>
        </w:rPr>
        <w:t>n</w:t>
      </w:r>
      <w:r w:rsidRPr="002A413A">
        <w:rPr>
          <w:rFonts w:ascii="Arial Narrow" w:eastAsia="Times New Roman" w:hAnsi="Arial Narrow" w:cs="Arial"/>
          <w:spacing w:val="-2"/>
          <w:lang w:eastAsia="es-ES"/>
        </w:rPr>
        <w:t>t</w:t>
      </w:r>
      <w:r w:rsidRPr="002A413A">
        <w:rPr>
          <w:rFonts w:ascii="Arial Narrow" w:eastAsia="Times New Roman" w:hAnsi="Arial Narrow" w:cs="Arial"/>
          <w:spacing w:val="-1"/>
          <w:lang w:eastAsia="es-ES"/>
        </w:rPr>
        <w:t>e</w:t>
      </w:r>
      <w:r w:rsidRPr="002A413A">
        <w:rPr>
          <w:rFonts w:ascii="Arial Narrow" w:eastAsia="Times New Roman" w:hAnsi="Arial Narrow" w:cs="Arial"/>
          <w:lang w:eastAsia="es-ES"/>
        </w:rPr>
        <w:t>r c</w:t>
      </w:r>
      <w:r w:rsidRPr="002A413A">
        <w:rPr>
          <w:rFonts w:ascii="Arial Narrow" w:eastAsia="Times New Roman" w:hAnsi="Arial Narrow" w:cs="Arial"/>
          <w:spacing w:val="-1"/>
          <w:lang w:eastAsia="es-ES"/>
        </w:rPr>
        <w:t>i</w:t>
      </w:r>
      <w:r w:rsidRPr="002A413A">
        <w:rPr>
          <w:rFonts w:ascii="Arial Narrow" w:eastAsia="Times New Roman" w:hAnsi="Arial Narrow" w:cs="Arial"/>
          <w:spacing w:val="1"/>
          <w:lang w:eastAsia="es-ES"/>
        </w:rPr>
        <w:t>en</w:t>
      </w:r>
      <w:r w:rsidRPr="002A413A">
        <w:rPr>
          <w:rFonts w:ascii="Arial Narrow" w:eastAsia="Times New Roman" w:hAnsi="Arial Narrow" w:cs="Arial"/>
          <w:lang w:eastAsia="es-ES"/>
        </w:rPr>
        <w:t>t</w:t>
      </w:r>
      <w:r w:rsidRPr="002A413A">
        <w:rPr>
          <w:rFonts w:ascii="Arial Narrow" w:eastAsia="Times New Roman" w:hAnsi="Arial Narrow" w:cs="Arial"/>
          <w:spacing w:val="-1"/>
          <w:lang w:eastAsia="es-ES"/>
        </w:rPr>
        <w:t>í</w:t>
      </w:r>
      <w:r w:rsidRPr="002A413A">
        <w:rPr>
          <w:rFonts w:ascii="Arial Narrow" w:eastAsia="Times New Roman" w:hAnsi="Arial Narrow" w:cs="Arial"/>
          <w:spacing w:val="3"/>
          <w:lang w:eastAsia="es-ES"/>
        </w:rPr>
        <w:t>f</w:t>
      </w:r>
      <w:r w:rsidRPr="002A413A">
        <w:rPr>
          <w:rFonts w:ascii="Arial Narrow" w:eastAsia="Times New Roman" w:hAnsi="Arial Narrow" w:cs="Arial"/>
          <w:lang w:eastAsia="es-ES"/>
        </w:rPr>
        <w:t>ico.</w:t>
      </w:r>
    </w:p>
    <w:p w14:paraId="62C50F9C" w14:textId="77777777" w:rsidR="002A413A" w:rsidRPr="002A413A" w:rsidRDefault="002A413A" w:rsidP="002A413A">
      <w:pPr>
        <w:widowControl w:val="0"/>
        <w:autoSpaceDE w:val="0"/>
        <w:autoSpaceDN w:val="0"/>
        <w:adjustRightInd w:val="0"/>
        <w:spacing w:before="16" w:after="0" w:line="240" w:lineRule="auto"/>
        <w:jc w:val="both"/>
        <w:rPr>
          <w:rFonts w:ascii="Arial Narrow" w:eastAsia="Times New Roman" w:hAnsi="Arial Narrow" w:cs="Arial"/>
          <w:lang w:eastAsia="es-ES"/>
        </w:rPr>
      </w:pPr>
    </w:p>
    <w:p w14:paraId="08BB3CBC" w14:textId="55D67633" w:rsidR="002A413A" w:rsidRDefault="002A413A" w:rsidP="00193FE1">
      <w:pPr>
        <w:spacing w:after="0" w:line="240" w:lineRule="auto"/>
        <w:jc w:val="both"/>
        <w:rPr>
          <w:rFonts w:ascii="Arial Narrow" w:eastAsia="Times New Roman" w:hAnsi="Arial Narrow" w:cs="Arial"/>
          <w:lang w:eastAsia="es-ES"/>
        </w:rPr>
      </w:pPr>
      <w:r w:rsidRPr="002A413A">
        <w:rPr>
          <w:rFonts w:ascii="Arial Narrow" w:eastAsia="Times New Roman" w:hAnsi="Arial Narrow" w:cs="Arial"/>
          <w:lang w:eastAsia="es-ES"/>
        </w:rPr>
        <w:t xml:space="preserve">Entonces </w:t>
      </w:r>
      <w:r w:rsidRPr="002A413A">
        <w:rPr>
          <w:rFonts w:ascii="Arial Narrow" w:eastAsia="Times New Roman" w:hAnsi="Arial Narrow" w:cs="Arial"/>
          <w:spacing w:val="3"/>
          <w:lang w:eastAsia="es-ES"/>
        </w:rPr>
        <w:t xml:space="preserve"> </w:t>
      </w:r>
      <w:r w:rsidRPr="002A413A">
        <w:rPr>
          <w:rFonts w:ascii="Arial Narrow" w:eastAsia="Times New Roman" w:hAnsi="Arial Narrow" w:cs="Arial"/>
          <w:spacing w:val="1"/>
          <w:lang w:eastAsia="es-ES"/>
        </w:rPr>
        <w:t>e</w:t>
      </w:r>
      <w:r w:rsidRPr="002A413A">
        <w:rPr>
          <w:rFonts w:ascii="Arial Narrow" w:eastAsia="Times New Roman" w:hAnsi="Arial Narrow" w:cs="Arial"/>
          <w:lang w:eastAsia="es-ES"/>
        </w:rPr>
        <w:t>l</w:t>
      </w:r>
      <w:r w:rsidRPr="002A413A">
        <w:rPr>
          <w:rFonts w:ascii="Arial Narrow" w:eastAsia="Times New Roman" w:hAnsi="Arial Narrow" w:cs="Arial"/>
          <w:spacing w:val="2"/>
          <w:lang w:eastAsia="es-ES"/>
        </w:rPr>
        <w:t xml:space="preserve"> </w:t>
      </w:r>
      <w:r w:rsidRPr="002A413A">
        <w:rPr>
          <w:rFonts w:ascii="Arial Narrow" w:eastAsia="Times New Roman" w:hAnsi="Arial Narrow" w:cs="Arial"/>
          <w:spacing w:val="1"/>
          <w:lang w:eastAsia="es-ES"/>
        </w:rPr>
        <w:t>d</w:t>
      </w:r>
      <w:r w:rsidRPr="002A413A">
        <w:rPr>
          <w:rFonts w:ascii="Arial Narrow" w:eastAsia="Times New Roman" w:hAnsi="Arial Narrow" w:cs="Arial"/>
          <w:lang w:eastAsia="es-ES"/>
        </w:rPr>
        <w:t>iál</w:t>
      </w:r>
      <w:r w:rsidRPr="002A413A">
        <w:rPr>
          <w:rFonts w:ascii="Arial Narrow" w:eastAsia="Times New Roman" w:hAnsi="Arial Narrow" w:cs="Arial"/>
          <w:spacing w:val="1"/>
          <w:lang w:eastAsia="es-ES"/>
        </w:rPr>
        <w:t>o</w:t>
      </w:r>
      <w:r w:rsidRPr="002A413A">
        <w:rPr>
          <w:rFonts w:ascii="Arial Narrow" w:eastAsia="Times New Roman" w:hAnsi="Arial Narrow" w:cs="Arial"/>
          <w:spacing w:val="-1"/>
          <w:lang w:eastAsia="es-ES"/>
        </w:rPr>
        <w:t>g</w:t>
      </w:r>
      <w:r w:rsidRPr="002A413A">
        <w:rPr>
          <w:rFonts w:ascii="Arial Narrow" w:eastAsia="Times New Roman" w:hAnsi="Arial Narrow" w:cs="Arial"/>
          <w:lang w:eastAsia="es-ES"/>
        </w:rPr>
        <w:t>o</w:t>
      </w:r>
      <w:r w:rsidRPr="002A413A">
        <w:rPr>
          <w:rFonts w:ascii="Arial Narrow" w:eastAsia="Times New Roman" w:hAnsi="Arial Narrow" w:cs="Arial"/>
          <w:spacing w:val="1"/>
          <w:lang w:eastAsia="es-ES"/>
        </w:rPr>
        <w:t xml:space="preserve"> d</w:t>
      </w:r>
      <w:r w:rsidRPr="002A413A">
        <w:rPr>
          <w:rFonts w:ascii="Arial Narrow" w:eastAsia="Times New Roman" w:hAnsi="Arial Narrow" w:cs="Arial"/>
          <w:lang w:eastAsia="es-ES"/>
        </w:rPr>
        <w:t>e</w:t>
      </w:r>
      <w:r w:rsidRPr="002A413A">
        <w:rPr>
          <w:rFonts w:ascii="Arial Narrow" w:eastAsia="Times New Roman" w:hAnsi="Arial Narrow" w:cs="Arial"/>
          <w:spacing w:val="3"/>
          <w:lang w:eastAsia="es-ES"/>
        </w:rPr>
        <w:t xml:space="preserve"> </w:t>
      </w:r>
      <w:r w:rsidRPr="002A413A">
        <w:rPr>
          <w:rFonts w:ascii="Arial Narrow" w:eastAsia="Times New Roman" w:hAnsi="Arial Narrow" w:cs="Arial"/>
          <w:lang w:eastAsia="es-ES"/>
        </w:rPr>
        <w:t>s</w:t>
      </w:r>
      <w:r w:rsidRPr="002A413A">
        <w:rPr>
          <w:rFonts w:ascii="Arial Narrow" w:eastAsia="Times New Roman" w:hAnsi="Arial Narrow" w:cs="Arial"/>
          <w:spacing w:val="1"/>
          <w:lang w:eastAsia="es-ES"/>
        </w:rPr>
        <w:t>a</w:t>
      </w:r>
      <w:r w:rsidRPr="002A413A">
        <w:rPr>
          <w:rFonts w:ascii="Arial Narrow" w:eastAsia="Times New Roman" w:hAnsi="Arial Narrow" w:cs="Arial"/>
          <w:spacing w:val="-1"/>
          <w:lang w:eastAsia="es-ES"/>
        </w:rPr>
        <w:t>b</w:t>
      </w:r>
      <w:r w:rsidRPr="002A413A">
        <w:rPr>
          <w:rFonts w:ascii="Arial Narrow" w:eastAsia="Times New Roman" w:hAnsi="Arial Narrow" w:cs="Arial"/>
          <w:spacing w:val="1"/>
          <w:lang w:eastAsia="es-ES"/>
        </w:rPr>
        <w:t>e</w:t>
      </w:r>
      <w:r w:rsidRPr="002A413A">
        <w:rPr>
          <w:rFonts w:ascii="Arial Narrow" w:eastAsia="Times New Roman" w:hAnsi="Arial Narrow" w:cs="Arial"/>
          <w:lang w:eastAsia="es-ES"/>
        </w:rPr>
        <w:t>res,</w:t>
      </w:r>
      <w:r w:rsidRPr="002A413A">
        <w:rPr>
          <w:rFonts w:ascii="Arial Narrow" w:eastAsia="Times New Roman" w:hAnsi="Arial Narrow" w:cs="Arial"/>
          <w:spacing w:val="3"/>
          <w:lang w:eastAsia="es-ES"/>
        </w:rPr>
        <w:t xml:space="preserve"> </w:t>
      </w:r>
      <w:r w:rsidRPr="002A413A">
        <w:rPr>
          <w:rFonts w:ascii="Arial Narrow" w:eastAsia="Times New Roman" w:hAnsi="Arial Narrow" w:cs="Arial"/>
          <w:spacing w:val="-1"/>
          <w:lang w:eastAsia="es-ES"/>
        </w:rPr>
        <w:t>d</w:t>
      </w:r>
      <w:r w:rsidRPr="002A413A">
        <w:rPr>
          <w:rFonts w:ascii="Arial Narrow" w:eastAsia="Times New Roman" w:hAnsi="Arial Narrow" w:cs="Arial"/>
          <w:spacing w:val="1"/>
          <w:lang w:eastAsia="es-ES"/>
        </w:rPr>
        <w:t>eb</w:t>
      </w:r>
      <w:r w:rsidRPr="002A413A">
        <w:rPr>
          <w:rFonts w:ascii="Arial Narrow" w:eastAsia="Times New Roman" w:hAnsi="Arial Narrow" w:cs="Arial"/>
          <w:lang w:eastAsia="es-ES"/>
        </w:rPr>
        <w:t>e</w:t>
      </w:r>
      <w:r w:rsidRPr="002A413A">
        <w:rPr>
          <w:rFonts w:ascii="Arial Narrow" w:eastAsia="Times New Roman" w:hAnsi="Arial Narrow" w:cs="Arial"/>
          <w:spacing w:val="3"/>
          <w:lang w:eastAsia="es-ES"/>
        </w:rPr>
        <w:t xml:space="preserve"> </w:t>
      </w:r>
      <w:r w:rsidRPr="002A413A">
        <w:rPr>
          <w:rFonts w:ascii="Arial Narrow" w:eastAsia="Times New Roman" w:hAnsi="Arial Narrow" w:cs="Arial"/>
          <w:lang w:eastAsia="es-ES"/>
        </w:rPr>
        <w:t>s</w:t>
      </w:r>
      <w:r w:rsidRPr="002A413A">
        <w:rPr>
          <w:rFonts w:ascii="Arial Narrow" w:eastAsia="Times New Roman" w:hAnsi="Arial Narrow" w:cs="Arial"/>
          <w:spacing w:val="1"/>
          <w:lang w:eastAsia="es-ES"/>
        </w:rPr>
        <w:t>e</w:t>
      </w:r>
      <w:r w:rsidRPr="002A413A">
        <w:rPr>
          <w:rFonts w:ascii="Arial Narrow" w:eastAsia="Times New Roman" w:hAnsi="Arial Narrow" w:cs="Arial"/>
          <w:lang w:eastAsia="es-ES"/>
        </w:rPr>
        <w:t xml:space="preserve">r </w:t>
      </w:r>
      <w:r w:rsidRPr="002A413A">
        <w:rPr>
          <w:rFonts w:ascii="Arial Narrow" w:eastAsia="Times New Roman" w:hAnsi="Arial Narrow" w:cs="Arial"/>
          <w:spacing w:val="1"/>
          <w:lang w:eastAsia="es-ES"/>
        </w:rPr>
        <w:t>en</w:t>
      </w:r>
      <w:r w:rsidRPr="002A413A">
        <w:rPr>
          <w:rFonts w:ascii="Arial Narrow" w:eastAsia="Times New Roman" w:hAnsi="Arial Narrow" w:cs="Arial"/>
          <w:lang w:eastAsia="es-ES"/>
        </w:rPr>
        <w:t>t</w:t>
      </w:r>
      <w:r w:rsidRPr="002A413A">
        <w:rPr>
          <w:rFonts w:ascii="Arial Narrow" w:eastAsia="Times New Roman" w:hAnsi="Arial Narrow" w:cs="Arial"/>
          <w:spacing w:val="-1"/>
          <w:lang w:eastAsia="es-ES"/>
        </w:rPr>
        <w:t>e</w:t>
      </w:r>
      <w:r w:rsidRPr="002A413A">
        <w:rPr>
          <w:rFonts w:ascii="Arial Narrow" w:eastAsia="Times New Roman" w:hAnsi="Arial Narrow" w:cs="Arial"/>
          <w:spacing w:val="1"/>
          <w:lang w:eastAsia="es-ES"/>
        </w:rPr>
        <w:t>nd</w:t>
      </w:r>
      <w:r w:rsidRPr="002A413A">
        <w:rPr>
          <w:rFonts w:ascii="Arial Narrow" w:eastAsia="Times New Roman" w:hAnsi="Arial Narrow" w:cs="Arial"/>
          <w:lang w:eastAsia="es-ES"/>
        </w:rPr>
        <w:t>ida</w:t>
      </w:r>
      <w:r w:rsidRPr="002A413A">
        <w:rPr>
          <w:rFonts w:ascii="Arial Narrow" w:eastAsia="Times New Roman" w:hAnsi="Arial Narrow" w:cs="Arial"/>
          <w:spacing w:val="4"/>
          <w:lang w:eastAsia="es-ES"/>
        </w:rPr>
        <w:t xml:space="preserve"> </w:t>
      </w:r>
      <w:r w:rsidRPr="002A413A">
        <w:rPr>
          <w:rFonts w:ascii="Arial Narrow" w:eastAsia="Times New Roman" w:hAnsi="Arial Narrow" w:cs="Arial"/>
          <w:spacing w:val="-2"/>
          <w:lang w:eastAsia="es-ES"/>
        </w:rPr>
        <w:t>c</w:t>
      </w:r>
      <w:r w:rsidRPr="002A413A">
        <w:rPr>
          <w:rFonts w:ascii="Arial Narrow" w:eastAsia="Times New Roman" w:hAnsi="Arial Narrow" w:cs="Arial"/>
          <w:spacing w:val="1"/>
          <w:lang w:eastAsia="es-ES"/>
        </w:rPr>
        <w:t>o</w:t>
      </w:r>
      <w:r w:rsidRPr="002A413A">
        <w:rPr>
          <w:rFonts w:ascii="Arial Narrow" w:eastAsia="Times New Roman" w:hAnsi="Arial Narrow" w:cs="Arial"/>
          <w:spacing w:val="-1"/>
          <w:lang w:eastAsia="es-ES"/>
        </w:rPr>
        <w:t>m</w:t>
      </w:r>
      <w:r w:rsidRPr="002A413A">
        <w:rPr>
          <w:rFonts w:ascii="Arial Narrow" w:eastAsia="Times New Roman" w:hAnsi="Arial Narrow" w:cs="Arial"/>
          <w:lang w:eastAsia="es-ES"/>
        </w:rPr>
        <w:t>o</w:t>
      </w:r>
      <w:r w:rsidRPr="002A413A">
        <w:rPr>
          <w:rFonts w:ascii="Arial Narrow" w:eastAsia="Times New Roman" w:hAnsi="Arial Narrow" w:cs="Arial"/>
          <w:spacing w:val="3"/>
          <w:lang w:eastAsia="es-ES"/>
        </w:rPr>
        <w:t xml:space="preserve"> </w:t>
      </w:r>
      <w:r w:rsidRPr="002A413A">
        <w:rPr>
          <w:rFonts w:ascii="Arial Narrow" w:eastAsia="Times New Roman" w:hAnsi="Arial Narrow" w:cs="Arial"/>
          <w:spacing w:val="1"/>
          <w:lang w:eastAsia="es-ES"/>
        </w:rPr>
        <w:t>u</w:t>
      </w:r>
      <w:r w:rsidRPr="002A413A">
        <w:rPr>
          <w:rFonts w:ascii="Arial Narrow" w:eastAsia="Times New Roman" w:hAnsi="Arial Narrow" w:cs="Arial"/>
          <w:lang w:eastAsia="es-ES"/>
        </w:rPr>
        <w:t>n</w:t>
      </w:r>
      <w:r w:rsidRPr="002A413A">
        <w:rPr>
          <w:rFonts w:ascii="Arial Narrow" w:eastAsia="Times New Roman" w:hAnsi="Arial Narrow" w:cs="Arial"/>
          <w:spacing w:val="1"/>
          <w:lang w:eastAsia="es-ES"/>
        </w:rPr>
        <w:t xml:space="preserve"> p</w:t>
      </w:r>
      <w:r w:rsidRPr="002A413A">
        <w:rPr>
          <w:rFonts w:ascii="Arial Narrow" w:eastAsia="Times New Roman" w:hAnsi="Arial Narrow" w:cs="Arial"/>
          <w:lang w:eastAsia="es-ES"/>
        </w:rPr>
        <w:t>roc</w:t>
      </w:r>
      <w:r w:rsidRPr="002A413A">
        <w:rPr>
          <w:rFonts w:ascii="Arial Narrow" w:eastAsia="Times New Roman" w:hAnsi="Arial Narrow" w:cs="Arial"/>
          <w:spacing w:val="1"/>
          <w:lang w:eastAsia="es-ES"/>
        </w:rPr>
        <w:t>e</w:t>
      </w:r>
      <w:r w:rsidRPr="002A413A">
        <w:rPr>
          <w:rFonts w:ascii="Arial Narrow" w:eastAsia="Times New Roman" w:hAnsi="Arial Narrow" w:cs="Arial"/>
          <w:lang w:eastAsia="es-ES"/>
        </w:rPr>
        <w:t>so</w:t>
      </w:r>
      <w:r w:rsidRPr="002A413A">
        <w:rPr>
          <w:rFonts w:ascii="Arial Narrow" w:eastAsia="Times New Roman" w:hAnsi="Arial Narrow" w:cs="Arial"/>
          <w:spacing w:val="3"/>
          <w:lang w:eastAsia="es-ES"/>
        </w:rPr>
        <w:t xml:space="preserve"> </w:t>
      </w:r>
      <w:r w:rsidRPr="002A413A">
        <w:rPr>
          <w:rFonts w:ascii="Arial Narrow" w:eastAsia="Times New Roman" w:hAnsi="Arial Narrow" w:cs="Arial"/>
          <w:spacing w:val="-1"/>
          <w:lang w:eastAsia="es-ES"/>
        </w:rPr>
        <w:t>d</w:t>
      </w:r>
      <w:r w:rsidRPr="002A413A">
        <w:rPr>
          <w:rFonts w:ascii="Arial Narrow" w:eastAsia="Times New Roman" w:hAnsi="Arial Narrow" w:cs="Arial"/>
          <w:lang w:eastAsia="es-ES"/>
        </w:rPr>
        <w:t>e in</w:t>
      </w:r>
      <w:r w:rsidRPr="002A413A">
        <w:rPr>
          <w:rFonts w:ascii="Arial Narrow" w:eastAsia="Times New Roman" w:hAnsi="Arial Narrow" w:cs="Arial"/>
          <w:spacing w:val="1"/>
          <w:lang w:eastAsia="es-ES"/>
        </w:rPr>
        <w:t>te</w:t>
      </w:r>
      <w:r w:rsidRPr="002A413A">
        <w:rPr>
          <w:rFonts w:ascii="Arial Narrow" w:eastAsia="Times New Roman" w:hAnsi="Arial Narrow" w:cs="Arial"/>
          <w:lang w:eastAsia="es-ES"/>
        </w:rPr>
        <w:t>racción</w:t>
      </w:r>
      <w:r w:rsidRPr="002A413A">
        <w:rPr>
          <w:rFonts w:ascii="Arial Narrow" w:eastAsia="Times New Roman" w:hAnsi="Arial Narrow" w:cs="Arial"/>
          <w:spacing w:val="14"/>
          <w:lang w:eastAsia="es-ES"/>
        </w:rPr>
        <w:t xml:space="preserve"> </w:t>
      </w:r>
      <w:r w:rsidRPr="002A413A">
        <w:rPr>
          <w:rFonts w:ascii="Arial Narrow" w:eastAsia="Times New Roman" w:hAnsi="Arial Narrow" w:cs="Arial"/>
          <w:spacing w:val="-1"/>
          <w:lang w:eastAsia="es-ES"/>
        </w:rPr>
        <w:t>q</w:t>
      </w:r>
      <w:r w:rsidRPr="002A413A">
        <w:rPr>
          <w:rFonts w:ascii="Arial Narrow" w:eastAsia="Times New Roman" w:hAnsi="Arial Narrow" w:cs="Arial"/>
          <w:spacing w:val="1"/>
          <w:lang w:eastAsia="es-ES"/>
        </w:rPr>
        <w:t>u</w:t>
      </w:r>
      <w:r w:rsidRPr="002A413A">
        <w:rPr>
          <w:rFonts w:ascii="Arial Narrow" w:eastAsia="Times New Roman" w:hAnsi="Arial Narrow" w:cs="Arial"/>
          <w:lang w:eastAsia="es-ES"/>
        </w:rPr>
        <w:t>e</w:t>
      </w:r>
      <w:r w:rsidRPr="002A413A">
        <w:rPr>
          <w:rFonts w:ascii="Arial Narrow" w:eastAsia="Times New Roman" w:hAnsi="Arial Narrow" w:cs="Arial"/>
          <w:spacing w:val="13"/>
          <w:lang w:eastAsia="es-ES"/>
        </w:rPr>
        <w:t xml:space="preserve"> </w:t>
      </w:r>
      <w:r w:rsidRPr="002A413A">
        <w:rPr>
          <w:rFonts w:ascii="Arial Narrow" w:eastAsia="Times New Roman" w:hAnsi="Arial Narrow" w:cs="Arial"/>
          <w:spacing w:val="-3"/>
          <w:lang w:eastAsia="es-ES"/>
        </w:rPr>
        <w:t>r</w:t>
      </w:r>
      <w:r w:rsidRPr="002A413A">
        <w:rPr>
          <w:rFonts w:ascii="Arial Narrow" w:eastAsia="Times New Roman" w:hAnsi="Arial Narrow" w:cs="Arial"/>
          <w:spacing w:val="1"/>
          <w:lang w:eastAsia="es-ES"/>
        </w:rPr>
        <w:t>e</w:t>
      </w:r>
      <w:r w:rsidRPr="002A413A">
        <w:rPr>
          <w:rFonts w:ascii="Arial Narrow" w:eastAsia="Times New Roman" w:hAnsi="Arial Narrow" w:cs="Arial"/>
          <w:lang w:eastAsia="es-ES"/>
        </w:rPr>
        <w:t>c</w:t>
      </w:r>
      <w:r w:rsidRPr="002A413A">
        <w:rPr>
          <w:rFonts w:ascii="Arial Narrow" w:eastAsia="Times New Roman" w:hAnsi="Arial Narrow" w:cs="Arial"/>
          <w:spacing w:val="1"/>
          <w:lang w:eastAsia="es-ES"/>
        </w:rPr>
        <w:t>o</w:t>
      </w:r>
      <w:r w:rsidRPr="002A413A">
        <w:rPr>
          <w:rFonts w:ascii="Arial Narrow" w:eastAsia="Times New Roman" w:hAnsi="Arial Narrow" w:cs="Arial"/>
          <w:spacing w:val="-1"/>
          <w:lang w:eastAsia="es-ES"/>
        </w:rPr>
        <w:t>no</w:t>
      </w:r>
      <w:r w:rsidRPr="002A413A">
        <w:rPr>
          <w:rFonts w:ascii="Arial Narrow" w:eastAsia="Times New Roman" w:hAnsi="Arial Narrow" w:cs="Arial"/>
          <w:lang w:eastAsia="es-ES"/>
        </w:rPr>
        <w:t>ce</w:t>
      </w:r>
      <w:r w:rsidRPr="002A413A">
        <w:rPr>
          <w:rFonts w:ascii="Arial Narrow" w:eastAsia="Times New Roman" w:hAnsi="Arial Narrow" w:cs="Arial"/>
          <w:spacing w:val="13"/>
          <w:lang w:eastAsia="es-ES"/>
        </w:rPr>
        <w:t xml:space="preserve"> </w:t>
      </w:r>
      <w:r w:rsidRPr="002A413A">
        <w:rPr>
          <w:rFonts w:ascii="Arial Narrow" w:eastAsia="Times New Roman" w:hAnsi="Arial Narrow" w:cs="Arial"/>
          <w:lang w:eastAsia="es-ES"/>
        </w:rPr>
        <w:t>y</w:t>
      </w:r>
      <w:r w:rsidRPr="002A413A">
        <w:rPr>
          <w:rFonts w:ascii="Arial Narrow" w:eastAsia="Times New Roman" w:hAnsi="Arial Narrow" w:cs="Arial"/>
          <w:spacing w:val="10"/>
          <w:lang w:eastAsia="es-ES"/>
        </w:rPr>
        <w:t xml:space="preserve"> </w:t>
      </w:r>
      <w:r w:rsidRPr="002A413A">
        <w:rPr>
          <w:rFonts w:ascii="Arial Narrow" w:eastAsia="Times New Roman" w:hAnsi="Arial Narrow" w:cs="Arial"/>
          <w:spacing w:val="1"/>
          <w:lang w:eastAsia="es-ES"/>
        </w:rPr>
        <w:t>pa</w:t>
      </w:r>
      <w:r w:rsidRPr="002A413A">
        <w:rPr>
          <w:rFonts w:ascii="Arial Narrow" w:eastAsia="Times New Roman" w:hAnsi="Arial Narrow" w:cs="Arial"/>
          <w:lang w:eastAsia="es-ES"/>
        </w:rPr>
        <w:t>rte</w:t>
      </w:r>
      <w:r w:rsidRPr="002A413A">
        <w:rPr>
          <w:rFonts w:ascii="Arial Narrow" w:eastAsia="Times New Roman" w:hAnsi="Arial Narrow" w:cs="Arial"/>
          <w:spacing w:val="13"/>
          <w:lang w:eastAsia="es-ES"/>
        </w:rPr>
        <w:t xml:space="preserve"> </w:t>
      </w:r>
      <w:r w:rsidRPr="002A413A">
        <w:rPr>
          <w:rFonts w:ascii="Arial Narrow" w:eastAsia="Times New Roman" w:hAnsi="Arial Narrow" w:cs="Arial"/>
          <w:spacing w:val="1"/>
          <w:lang w:eastAsia="es-ES"/>
        </w:rPr>
        <w:t>d</w:t>
      </w:r>
      <w:r w:rsidRPr="002A413A">
        <w:rPr>
          <w:rFonts w:ascii="Arial Narrow" w:eastAsia="Times New Roman" w:hAnsi="Arial Narrow" w:cs="Arial"/>
          <w:lang w:eastAsia="es-ES"/>
        </w:rPr>
        <w:t>e</w:t>
      </w:r>
      <w:r w:rsidRPr="002A413A">
        <w:rPr>
          <w:rFonts w:ascii="Arial Narrow" w:eastAsia="Times New Roman" w:hAnsi="Arial Narrow" w:cs="Arial"/>
          <w:spacing w:val="13"/>
          <w:lang w:eastAsia="es-ES"/>
        </w:rPr>
        <w:t xml:space="preserve"> </w:t>
      </w:r>
      <w:r w:rsidRPr="002A413A">
        <w:rPr>
          <w:rFonts w:ascii="Arial Narrow" w:eastAsia="Times New Roman" w:hAnsi="Arial Narrow" w:cs="Arial"/>
          <w:spacing w:val="1"/>
          <w:lang w:eastAsia="es-ES"/>
        </w:rPr>
        <w:t>a</w:t>
      </w:r>
      <w:r w:rsidRPr="002A413A">
        <w:rPr>
          <w:rFonts w:ascii="Arial Narrow" w:eastAsia="Times New Roman" w:hAnsi="Arial Narrow" w:cs="Arial"/>
          <w:lang w:eastAsia="es-ES"/>
        </w:rPr>
        <w:t>s</w:t>
      </w:r>
      <w:r w:rsidRPr="002A413A">
        <w:rPr>
          <w:rFonts w:ascii="Arial Narrow" w:eastAsia="Times New Roman" w:hAnsi="Arial Narrow" w:cs="Arial"/>
          <w:spacing w:val="-3"/>
          <w:lang w:eastAsia="es-ES"/>
        </w:rPr>
        <w:t>i</w:t>
      </w:r>
      <w:r w:rsidRPr="002A413A">
        <w:rPr>
          <w:rFonts w:ascii="Arial Narrow" w:eastAsia="Times New Roman" w:hAnsi="Arial Narrow" w:cs="Arial"/>
          <w:spacing w:val="1"/>
          <w:lang w:eastAsia="es-ES"/>
        </w:rPr>
        <w:t>m</w:t>
      </w:r>
      <w:r w:rsidRPr="002A413A">
        <w:rPr>
          <w:rFonts w:ascii="Arial Narrow" w:eastAsia="Times New Roman" w:hAnsi="Arial Narrow" w:cs="Arial"/>
          <w:spacing w:val="-1"/>
          <w:lang w:eastAsia="es-ES"/>
        </w:rPr>
        <w:t>e</w:t>
      </w:r>
      <w:r w:rsidRPr="002A413A">
        <w:rPr>
          <w:rFonts w:ascii="Arial Narrow" w:eastAsia="Times New Roman" w:hAnsi="Arial Narrow" w:cs="Arial"/>
          <w:lang w:eastAsia="es-ES"/>
        </w:rPr>
        <w:t>trí</w:t>
      </w:r>
      <w:r w:rsidRPr="002A413A">
        <w:rPr>
          <w:rFonts w:ascii="Arial Narrow" w:eastAsia="Times New Roman" w:hAnsi="Arial Narrow" w:cs="Arial"/>
          <w:spacing w:val="1"/>
          <w:lang w:eastAsia="es-ES"/>
        </w:rPr>
        <w:t>a</w:t>
      </w:r>
      <w:r w:rsidRPr="002A413A">
        <w:rPr>
          <w:rFonts w:ascii="Arial Narrow" w:eastAsia="Times New Roman" w:hAnsi="Arial Narrow" w:cs="Arial"/>
          <w:lang w:eastAsia="es-ES"/>
        </w:rPr>
        <w:t>s</w:t>
      </w:r>
      <w:r w:rsidRPr="002A413A">
        <w:rPr>
          <w:rFonts w:ascii="Arial Narrow" w:eastAsia="Times New Roman" w:hAnsi="Arial Narrow" w:cs="Arial"/>
          <w:spacing w:val="12"/>
          <w:lang w:eastAsia="es-ES"/>
        </w:rPr>
        <w:t xml:space="preserve"> </w:t>
      </w:r>
      <w:r w:rsidRPr="002A413A">
        <w:rPr>
          <w:rFonts w:ascii="Arial Narrow" w:eastAsia="Times New Roman" w:hAnsi="Arial Narrow" w:cs="Arial"/>
          <w:lang w:eastAsia="es-ES"/>
        </w:rPr>
        <w:t>s</w:t>
      </w:r>
      <w:r w:rsidRPr="002A413A">
        <w:rPr>
          <w:rFonts w:ascii="Arial Narrow" w:eastAsia="Times New Roman" w:hAnsi="Arial Narrow" w:cs="Arial"/>
          <w:spacing w:val="1"/>
          <w:lang w:eastAsia="es-ES"/>
        </w:rPr>
        <w:t>o</w:t>
      </w:r>
      <w:r w:rsidRPr="002A413A">
        <w:rPr>
          <w:rFonts w:ascii="Arial Narrow" w:eastAsia="Times New Roman" w:hAnsi="Arial Narrow" w:cs="Arial"/>
          <w:lang w:eastAsia="es-ES"/>
        </w:rPr>
        <w:t>cial</w:t>
      </w:r>
      <w:r w:rsidRPr="002A413A">
        <w:rPr>
          <w:rFonts w:ascii="Arial Narrow" w:eastAsia="Times New Roman" w:hAnsi="Arial Narrow" w:cs="Arial"/>
          <w:spacing w:val="1"/>
          <w:lang w:eastAsia="es-ES"/>
        </w:rPr>
        <w:t>e</w:t>
      </w:r>
      <w:r w:rsidRPr="002A413A">
        <w:rPr>
          <w:rFonts w:ascii="Arial Narrow" w:eastAsia="Times New Roman" w:hAnsi="Arial Narrow" w:cs="Arial"/>
          <w:lang w:eastAsia="es-ES"/>
        </w:rPr>
        <w:t>s,</w:t>
      </w:r>
      <w:r w:rsidRPr="002A413A">
        <w:rPr>
          <w:rFonts w:ascii="Arial Narrow" w:eastAsia="Times New Roman" w:hAnsi="Arial Narrow" w:cs="Arial"/>
          <w:spacing w:val="11"/>
          <w:lang w:eastAsia="es-ES"/>
        </w:rPr>
        <w:t xml:space="preserve"> </w:t>
      </w:r>
      <w:r w:rsidRPr="002A413A">
        <w:rPr>
          <w:rFonts w:ascii="Arial Narrow" w:eastAsia="Times New Roman" w:hAnsi="Arial Narrow" w:cs="Arial"/>
          <w:spacing w:val="1"/>
          <w:lang w:eastAsia="es-ES"/>
        </w:rPr>
        <w:t>e</w:t>
      </w:r>
      <w:r w:rsidRPr="002A413A">
        <w:rPr>
          <w:rFonts w:ascii="Arial Narrow" w:eastAsia="Times New Roman" w:hAnsi="Arial Narrow" w:cs="Arial"/>
          <w:lang w:eastAsia="es-ES"/>
        </w:rPr>
        <w:t>c</w:t>
      </w:r>
      <w:r w:rsidRPr="002A413A">
        <w:rPr>
          <w:rFonts w:ascii="Arial Narrow" w:eastAsia="Times New Roman" w:hAnsi="Arial Narrow" w:cs="Arial"/>
          <w:spacing w:val="1"/>
          <w:lang w:eastAsia="es-ES"/>
        </w:rPr>
        <w:t>o</w:t>
      </w:r>
      <w:r w:rsidRPr="002A413A">
        <w:rPr>
          <w:rFonts w:ascii="Arial Narrow" w:eastAsia="Times New Roman" w:hAnsi="Arial Narrow" w:cs="Arial"/>
          <w:spacing w:val="-1"/>
          <w:lang w:eastAsia="es-ES"/>
        </w:rPr>
        <w:t>n</w:t>
      </w:r>
      <w:r w:rsidRPr="002A413A">
        <w:rPr>
          <w:rFonts w:ascii="Arial Narrow" w:eastAsia="Times New Roman" w:hAnsi="Arial Narrow" w:cs="Arial"/>
          <w:spacing w:val="1"/>
          <w:lang w:eastAsia="es-ES"/>
        </w:rPr>
        <w:t>óm</w:t>
      </w:r>
      <w:r w:rsidRPr="002A413A">
        <w:rPr>
          <w:rFonts w:ascii="Arial Narrow" w:eastAsia="Times New Roman" w:hAnsi="Arial Narrow" w:cs="Arial"/>
          <w:lang w:eastAsia="es-ES"/>
        </w:rPr>
        <w:t>i</w:t>
      </w:r>
      <w:r w:rsidRPr="002A413A">
        <w:rPr>
          <w:rFonts w:ascii="Arial Narrow" w:eastAsia="Times New Roman" w:hAnsi="Arial Narrow" w:cs="Arial"/>
          <w:spacing w:val="-3"/>
          <w:lang w:eastAsia="es-ES"/>
        </w:rPr>
        <w:t>c</w:t>
      </w:r>
      <w:r w:rsidRPr="002A413A">
        <w:rPr>
          <w:rFonts w:ascii="Arial Narrow" w:eastAsia="Times New Roman" w:hAnsi="Arial Narrow" w:cs="Arial"/>
          <w:spacing w:val="1"/>
          <w:lang w:eastAsia="es-ES"/>
        </w:rPr>
        <w:t>a</w:t>
      </w:r>
      <w:r w:rsidRPr="002A413A">
        <w:rPr>
          <w:rFonts w:ascii="Arial Narrow" w:eastAsia="Times New Roman" w:hAnsi="Arial Narrow" w:cs="Arial"/>
          <w:lang w:eastAsia="es-ES"/>
        </w:rPr>
        <w:t>s,</w:t>
      </w:r>
      <w:r w:rsidRPr="002A413A">
        <w:rPr>
          <w:rFonts w:ascii="Arial Narrow" w:eastAsia="Times New Roman" w:hAnsi="Arial Narrow" w:cs="Arial"/>
          <w:spacing w:val="13"/>
          <w:lang w:eastAsia="es-ES"/>
        </w:rPr>
        <w:t xml:space="preserve"> </w:t>
      </w:r>
      <w:r w:rsidRPr="002A413A">
        <w:rPr>
          <w:rFonts w:ascii="Arial Narrow" w:eastAsia="Times New Roman" w:hAnsi="Arial Narrow" w:cs="Arial"/>
          <w:spacing w:val="1"/>
          <w:lang w:eastAsia="es-ES"/>
        </w:rPr>
        <w:t>po</w:t>
      </w:r>
      <w:r w:rsidRPr="002A413A">
        <w:rPr>
          <w:rFonts w:ascii="Arial Narrow" w:eastAsia="Times New Roman" w:hAnsi="Arial Narrow" w:cs="Arial"/>
          <w:lang w:eastAsia="es-ES"/>
        </w:rPr>
        <w:t>l</w:t>
      </w:r>
      <w:r w:rsidRPr="002A413A">
        <w:rPr>
          <w:rFonts w:ascii="Arial Narrow" w:eastAsia="Times New Roman" w:hAnsi="Arial Narrow" w:cs="Arial"/>
          <w:spacing w:val="-2"/>
          <w:lang w:eastAsia="es-ES"/>
        </w:rPr>
        <w:t>í</w:t>
      </w:r>
      <w:r w:rsidRPr="002A413A">
        <w:rPr>
          <w:rFonts w:ascii="Arial Narrow" w:eastAsia="Times New Roman" w:hAnsi="Arial Narrow" w:cs="Arial"/>
          <w:lang w:eastAsia="es-ES"/>
        </w:rPr>
        <w:t>tic</w:t>
      </w:r>
      <w:r w:rsidRPr="002A413A">
        <w:rPr>
          <w:rFonts w:ascii="Arial Narrow" w:eastAsia="Times New Roman" w:hAnsi="Arial Narrow" w:cs="Arial"/>
          <w:spacing w:val="1"/>
          <w:lang w:eastAsia="es-ES"/>
        </w:rPr>
        <w:t>a</w:t>
      </w:r>
      <w:r w:rsidRPr="002A413A">
        <w:rPr>
          <w:rFonts w:ascii="Arial Narrow" w:eastAsia="Times New Roman" w:hAnsi="Arial Narrow" w:cs="Arial"/>
          <w:lang w:eastAsia="es-ES"/>
        </w:rPr>
        <w:t>s y</w:t>
      </w:r>
      <w:r w:rsidRPr="002A413A">
        <w:rPr>
          <w:rFonts w:ascii="Arial Narrow" w:eastAsia="Times New Roman" w:hAnsi="Arial Narrow" w:cs="Arial"/>
          <w:spacing w:val="-2"/>
          <w:lang w:eastAsia="es-ES"/>
        </w:rPr>
        <w:t xml:space="preserve"> </w:t>
      </w:r>
      <w:r w:rsidRPr="002A413A">
        <w:rPr>
          <w:rFonts w:ascii="Arial Narrow" w:eastAsia="Times New Roman" w:hAnsi="Arial Narrow" w:cs="Arial"/>
          <w:spacing w:val="1"/>
          <w:lang w:eastAsia="es-ES"/>
        </w:rPr>
        <w:t>d</w:t>
      </w:r>
      <w:r w:rsidRPr="002A413A">
        <w:rPr>
          <w:rFonts w:ascii="Arial Narrow" w:eastAsia="Times New Roman" w:hAnsi="Arial Narrow" w:cs="Arial"/>
          <w:lang w:eastAsia="es-ES"/>
        </w:rPr>
        <w:t>e</w:t>
      </w:r>
      <w:r w:rsidRPr="002A413A">
        <w:rPr>
          <w:rFonts w:ascii="Arial Narrow" w:eastAsia="Times New Roman" w:hAnsi="Arial Narrow" w:cs="Arial"/>
          <w:spacing w:val="1"/>
          <w:lang w:eastAsia="es-ES"/>
        </w:rPr>
        <w:t xml:space="preserve"> po</w:t>
      </w:r>
      <w:r w:rsidRPr="002A413A">
        <w:rPr>
          <w:rFonts w:ascii="Arial Narrow" w:eastAsia="Times New Roman" w:hAnsi="Arial Narrow" w:cs="Arial"/>
          <w:spacing w:val="-1"/>
          <w:lang w:eastAsia="es-ES"/>
        </w:rPr>
        <w:t>d</w:t>
      </w:r>
      <w:r w:rsidRPr="002A413A">
        <w:rPr>
          <w:rFonts w:ascii="Arial Narrow" w:eastAsia="Times New Roman" w:hAnsi="Arial Narrow" w:cs="Arial"/>
          <w:spacing w:val="1"/>
          <w:lang w:eastAsia="es-ES"/>
        </w:rPr>
        <w:t>e</w:t>
      </w:r>
      <w:r w:rsidRPr="002A413A">
        <w:rPr>
          <w:rFonts w:ascii="Arial Narrow" w:eastAsia="Times New Roman" w:hAnsi="Arial Narrow" w:cs="Arial"/>
          <w:lang w:eastAsia="es-ES"/>
        </w:rPr>
        <w:t>r p</w:t>
      </w:r>
      <w:r w:rsidRPr="002A413A">
        <w:rPr>
          <w:rFonts w:ascii="Arial Narrow" w:eastAsia="Times New Roman" w:hAnsi="Arial Narrow" w:cs="Arial"/>
          <w:spacing w:val="1"/>
          <w:lang w:eastAsia="es-ES"/>
        </w:rPr>
        <w:t>e</w:t>
      </w:r>
      <w:r w:rsidRPr="002A413A">
        <w:rPr>
          <w:rFonts w:ascii="Arial Narrow" w:eastAsia="Times New Roman" w:hAnsi="Arial Narrow" w:cs="Arial"/>
          <w:lang w:eastAsia="es-ES"/>
        </w:rPr>
        <w:t>ro</w:t>
      </w:r>
      <w:r w:rsidRPr="002A413A">
        <w:rPr>
          <w:rFonts w:ascii="Arial Narrow" w:eastAsia="Times New Roman" w:hAnsi="Arial Narrow" w:cs="Arial"/>
          <w:spacing w:val="-2"/>
          <w:lang w:eastAsia="es-ES"/>
        </w:rPr>
        <w:t xml:space="preserve"> </w:t>
      </w:r>
      <w:r w:rsidRPr="002A413A">
        <w:rPr>
          <w:rFonts w:ascii="Arial Narrow" w:eastAsia="Times New Roman" w:hAnsi="Arial Narrow" w:cs="Arial"/>
          <w:spacing w:val="1"/>
          <w:lang w:eastAsia="es-ES"/>
        </w:rPr>
        <w:t>bu</w:t>
      </w:r>
      <w:r w:rsidRPr="002A413A">
        <w:rPr>
          <w:rFonts w:ascii="Arial Narrow" w:eastAsia="Times New Roman" w:hAnsi="Arial Narrow" w:cs="Arial"/>
          <w:lang w:eastAsia="es-ES"/>
        </w:rPr>
        <w:t>s</w:t>
      </w:r>
      <w:r w:rsidRPr="002A413A">
        <w:rPr>
          <w:rFonts w:ascii="Arial Narrow" w:eastAsia="Times New Roman" w:hAnsi="Arial Narrow" w:cs="Arial"/>
          <w:spacing w:val="-2"/>
          <w:lang w:eastAsia="es-ES"/>
        </w:rPr>
        <w:t>c</w:t>
      </w:r>
      <w:r w:rsidRPr="002A413A">
        <w:rPr>
          <w:rFonts w:ascii="Arial Narrow" w:eastAsia="Times New Roman" w:hAnsi="Arial Narrow" w:cs="Arial"/>
          <w:spacing w:val="1"/>
          <w:lang w:eastAsia="es-ES"/>
        </w:rPr>
        <w:t>a</w:t>
      </w:r>
      <w:r w:rsidRPr="002A413A">
        <w:rPr>
          <w:rFonts w:ascii="Arial Narrow" w:eastAsia="Times New Roman" w:hAnsi="Arial Narrow" w:cs="Arial"/>
          <w:lang w:eastAsia="es-ES"/>
        </w:rPr>
        <w:t>,</w:t>
      </w:r>
      <w:r w:rsidRPr="002A413A">
        <w:rPr>
          <w:rFonts w:ascii="Arial Narrow" w:eastAsia="Times New Roman" w:hAnsi="Arial Narrow" w:cs="Arial"/>
          <w:spacing w:val="-2"/>
          <w:lang w:eastAsia="es-ES"/>
        </w:rPr>
        <w:t xml:space="preserve"> </w:t>
      </w:r>
      <w:r w:rsidRPr="002A413A">
        <w:rPr>
          <w:rFonts w:ascii="Arial Narrow" w:eastAsia="Times New Roman" w:hAnsi="Arial Narrow" w:cs="Arial"/>
          <w:lang w:eastAsia="es-ES"/>
        </w:rPr>
        <w:t>c</w:t>
      </w:r>
      <w:r w:rsidRPr="002A413A">
        <w:rPr>
          <w:rFonts w:ascii="Arial Narrow" w:eastAsia="Times New Roman" w:hAnsi="Arial Narrow" w:cs="Arial"/>
          <w:spacing w:val="1"/>
          <w:lang w:eastAsia="es-ES"/>
        </w:rPr>
        <w:t>o</w:t>
      </w:r>
      <w:r w:rsidRPr="002A413A">
        <w:rPr>
          <w:rFonts w:ascii="Arial Narrow" w:eastAsia="Times New Roman" w:hAnsi="Arial Narrow" w:cs="Arial"/>
          <w:spacing w:val="-1"/>
          <w:lang w:eastAsia="es-ES"/>
        </w:rPr>
        <w:t>m</w:t>
      </w:r>
      <w:r w:rsidRPr="002A413A">
        <w:rPr>
          <w:rFonts w:ascii="Arial Narrow" w:eastAsia="Times New Roman" w:hAnsi="Arial Narrow" w:cs="Arial"/>
          <w:lang w:eastAsia="es-ES"/>
        </w:rPr>
        <w:t>o</w:t>
      </w:r>
      <w:r w:rsidRPr="002A413A">
        <w:rPr>
          <w:rFonts w:ascii="Arial Narrow" w:eastAsia="Times New Roman" w:hAnsi="Arial Narrow" w:cs="Arial"/>
          <w:spacing w:val="1"/>
          <w:lang w:eastAsia="es-ES"/>
        </w:rPr>
        <w:t xml:space="preserve"> </w:t>
      </w:r>
      <w:r w:rsidRPr="002A413A">
        <w:rPr>
          <w:rFonts w:ascii="Arial Narrow" w:eastAsia="Times New Roman" w:hAnsi="Arial Narrow" w:cs="Arial"/>
          <w:spacing w:val="-1"/>
          <w:lang w:eastAsia="es-ES"/>
        </w:rPr>
        <w:t>h</w:t>
      </w:r>
      <w:r w:rsidRPr="002A413A">
        <w:rPr>
          <w:rFonts w:ascii="Arial Narrow" w:eastAsia="Times New Roman" w:hAnsi="Arial Narrow" w:cs="Arial"/>
          <w:spacing w:val="1"/>
          <w:lang w:eastAsia="es-ES"/>
        </w:rPr>
        <w:t>o</w:t>
      </w:r>
      <w:r w:rsidRPr="002A413A">
        <w:rPr>
          <w:rFonts w:ascii="Arial Narrow" w:eastAsia="Times New Roman" w:hAnsi="Arial Narrow" w:cs="Arial"/>
          <w:lang w:eastAsia="es-ES"/>
        </w:rPr>
        <w:t>r</w:t>
      </w:r>
      <w:r w:rsidRPr="002A413A">
        <w:rPr>
          <w:rFonts w:ascii="Arial Narrow" w:eastAsia="Times New Roman" w:hAnsi="Arial Narrow" w:cs="Arial"/>
          <w:spacing w:val="-1"/>
          <w:lang w:eastAsia="es-ES"/>
        </w:rPr>
        <w:t>i</w:t>
      </w:r>
      <w:r w:rsidRPr="002A413A">
        <w:rPr>
          <w:rFonts w:ascii="Arial Narrow" w:eastAsia="Times New Roman" w:hAnsi="Arial Narrow" w:cs="Arial"/>
          <w:spacing w:val="-2"/>
          <w:lang w:eastAsia="es-ES"/>
        </w:rPr>
        <w:t>z</w:t>
      </w:r>
      <w:r w:rsidRPr="002A413A">
        <w:rPr>
          <w:rFonts w:ascii="Arial Narrow" w:eastAsia="Times New Roman" w:hAnsi="Arial Narrow" w:cs="Arial"/>
          <w:spacing w:val="1"/>
          <w:lang w:eastAsia="es-ES"/>
        </w:rPr>
        <w:t>on</w:t>
      </w:r>
      <w:r w:rsidRPr="002A413A">
        <w:rPr>
          <w:rFonts w:ascii="Arial Narrow" w:eastAsia="Times New Roman" w:hAnsi="Arial Narrow" w:cs="Arial"/>
          <w:lang w:eastAsia="es-ES"/>
        </w:rPr>
        <w:t>t</w:t>
      </w:r>
      <w:r w:rsidRPr="002A413A">
        <w:rPr>
          <w:rFonts w:ascii="Arial Narrow" w:eastAsia="Times New Roman" w:hAnsi="Arial Narrow" w:cs="Arial"/>
          <w:spacing w:val="1"/>
          <w:lang w:eastAsia="es-ES"/>
        </w:rPr>
        <w:t>e</w:t>
      </w:r>
      <w:r w:rsidRPr="002A413A">
        <w:rPr>
          <w:rFonts w:ascii="Arial Narrow" w:eastAsia="Times New Roman" w:hAnsi="Arial Narrow" w:cs="Arial"/>
          <w:lang w:eastAsia="es-ES"/>
        </w:rPr>
        <w:t>,</w:t>
      </w:r>
      <w:r w:rsidRPr="002A413A">
        <w:rPr>
          <w:rFonts w:ascii="Arial Narrow" w:eastAsia="Times New Roman" w:hAnsi="Arial Narrow" w:cs="Arial"/>
          <w:spacing w:val="1"/>
          <w:lang w:eastAsia="es-ES"/>
        </w:rPr>
        <w:t xml:space="preserve"> </w:t>
      </w:r>
      <w:r w:rsidRPr="002A413A">
        <w:rPr>
          <w:rFonts w:ascii="Arial Narrow" w:eastAsia="Times New Roman" w:hAnsi="Arial Narrow" w:cs="Arial"/>
          <w:lang w:eastAsia="es-ES"/>
        </w:rPr>
        <w:t>c</w:t>
      </w:r>
      <w:r w:rsidRPr="002A413A">
        <w:rPr>
          <w:rFonts w:ascii="Arial Narrow" w:eastAsia="Times New Roman" w:hAnsi="Arial Narrow" w:cs="Arial"/>
          <w:spacing w:val="-1"/>
          <w:lang w:eastAsia="es-ES"/>
        </w:rPr>
        <w:t>o</w:t>
      </w:r>
      <w:r w:rsidRPr="002A413A">
        <w:rPr>
          <w:rFonts w:ascii="Arial Narrow" w:eastAsia="Times New Roman" w:hAnsi="Arial Narrow" w:cs="Arial"/>
          <w:spacing w:val="1"/>
          <w:lang w:eastAsia="es-ES"/>
        </w:rPr>
        <w:t>nd</w:t>
      </w:r>
      <w:r w:rsidRPr="002A413A">
        <w:rPr>
          <w:rFonts w:ascii="Arial Narrow" w:eastAsia="Times New Roman" w:hAnsi="Arial Narrow" w:cs="Arial"/>
          <w:spacing w:val="-3"/>
          <w:lang w:eastAsia="es-ES"/>
        </w:rPr>
        <w:t>i</w:t>
      </w:r>
      <w:r w:rsidRPr="002A413A">
        <w:rPr>
          <w:rFonts w:ascii="Arial Narrow" w:eastAsia="Times New Roman" w:hAnsi="Arial Narrow" w:cs="Arial"/>
          <w:lang w:eastAsia="es-ES"/>
        </w:rPr>
        <w:t>cio</w:t>
      </w:r>
      <w:r w:rsidRPr="002A413A">
        <w:rPr>
          <w:rFonts w:ascii="Arial Narrow" w:eastAsia="Times New Roman" w:hAnsi="Arial Narrow" w:cs="Arial"/>
          <w:spacing w:val="1"/>
          <w:lang w:eastAsia="es-ES"/>
        </w:rPr>
        <w:t>ne</w:t>
      </w:r>
      <w:r w:rsidRPr="002A413A">
        <w:rPr>
          <w:rFonts w:ascii="Arial Narrow" w:eastAsia="Times New Roman" w:hAnsi="Arial Narrow" w:cs="Arial"/>
          <w:lang w:eastAsia="es-ES"/>
        </w:rPr>
        <w:t>s</w:t>
      </w:r>
      <w:r w:rsidRPr="002A413A">
        <w:rPr>
          <w:rFonts w:ascii="Arial Narrow" w:eastAsia="Times New Roman" w:hAnsi="Arial Narrow" w:cs="Arial"/>
          <w:spacing w:val="-2"/>
          <w:lang w:eastAsia="es-ES"/>
        </w:rPr>
        <w:t xml:space="preserve"> </w:t>
      </w:r>
      <w:r w:rsidRPr="002A413A">
        <w:rPr>
          <w:rFonts w:ascii="Arial Narrow" w:eastAsia="Times New Roman" w:hAnsi="Arial Narrow" w:cs="Arial"/>
          <w:spacing w:val="1"/>
          <w:lang w:eastAsia="es-ES"/>
        </w:rPr>
        <w:t>d</w:t>
      </w:r>
      <w:r w:rsidRPr="002A413A">
        <w:rPr>
          <w:rFonts w:ascii="Arial Narrow" w:eastAsia="Times New Roman" w:hAnsi="Arial Narrow" w:cs="Arial"/>
          <w:lang w:eastAsia="es-ES"/>
        </w:rPr>
        <w:t>e</w:t>
      </w:r>
      <w:r w:rsidRPr="002A413A">
        <w:rPr>
          <w:rFonts w:ascii="Arial Narrow" w:eastAsia="Times New Roman" w:hAnsi="Arial Narrow" w:cs="Arial"/>
          <w:spacing w:val="1"/>
          <w:lang w:eastAsia="es-ES"/>
        </w:rPr>
        <w:t xml:space="preserve"> e</w:t>
      </w:r>
      <w:r w:rsidRPr="002A413A">
        <w:rPr>
          <w:rFonts w:ascii="Arial Narrow" w:eastAsia="Times New Roman" w:hAnsi="Arial Narrow" w:cs="Arial"/>
          <w:spacing w:val="-1"/>
          <w:lang w:eastAsia="es-ES"/>
        </w:rPr>
        <w:t>q</w:t>
      </w:r>
      <w:r w:rsidRPr="002A413A">
        <w:rPr>
          <w:rFonts w:ascii="Arial Narrow" w:eastAsia="Times New Roman" w:hAnsi="Arial Narrow" w:cs="Arial"/>
          <w:spacing w:val="1"/>
          <w:lang w:eastAsia="es-ES"/>
        </w:rPr>
        <w:t>u</w:t>
      </w:r>
      <w:r w:rsidRPr="002A413A">
        <w:rPr>
          <w:rFonts w:ascii="Arial Narrow" w:eastAsia="Times New Roman" w:hAnsi="Arial Narrow" w:cs="Arial"/>
          <w:lang w:eastAsia="es-ES"/>
        </w:rPr>
        <w:t>i</w:t>
      </w:r>
      <w:r w:rsidRPr="002A413A">
        <w:rPr>
          <w:rFonts w:ascii="Arial Narrow" w:eastAsia="Times New Roman" w:hAnsi="Arial Narrow" w:cs="Arial"/>
          <w:spacing w:val="-2"/>
          <w:lang w:eastAsia="es-ES"/>
        </w:rPr>
        <w:t>d</w:t>
      </w:r>
      <w:r w:rsidRPr="002A413A">
        <w:rPr>
          <w:rFonts w:ascii="Arial Narrow" w:eastAsia="Times New Roman" w:hAnsi="Arial Narrow" w:cs="Arial"/>
          <w:spacing w:val="1"/>
          <w:lang w:eastAsia="es-ES"/>
        </w:rPr>
        <w:t>ad (Delgado y Escobar, 2006)</w:t>
      </w:r>
      <w:r w:rsidRPr="002A413A">
        <w:rPr>
          <w:rFonts w:ascii="Arial Narrow" w:eastAsia="Times New Roman" w:hAnsi="Arial Narrow" w:cs="Arial"/>
          <w:lang w:eastAsia="es-ES"/>
        </w:rPr>
        <w:t>.</w:t>
      </w:r>
    </w:p>
    <w:p w14:paraId="1F815F37" w14:textId="77777777" w:rsidR="00193FE1" w:rsidRPr="00193FE1" w:rsidRDefault="00193FE1" w:rsidP="00193FE1">
      <w:pPr>
        <w:spacing w:after="0" w:line="240" w:lineRule="auto"/>
        <w:jc w:val="both"/>
        <w:rPr>
          <w:rFonts w:ascii="Arial Narrow" w:eastAsia="Times New Roman" w:hAnsi="Arial Narrow" w:cs="Arial"/>
          <w:lang w:eastAsia="es-ES"/>
        </w:rPr>
      </w:pPr>
    </w:p>
    <w:p w14:paraId="0287DC56" w14:textId="40DF6946" w:rsidR="001C4A20" w:rsidRPr="00193FE1" w:rsidRDefault="00583B5A" w:rsidP="00193FE1">
      <w:pPr>
        <w:shd w:val="clear" w:color="auto" w:fill="FFFFFF" w:themeFill="background1"/>
        <w:spacing w:line="240" w:lineRule="auto"/>
        <w:rPr>
          <w:rFonts w:ascii="Arial Narrow" w:hAnsi="Arial Narrow"/>
          <w:b/>
        </w:rPr>
      </w:pPr>
      <w:r w:rsidRPr="00193FE1">
        <w:rPr>
          <w:rFonts w:ascii="Arial Narrow" w:hAnsi="Arial Narrow"/>
          <w:b/>
        </w:rPr>
        <w:t>2.5</w:t>
      </w:r>
      <w:r w:rsidR="00193FE1">
        <w:rPr>
          <w:rFonts w:ascii="Arial Narrow" w:hAnsi="Arial Narrow"/>
          <w:b/>
        </w:rPr>
        <w:t>.</w:t>
      </w:r>
      <w:r w:rsidR="0058469B" w:rsidRPr="00193FE1">
        <w:rPr>
          <w:rFonts w:ascii="Arial Narrow" w:hAnsi="Arial Narrow"/>
          <w:b/>
        </w:rPr>
        <w:t xml:space="preserve"> </w:t>
      </w:r>
      <w:proofErr w:type="spellStart"/>
      <w:r w:rsidR="002A413A" w:rsidRPr="00193FE1">
        <w:rPr>
          <w:rFonts w:ascii="Arial Narrow" w:hAnsi="Arial Narrow"/>
          <w:b/>
        </w:rPr>
        <w:t>Tran</w:t>
      </w:r>
      <w:r w:rsidR="001C4A20" w:rsidRPr="00193FE1">
        <w:rPr>
          <w:rFonts w:ascii="Arial Narrow" w:hAnsi="Arial Narrow"/>
          <w:b/>
        </w:rPr>
        <w:t>sdisciplinariedad</w:t>
      </w:r>
      <w:proofErr w:type="spellEnd"/>
    </w:p>
    <w:p w14:paraId="2891FC60" w14:textId="038BB96F" w:rsidR="00193FE1" w:rsidRPr="00193FE1" w:rsidRDefault="00193FE1" w:rsidP="00193FE1">
      <w:pPr>
        <w:spacing w:line="240" w:lineRule="auto"/>
        <w:jc w:val="both"/>
        <w:rPr>
          <w:rFonts w:ascii="Arial Narrow" w:hAnsi="Arial Narrow"/>
          <w:b/>
          <w:color w:val="008000"/>
        </w:rPr>
      </w:pPr>
      <w:r w:rsidRPr="00193FE1">
        <w:rPr>
          <w:rFonts w:ascii="Arial Narrow" w:eastAsia="Calibri" w:hAnsi="Arial Narrow" w:cs="Times New Roman"/>
          <w:bCs/>
          <w:lang w:val="es-ES"/>
        </w:rPr>
        <w:t xml:space="preserve">Es un proceso de autoformación e investigación acción que se orienta en la complejidad real de cada contexto y como una concepción de vida, trascendiendo el conocimiento disciplinar y la especialidad a través del uso </w:t>
      </w:r>
      <w:proofErr w:type="spellStart"/>
      <w:r w:rsidRPr="00193FE1">
        <w:rPr>
          <w:rFonts w:ascii="Arial Narrow" w:eastAsia="Calibri" w:hAnsi="Arial Narrow" w:cs="Times New Roman"/>
          <w:bCs/>
          <w:lang w:val="es-ES"/>
        </w:rPr>
        <w:t>multimetodológico</w:t>
      </w:r>
      <w:proofErr w:type="spellEnd"/>
      <w:r w:rsidRPr="00193FE1">
        <w:rPr>
          <w:rFonts w:ascii="Arial Narrow" w:eastAsia="Calibri" w:hAnsi="Arial Narrow" w:cs="Times New Roman"/>
          <w:bCs/>
          <w:lang w:val="es-ES"/>
        </w:rPr>
        <w:t xml:space="preserve"> e </w:t>
      </w:r>
      <w:proofErr w:type="spellStart"/>
      <w:r w:rsidRPr="00193FE1">
        <w:rPr>
          <w:rFonts w:ascii="Arial Narrow" w:eastAsia="Calibri" w:hAnsi="Arial Narrow" w:cs="Times New Roman"/>
          <w:bCs/>
          <w:lang w:val="es-ES"/>
        </w:rPr>
        <w:t>intermetodológico</w:t>
      </w:r>
      <w:proofErr w:type="spellEnd"/>
      <w:r w:rsidRPr="00193FE1">
        <w:rPr>
          <w:rFonts w:ascii="Arial Narrow" w:eastAsia="Calibri" w:hAnsi="Arial Narrow" w:cs="Times New Roman"/>
          <w:bCs/>
          <w:lang w:val="es-ES"/>
        </w:rPr>
        <w:t xml:space="preserve">. Es la etapa más avanzada de la interdisciplinariedad. Aporta a un aprendizaje social y </w:t>
      </w:r>
      <w:proofErr w:type="spellStart"/>
      <w:r w:rsidRPr="00193FE1">
        <w:rPr>
          <w:rFonts w:ascii="Arial Narrow" w:eastAsia="Calibri" w:hAnsi="Arial Narrow" w:cs="Times New Roman"/>
          <w:bCs/>
          <w:lang w:val="es-ES"/>
        </w:rPr>
        <w:t>societal</w:t>
      </w:r>
      <w:proofErr w:type="spellEnd"/>
      <w:r w:rsidRPr="00193FE1">
        <w:rPr>
          <w:rFonts w:ascii="Arial Narrow" w:eastAsia="Calibri" w:hAnsi="Arial Narrow" w:cs="Times New Roman"/>
          <w:bCs/>
          <w:lang w:val="es-ES"/>
        </w:rPr>
        <w:t xml:space="preserve">. Trasciende la disciplina para enriquecer el conocimiento con los saberes y la sabiduría de los pueblos originarios (Delgado y </w:t>
      </w:r>
      <w:proofErr w:type="spellStart"/>
      <w:r w:rsidRPr="00193FE1">
        <w:rPr>
          <w:rFonts w:ascii="Arial Narrow" w:eastAsia="Calibri" w:hAnsi="Arial Narrow" w:cs="Times New Roman"/>
          <w:bCs/>
          <w:lang w:val="es-ES"/>
        </w:rPr>
        <w:t>Rits</w:t>
      </w:r>
      <w:proofErr w:type="spellEnd"/>
      <w:r w:rsidRPr="00193FE1">
        <w:rPr>
          <w:rFonts w:ascii="Arial Narrow" w:eastAsia="Calibri" w:hAnsi="Arial Narrow" w:cs="Times New Roman"/>
          <w:bCs/>
          <w:lang w:val="es-ES"/>
        </w:rPr>
        <w:t>, 2005).</w:t>
      </w:r>
    </w:p>
    <w:p w14:paraId="2EB89834" w14:textId="77777777" w:rsidR="00193FE1" w:rsidRPr="00407891" w:rsidRDefault="00193FE1" w:rsidP="00193FE1">
      <w:pPr>
        <w:pStyle w:val="Prrafodelista"/>
        <w:numPr>
          <w:ilvl w:val="0"/>
          <w:numId w:val="4"/>
        </w:numPr>
        <w:spacing w:line="240" w:lineRule="auto"/>
        <w:rPr>
          <w:rFonts w:ascii="Arial Narrow" w:hAnsi="Arial Narrow"/>
          <w:b/>
        </w:rPr>
      </w:pPr>
      <w:r w:rsidRPr="00407891">
        <w:rPr>
          <w:rFonts w:ascii="Arial Narrow" w:hAnsi="Arial Narrow"/>
          <w:b/>
        </w:rPr>
        <w:t>Discurso conceptual</w:t>
      </w:r>
    </w:p>
    <w:p w14:paraId="7AB3D5D5" w14:textId="4330C303" w:rsidR="00193FE1" w:rsidRDefault="00354F7F" w:rsidP="00193FE1">
      <w:pPr>
        <w:spacing w:line="240" w:lineRule="auto"/>
        <w:rPr>
          <w:rFonts w:ascii="Arial Narrow" w:hAnsi="Arial Narrow"/>
        </w:rPr>
      </w:pPr>
      <w:r>
        <w:rPr>
          <w:rFonts w:ascii="Arial Narrow" w:hAnsi="Arial Narrow"/>
        </w:rPr>
        <w:t>Los programas desconcentrados están abalados por las siguientes normas y estatutos;</w:t>
      </w:r>
    </w:p>
    <w:p w14:paraId="5C352E3E" w14:textId="77777777" w:rsidR="00354F7F" w:rsidRPr="00354F7F" w:rsidRDefault="00354F7F" w:rsidP="00354F7F">
      <w:pPr>
        <w:pStyle w:val="Prrafodelista"/>
        <w:numPr>
          <w:ilvl w:val="0"/>
          <w:numId w:val="13"/>
        </w:numPr>
        <w:spacing w:line="240" w:lineRule="auto"/>
        <w:rPr>
          <w:rFonts w:ascii="Arial Narrow" w:hAnsi="Arial Narrow"/>
        </w:rPr>
      </w:pPr>
      <w:r>
        <w:rPr>
          <w:rFonts w:ascii="Arial Narrow" w:hAnsi="Arial Narrow"/>
        </w:rPr>
        <w:t>Constitución política de estado</w:t>
      </w:r>
    </w:p>
    <w:p w14:paraId="67304E17" w14:textId="7CDB508E" w:rsidR="00354F7F" w:rsidRDefault="00354F7F" w:rsidP="00354F7F">
      <w:pPr>
        <w:pStyle w:val="Prrafodelista"/>
        <w:numPr>
          <w:ilvl w:val="0"/>
          <w:numId w:val="13"/>
        </w:numPr>
        <w:spacing w:line="240" w:lineRule="auto"/>
        <w:rPr>
          <w:rFonts w:ascii="Arial Narrow" w:hAnsi="Arial Narrow"/>
        </w:rPr>
      </w:pPr>
      <w:r>
        <w:rPr>
          <w:rFonts w:ascii="Arial Narrow" w:hAnsi="Arial Narrow"/>
        </w:rPr>
        <w:t>Ley 070</w:t>
      </w:r>
    </w:p>
    <w:p w14:paraId="17B45987" w14:textId="58D69CDA" w:rsidR="00354F7F" w:rsidRDefault="00354F7F" w:rsidP="00354F7F">
      <w:pPr>
        <w:pStyle w:val="Prrafodelista"/>
        <w:numPr>
          <w:ilvl w:val="0"/>
          <w:numId w:val="13"/>
        </w:numPr>
        <w:spacing w:line="240" w:lineRule="auto"/>
        <w:rPr>
          <w:rFonts w:ascii="Arial Narrow" w:hAnsi="Arial Narrow"/>
        </w:rPr>
      </w:pPr>
      <w:r>
        <w:rPr>
          <w:rFonts w:ascii="Arial Narrow" w:hAnsi="Arial Narrow"/>
        </w:rPr>
        <w:t>Ley 1178</w:t>
      </w:r>
    </w:p>
    <w:p w14:paraId="73F3537B" w14:textId="514FF82D" w:rsidR="00354F7F" w:rsidRDefault="00354F7F" w:rsidP="00354F7F">
      <w:pPr>
        <w:pStyle w:val="Prrafodelista"/>
        <w:numPr>
          <w:ilvl w:val="0"/>
          <w:numId w:val="13"/>
        </w:numPr>
        <w:spacing w:line="240" w:lineRule="auto"/>
        <w:rPr>
          <w:rFonts w:ascii="Arial Narrow" w:hAnsi="Arial Narrow"/>
        </w:rPr>
      </w:pPr>
      <w:r>
        <w:rPr>
          <w:rFonts w:ascii="Arial Narrow" w:hAnsi="Arial Narrow"/>
        </w:rPr>
        <w:t>Decreto supremo 1323</w:t>
      </w:r>
    </w:p>
    <w:p w14:paraId="5C213F56" w14:textId="67330DFF" w:rsidR="00354F7F" w:rsidRDefault="00354F7F" w:rsidP="00354F7F">
      <w:pPr>
        <w:pStyle w:val="Prrafodelista"/>
        <w:numPr>
          <w:ilvl w:val="0"/>
          <w:numId w:val="13"/>
        </w:numPr>
        <w:spacing w:line="240" w:lineRule="auto"/>
        <w:rPr>
          <w:rFonts w:ascii="Arial Narrow" w:hAnsi="Arial Narrow"/>
        </w:rPr>
      </w:pPr>
      <w:r>
        <w:rPr>
          <w:rFonts w:ascii="Arial Narrow" w:hAnsi="Arial Narrow"/>
        </w:rPr>
        <w:t>Plan nacional de desarrollo</w:t>
      </w:r>
    </w:p>
    <w:p w14:paraId="2CACCB5A" w14:textId="22CF4EB0" w:rsidR="00354F7F" w:rsidRDefault="00354F7F" w:rsidP="00354F7F">
      <w:pPr>
        <w:pStyle w:val="Prrafodelista"/>
        <w:numPr>
          <w:ilvl w:val="0"/>
          <w:numId w:val="13"/>
        </w:numPr>
        <w:spacing w:line="240" w:lineRule="auto"/>
        <w:rPr>
          <w:rFonts w:ascii="Arial Narrow" w:hAnsi="Arial Narrow"/>
        </w:rPr>
      </w:pPr>
      <w:r>
        <w:rPr>
          <w:rFonts w:ascii="Arial Narrow" w:hAnsi="Arial Narrow"/>
        </w:rPr>
        <w:t xml:space="preserve">Estatuto orgánico de la </w:t>
      </w:r>
      <w:proofErr w:type="spellStart"/>
      <w:r>
        <w:rPr>
          <w:rFonts w:ascii="Arial Narrow" w:hAnsi="Arial Narrow"/>
        </w:rPr>
        <w:t>umss</w:t>
      </w:r>
      <w:proofErr w:type="spellEnd"/>
    </w:p>
    <w:p w14:paraId="7F3BE6CC" w14:textId="4A9F8159" w:rsidR="00354F7F" w:rsidRDefault="00354F7F" w:rsidP="0045452A">
      <w:pPr>
        <w:spacing w:line="240" w:lineRule="auto"/>
        <w:ind w:left="360"/>
        <w:jc w:val="both"/>
        <w:rPr>
          <w:rFonts w:ascii="Arial Narrow" w:hAnsi="Arial Narrow"/>
        </w:rPr>
      </w:pPr>
      <w:r>
        <w:rPr>
          <w:rFonts w:ascii="Arial Narrow" w:hAnsi="Arial Narrow"/>
        </w:rPr>
        <w:t xml:space="preserve">Estas normas y leyes promueve a las </w:t>
      </w:r>
      <w:r w:rsidR="00513A30">
        <w:rPr>
          <w:rFonts w:ascii="Arial Narrow" w:hAnsi="Arial Narrow"/>
        </w:rPr>
        <w:t>universidades</w:t>
      </w:r>
      <w:r>
        <w:rPr>
          <w:rFonts w:ascii="Arial Narrow" w:hAnsi="Arial Narrow"/>
        </w:rPr>
        <w:t xml:space="preserve"> indígenas y esto hace que existe</w:t>
      </w:r>
      <w:r w:rsidR="00513A30">
        <w:rPr>
          <w:rFonts w:ascii="Arial Narrow" w:hAnsi="Arial Narrow"/>
        </w:rPr>
        <w:t xml:space="preserve"> </w:t>
      </w:r>
      <w:r>
        <w:rPr>
          <w:rFonts w:ascii="Arial Narrow" w:hAnsi="Arial Narrow"/>
        </w:rPr>
        <w:t>a programas desconcentradas para generar profesionales que tengan su propia metodología de enseñanza y que se basa por objetivos por tanto hace que el profesional tenga una mirada vertical y lo que se busca en l</w:t>
      </w:r>
      <w:r w:rsidR="00513A30">
        <w:rPr>
          <w:rFonts w:ascii="Arial Narrow" w:hAnsi="Arial Narrow"/>
        </w:rPr>
        <w:t>a actualidad es un</w:t>
      </w:r>
      <w:r>
        <w:rPr>
          <w:rFonts w:ascii="Arial Narrow" w:hAnsi="Arial Narrow"/>
        </w:rPr>
        <w:t xml:space="preserve"> profesional que satisfaga las necesidades y demandas de las instituciones </w:t>
      </w:r>
      <w:r w:rsidR="00513A30">
        <w:rPr>
          <w:rFonts w:ascii="Arial Narrow" w:hAnsi="Arial Narrow"/>
        </w:rPr>
        <w:t>públicas</w:t>
      </w:r>
      <w:r>
        <w:rPr>
          <w:rFonts w:ascii="Arial Narrow" w:hAnsi="Arial Narrow"/>
        </w:rPr>
        <w:t>, privadas y empresariales.</w:t>
      </w:r>
    </w:p>
    <w:p w14:paraId="74D4C8E7" w14:textId="3455EF1D" w:rsidR="00513A30" w:rsidRDefault="00513A30" w:rsidP="0045452A">
      <w:pPr>
        <w:spacing w:line="240" w:lineRule="auto"/>
        <w:ind w:left="360"/>
        <w:jc w:val="both"/>
        <w:rPr>
          <w:rFonts w:ascii="Arial Narrow" w:hAnsi="Arial Narrow"/>
        </w:rPr>
      </w:pPr>
      <w:r>
        <w:rPr>
          <w:rFonts w:ascii="Arial Narrow" w:hAnsi="Arial Narrow"/>
        </w:rPr>
        <w:t xml:space="preserve">La formación integral tiene que tener la </w:t>
      </w:r>
      <w:proofErr w:type="spellStart"/>
      <w:r>
        <w:rPr>
          <w:rFonts w:ascii="Arial Narrow" w:hAnsi="Arial Narrow"/>
        </w:rPr>
        <w:t>curricula</w:t>
      </w:r>
      <w:proofErr w:type="spellEnd"/>
      <w:r>
        <w:rPr>
          <w:rFonts w:ascii="Arial Narrow" w:hAnsi="Arial Narrow"/>
        </w:rPr>
        <w:t xml:space="preserve"> para generar diferentes competencias en lo conceptual, procedimental y actitudinal esto contribuirá a la formación de un profesional integral, la </w:t>
      </w:r>
      <w:r w:rsidR="0045452A">
        <w:rPr>
          <w:rFonts w:ascii="Arial Narrow" w:hAnsi="Arial Narrow"/>
        </w:rPr>
        <w:t>formación</w:t>
      </w:r>
      <w:r>
        <w:rPr>
          <w:rFonts w:ascii="Arial Narrow" w:hAnsi="Arial Narrow"/>
        </w:rPr>
        <w:t xml:space="preserve"> integral también toma en cuenta que el docente tenga un enfoque de enseñanza y aprendizaje horizontal aplicando </w:t>
      </w:r>
      <w:proofErr w:type="spellStart"/>
      <w:r>
        <w:rPr>
          <w:rFonts w:ascii="Arial Narrow" w:hAnsi="Arial Narrow"/>
        </w:rPr>
        <w:t>transdisciplinariedad</w:t>
      </w:r>
      <w:proofErr w:type="spellEnd"/>
      <w:r>
        <w:rPr>
          <w:rFonts w:ascii="Arial Narrow" w:hAnsi="Arial Narrow"/>
        </w:rPr>
        <w:t xml:space="preserve">, interculturalidad y dialogo de saberes para promover el profesional integral además ese profesional debe utilizar herramientas en el uso de los </w:t>
      </w:r>
      <w:proofErr w:type="spellStart"/>
      <w:r>
        <w:rPr>
          <w:rFonts w:ascii="Arial Narrow" w:hAnsi="Arial Narrow"/>
        </w:rPr>
        <w:t>TICs</w:t>
      </w:r>
      <w:proofErr w:type="spellEnd"/>
      <w:r>
        <w:rPr>
          <w:rFonts w:ascii="Arial Narrow" w:hAnsi="Arial Narrow"/>
        </w:rPr>
        <w:t xml:space="preserve">  y técnicas esto hará que el profesional sea integral. </w:t>
      </w:r>
    </w:p>
    <w:p w14:paraId="1EF7642C" w14:textId="5A650A4E" w:rsidR="00513A30" w:rsidRDefault="00513A30" w:rsidP="00354F7F">
      <w:pPr>
        <w:spacing w:line="240" w:lineRule="auto"/>
        <w:ind w:left="360"/>
        <w:rPr>
          <w:rFonts w:ascii="Arial Narrow" w:hAnsi="Arial Narrow"/>
        </w:rPr>
      </w:pPr>
      <w:r>
        <w:rPr>
          <w:rFonts w:ascii="Arial Narrow" w:hAnsi="Arial Narrow"/>
          <w:noProof/>
          <w:lang w:eastAsia="es-BO"/>
        </w:rPr>
        <w:lastRenderedPageBreak/>
        <w:drawing>
          <wp:inline distT="0" distB="0" distL="0" distR="0" wp14:anchorId="5CA810A8" wp14:editId="461D10F5">
            <wp:extent cx="5612130" cy="3215385"/>
            <wp:effectExtent l="0" t="0" r="7620" b="4445"/>
            <wp:docPr id="6" name="Imagen 6" descr="C:\Users\Caciano\Desktop\GRUPO 5\Discurso Conceptual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ciano\Desktop\GRUPO 5\Discurso Conceptual Fina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3215385"/>
                    </a:xfrm>
                    <a:prstGeom prst="rect">
                      <a:avLst/>
                    </a:prstGeom>
                    <a:noFill/>
                    <a:ln>
                      <a:noFill/>
                    </a:ln>
                  </pic:spPr>
                </pic:pic>
              </a:graphicData>
            </a:graphic>
          </wp:inline>
        </w:drawing>
      </w:r>
    </w:p>
    <w:p w14:paraId="64206A6F" w14:textId="77777777" w:rsidR="00513A30" w:rsidRPr="00354F7F" w:rsidRDefault="00513A30" w:rsidP="00354F7F">
      <w:pPr>
        <w:spacing w:line="240" w:lineRule="auto"/>
        <w:ind w:left="360"/>
        <w:rPr>
          <w:rFonts w:ascii="Arial Narrow" w:hAnsi="Arial Narrow"/>
        </w:rPr>
      </w:pPr>
    </w:p>
    <w:p w14:paraId="601F4F80" w14:textId="77777777" w:rsidR="00193FE1" w:rsidRPr="006253F4" w:rsidRDefault="00193FE1" w:rsidP="006253F4">
      <w:pPr>
        <w:pStyle w:val="Prrafodelista"/>
        <w:numPr>
          <w:ilvl w:val="0"/>
          <w:numId w:val="4"/>
        </w:numPr>
        <w:spacing w:line="240" w:lineRule="auto"/>
        <w:rPr>
          <w:rFonts w:ascii="Arial Narrow" w:hAnsi="Arial Narrow"/>
          <w:b/>
        </w:rPr>
      </w:pPr>
      <w:r w:rsidRPr="006253F4">
        <w:rPr>
          <w:rFonts w:ascii="Arial Narrow" w:hAnsi="Arial Narrow"/>
          <w:b/>
        </w:rPr>
        <w:t>Discurso técnico</w:t>
      </w:r>
    </w:p>
    <w:p w14:paraId="2C39DCE9" w14:textId="77777777" w:rsidR="00193FE1" w:rsidRPr="00407891" w:rsidRDefault="00193FE1" w:rsidP="00193FE1">
      <w:pPr>
        <w:spacing w:line="240" w:lineRule="auto"/>
        <w:jc w:val="both"/>
        <w:rPr>
          <w:rFonts w:ascii="Arial Narrow" w:hAnsi="Arial Narrow"/>
        </w:rPr>
      </w:pPr>
      <w:r w:rsidRPr="00407891">
        <w:rPr>
          <w:rFonts w:ascii="Arial Narrow" w:hAnsi="Arial Narrow"/>
        </w:rPr>
        <w:t xml:space="preserve">Burocracia.- Es la organización eficiente por excelencia, la organización llamada a resolver racional y eficientemente los problemas de la sociedad y, por extensión, de las empresas. La organización burocrática está diseñada científicamente para funcionar con exactitud, precisamente para lograr los fines para los cuales fue creada, no más, no menos </w:t>
      </w:r>
      <w:r w:rsidRPr="00DD7805">
        <w:rPr>
          <w:rFonts w:ascii="Arial Narrow" w:hAnsi="Arial Narrow"/>
        </w:rPr>
        <w:t>(Max Weber, 2012).</w:t>
      </w:r>
    </w:p>
    <w:p w14:paraId="42DC9057" w14:textId="77777777" w:rsidR="00193FE1" w:rsidRPr="00407891" w:rsidRDefault="00193FE1" w:rsidP="00193FE1">
      <w:pPr>
        <w:spacing w:line="240" w:lineRule="auto"/>
        <w:jc w:val="both"/>
        <w:rPr>
          <w:rFonts w:ascii="Arial Narrow" w:hAnsi="Arial Narrow"/>
        </w:rPr>
      </w:pPr>
      <w:r w:rsidRPr="00407891">
        <w:rPr>
          <w:rFonts w:ascii="Arial Narrow" w:hAnsi="Arial Narrow"/>
        </w:rPr>
        <w:t>El término “burocracia” ha pasado a formar parte del lenguaje cotidiano. Preferentemente se le usa en el ámbito de las organizaciones públicas que constituyen al Estado, olvidando que las burocracias, en cualquiera de sus sentidos, operan también en el sector privado.</w:t>
      </w:r>
    </w:p>
    <w:p w14:paraId="229A2E34" w14:textId="77777777" w:rsidR="00193FE1" w:rsidRPr="00407891" w:rsidRDefault="00193FE1" w:rsidP="00193FE1">
      <w:pPr>
        <w:spacing w:line="240" w:lineRule="auto"/>
        <w:jc w:val="both"/>
        <w:rPr>
          <w:rFonts w:ascii="Arial Narrow" w:hAnsi="Arial Narrow"/>
        </w:rPr>
      </w:pPr>
      <w:r w:rsidRPr="00407891">
        <w:rPr>
          <w:rFonts w:ascii="Arial Narrow" w:hAnsi="Arial Narrow"/>
        </w:rPr>
        <w:t>El propio Weber consideró a la burocracia como un tipo de poder y no como un sistema social. Un tipo de poder ejercido desde el Estado por medio de su “clase en el poder”, la clase dominante.</w:t>
      </w:r>
    </w:p>
    <w:p w14:paraId="0FEB3724" w14:textId="77777777" w:rsidR="00193FE1" w:rsidRPr="00407891" w:rsidRDefault="00193FE1" w:rsidP="00193FE1">
      <w:pPr>
        <w:spacing w:line="240" w:lineRule="auto"/>
        <w:jc w:val="both"/>
        <w:rPr>
          <w:rFonts w:ascii="Arial Narrow" w:hAnsi="Arial Narrow"/>
        </w:rPr>
      </w:pPr>
      <w:r w:rsidRPr="00407891">
        <w:rPr>
          <w:rFonts w:ascii="Arial Narrow" w:hAnsi="Arial Narrow"/>
        </w:rPr>
        <w:t xml:space="preserve">El término burocracia tendrá tres connotaciones: </w:t>
      </w:r>
    </w:p>
    <w:p w14:paraId="4DAF2709" w14:textId="77777777" w:rsidR="00193FE1" w:rsidRPr="00407891" w:rsidRDefault="00193FE1" w:rsidP="00193FE1">
      <w:pPr>
        <w:pStyle w:val="Prrafodelista"/>
        <w:numPr>
          <w:ilvl w:val="0"/>
          <w:numId w:val="7"/>
        </w:numPr>
        <w:spacing w:line="240" w:lineRule="auto"/>
        <w:jc w:val="both"/>
        <w:rPr>
          <w:rFonts w:ascii="Arial Narrow" w:hAnsi="Arial Narrow"/>
        </w:rPr>
      </w:pPr>
      <w:r w:rsidRPr="00407891">
        <w:rPr>
          <w:rFonts w:ascii="Arial Narrow" w:hAnsi="Arial Narrow"/>
        </w:rPr>
        <w:t xml:space="preserve">Burocracia en el sentido de vulgata. </w:t>
      </w:r>
    </w:p>
    <w:p w14:paraId="53795EA2" w14:textId="77777777" w:rsidR="00193FE1" w:rsidRPr="00407891" w:rsidRDefault="00193FE1" w:rsidP="00193FE1">
      <w:pPr>
        <w:spacing w:line="240" w:lineRule="auto"/>
        <w:jc w:val="both"/>
        <w:rPr>
          <w:rFonts w:ascii="Arial Narrow" w:hAnsi="Arial Narrow"/>
        </w:rPr>
      </w:pPr>
      <w:r w:rsidRPr="00407891">
        <w:rPr>
          <w:rFonts w:ascii="Arial Narrow" w:hAnsi="Arial Narrow"/>
        </w:rPr>
        <w:t>La burocracia es un mal “irremediable” que el ciudadano percibe como un fantasma que pesa demasiado y que le resulta muy costoso.</w:t>
      </w:r>
    </w:p>
    <w:p w14:paraId="723048F0" w14:textId="77777777" w:rsidR="00193FE1" w:rsidRPr="00407891" w:rsidRDefault="00193FE1" w:rsidP="00193FE1">
      <w:pPr>
        <w:pStyle w:val="Prrafodelista"/>
        <w:numPr>
          <w:ilvl w:val="0"/>
          <w:numId w:val="7"/>
        </w:numPr>
        <w:spacing w:line="240" w:lineRule="auto"/>
        <w:jc w:val="both"/>
        <w:rPr>
          <w:rFonts w:ascii="Arial Narrow" w:hAnsi="Arial Narrow"/>
        </w:rPr>
      </w:pPr>
      <w:r w:rsidRPr="00407891">
        <w:rPr>
          <w:rFonts w:ascii="Arial Narrow" w:hAnsi="Arial Narrow"/>
        </w:rPr>
        <w:t>Burocracia como clase social dominante incrustada en el Estado.</w:t>
      </w:r>
    </w:p>
    <w:p w14:paraId="416B0218" w14:textId="77777777" w:rsidR="00193FE1" w:rsidRPr="00407891" w:rsidRDefault="00193FE1" w:rsidP="00193FE1">
      <w:pPr>
        <w:pStyle w:val="Prrafodelista"/>
        <w:numPr>
          <w:ilvl w:val="0"/>
          <w:numId w:val="8"/>
        </w:numPr>
        <w:spacing w:line="240" w:lineRule="auto"/>
        <w:jc w:val="both"/>
        <w:rPr>
          <w:rFonts w:ascii="Arial Narrow" w:hAnsi="Arial Narrow"/>
        </w:rPr>
      </w:pPr>
      <w:r w:rsidRPr="00407891">
        <w:rPr>
          <w:rFonts w:ascii="Arial Narrow" w:hAnsi="Arial Narrow"/>
        </w:rPr>
        <w:t>La alta burocracia, constituida por los dirigentes políticos del Estado, incluidos los técnicos.</w:t>
      </w:r>
    </w:p>
    <w:p w14:paraId="413C2391" w14:textId="77777777" w:rsidR="00193FE1" w:rsidRPr="00407891" w:rsidRDefault="00193FE1" w:rsidP="00193FE1">
      <w:pPr>
        <w:pStyle w:val="Prrafodelista"/>
        <w:numPr>
          <w:ilvl w:val="0"/>
          <w:numId w:val="8"/>
        </w:numPr>
        <w:spacing w:line="240" w:lineRule="auto"/>
        <w:jc w:val="both"/>
        <w:rPr>
          <w:rFonts w:ascii="Arial Narrow" w:hAnsi="Arial Narrow"/>
        </w:rPr>
      </w:pPr>
      <w:r w:rsidRPr="00407891">
        <w:rPr>
          <w:rFonts w:ascii="Arial Narrow" w:hAnsi="Arial Narrow"/>
        </w:rPr>
        <w:t xml:space="preserve">La baja burocracia, Se trata de los trabajadores y empleados propiamente dichos y al servicio de los poderes del Estado. </w:t>
      </w:r>
    </w:p>
    <w:p w14:paraId="3B2D4B24" w14:textId="77777777" w:rsidR="00193FE1" w:rsidRPr="00407891" w:rsidRDefault="00193FE1" w:rsidP="00193FE1">
      <w:pPr>
        <w:pStyle w:val="Prrafodelista"/>
        <w:numPr>
          <w:ilvl w:val="0"/>
          <w:numId w:val="7"/>
        </w:numPr>
        <w:spacing w:line="240" w:lineRule="auto"/>
        <w:jc w:val="both"/>
        <w:rPr>
          <w:rFonts w:ascii="Arial Narrow" w:hAnsi="Arial Narrow"/>
        </w:rPr>
      </w:pPr>
      <w:r w:rsidRPr="00407891">
        <w:rPr>
          <w:rFonts w:ascii="Arial Narrow" w:hAnsi="Arial Narrow"/>
        </w:rPr>
        <w:t xml:space="preserve">Burocracia como modelo de organización, en el sentido </w:t>
      </w:r>
      <w:proofErr w:type="spellStart"/>
      <w:r w:rsidRPr="00407891">
        <w:rPr>
          <w:rFonts w:ascii="Arial Narrow" w:hAnsi="Arial Narrow"/>
        </w:rPr>
        <w:t>weberiano</w:t>
      </w:r>
      <w:proofErr w:type="spellEnd"/>
      <w:r w:rsidRPr="00407891">
        <w:rPr>
          <w:rFonts w:ascii="Arial Narrow" w:hAnsi="Arial Narrow"/>
        </w:rPr>
        <w:t xml:space="preserve"> del término</w:t>
      </w:r>
    </w:p>
    <w:p w14:paraId="53A87945" w14:textId="734F6E7D" w:rsidR="00193FE1" w:rsidRPr="00407891" w:rsidRDefault="00193FE1" w:rsidP="00193FE1">
      <w:pPr>
        <w:spacing w:line="240" w:lineRule="auto"/>
        <w:jc w:val="both"/>
        <w:rPr>
          <w:rFonts w:ascii="Arial Narrow" w:hAnsi="Arial Narrow"/>
        </w:rPr>
      </w:pPr>
      <w:r w:rsidRPr="00407891">
        <w:rPr>
          <w:rFonts w:ascii="Arial Narrow" w:hAnsi="Arial Narrow"/>
        </w:rPr>
        <w:t>Desde la concepción primero sociológica y luego administrativa, la burocracia es todo lo contrario de l</w:t>
      </w:r>
      <w:r w:rsidR="0045452A">
        <w:rPr>
          <w:rFonts w:ascii="Arial Narrow" w:hAnsi="Arial Narrow"/>
        </w:rPr>
        <w:t>o que el sentido vulgar</w:t>
      </w:r>
      <w:r w:rsidRPr="00407891">
        <w:rPr>
          <w:rFonts w:ascii="Arial Narrow" w:hAnsi="Arial Narrow"/>
        </w:rPr>
        <w:t xml:space="preserve"> pregona en su contra. El lego pasó a dar el nombre de “burocracia” justamente a los defectos (las disfunciones) del sistema y no al sistema en sí mismo.</w:t>
      </w:r>
    </w:p>
    <w:p w14:paraId="01413A11" w14:textId="77777777" w:rsidR="00193FE1" w:rsidRPr="00407891" w:rsidRDefault="00193FE1" w:rsidP="00193FE1">
      <w:pPr>
        <w:spacing w:line="240" w:lineRule="auto"/>
        <w:jc w:val="both"/>
        <w:rPr>
          <w:rFonts w:ascii="Arial Narrow" w:hAnsi="Arial Narrow"/>
          <w:b/>
        </w:rPr>
      </w:pPr>
      <w:r w:rsidRPr="00407891">
        <w:rPr>
          <w:rFonts w:ascii="Arial Narrow" w:hAnsi="Arial Narrow"/>
          <w:b/>
        </w:rPr>
        <w:lastRenderedPageBreak/>
        <w:t>Régimen Docente</w:t>
      </w:r>
    </w:p>
    <w:p w14:paraId="3E5D442A" w14:textId="77777777" w:rsidR="00193FE1" w:rsidRPr="00407891" w:rsidRDefault="00193FE1" w:rsidP="00193FE1">
      <w:pPr>
        <w:spacing w:line="240" w:lineRule="auto"/>
        <w:jc w:val="both"/>
        <w:rPr>
          <w:rFonts w:ascii="Arial Narrow" w:hAnsi="Arial Narrow"/>
        </w:rPr>
      </w:pPr>
      <w:r w:rsidRPr="00407891">
        <w:rPr>
          <w:rFonts w:ascii="Arial Narrow" w:hAnsi="Arial Narrow"/>
          <w:b/>
        </w:rPr>
        <w:t>Régimen.-</w:t>
      </w:r>
      <w:r w:rsidRPr="00407891">
        <w:rPr>
          <w:rFonts w:ascii="Arial Narrow" w:hAnsi="Arial Narrow"/>
        </w:rPr>
        <w:t xml:space="preserve"> El termino Régimen procede del latín régimen y permite hacer referencia al sistema político y social que rige un determinado territorio. Por extensión el término nombra al conjunto de normas que rige una actividad.</w:t>
      </w:r>
    </w:p>
    <w:p w14:paraId="1B0CDC9F" w14:textId="77777777" w:rsidR="00193FE1" w:rsidRPr="00407891" w:rsidRDefault="00193FE1" w:rsidP="00193FE1">
      <w:pPr>
        <w:spacing w:line="240" w:lineRule="auto"/>
        <w:jc w:val="both"/>
        <w:rPr>
          <w:rFonts w:ascii="Arial Narrow" w:hAnsi="Arial Narrow"/>
        </w:rPr>
      </w:pPr>
      <w:r w:rsidRPr="00407891">
        <w:rPr>
          <w:rFonts w:ascii="Arial Narrow" w:hAnsi="Arial Narrow"/>
          <w:b/>
        </w:rPr>
        <w:t>Docente</w:t>
      </w:r>
      <w:r w:rsidRPr="00407891">
        <w:rPr>
          <w:rFonts w:ascii="Arial Narrow" w:hAnsi="Arial Narrow"/>
        </w:rPr>
        <w:t>.- Es docente universitario aquel profesional con grado académico y título en provisión nacional que está dedicado a tareas de enseñanza universitaria, investigación, interacción social y administración académica, de acuerdo con los fines y objetivos de la Universidad Autónoma Boliviana (Art. 4, Reglamento del Régimen Académico Boliviano)</w:t>
      </w:r>
    </w:p>
    <w:p w14:paraId="57788B23" w14:textId="77777777" w:rsidR="00193FE1" w:rsidRPr="00407891" w:rsidRDefault="00193FE1" w:rsidP="00193FE1">
      <w:pPr>
        <w:spacing w:line="240" w:lineRule="auto"/>
        <w:jc w:val="both"/>
        <w:rPr>
          <w:rFonts w:ascii="Arial Narrow" w:hAnsi="Arial Narrow"/>
        </w:rPr>
      </w:pPr>
      <w:r w:rsidRPr="00407891">
        <w:rPr>
          <w:rFonts w:ascii="Arial Narrow" w:hAnsi="Arial Narrow"/>
          <w:b/>
        </w:rPr>
        <w:t>Régimen Docente.-</w:t>
      </w:r>
      <w:r w:rsidRPr="00407891">
        <w:rPr>
          <w:rFonts w:ascii="Arial Narrow" w:hAnsi="Arial Narrow"/>
        </w:rPr>
        <w:t xml:space="preserve"> Son normas que regulan la actividad profesional de los docentes dentro de una institución de educación superior, sea pública o privada. Los objetivos del presente son establecer las funciones, obligaciones y derechos del docente de la Universidad Boliviana, así como normar los procedimientos para su admisión, permanencia, evaluación, promoción, categorización y remoción.  </w:t>
      </w:r>
    </w:p>
    <w:p w14:paraId="467EB394" w14:textId="77777777" w:rsidR="00193FE1" w:rsidRPr="00407891" w:rsidRDefault="00193FE1" w:rsidP="00193FE1">
      <w:pPr>
        <w:spacing w:line="240" w:lineRule="auto"/>
        <w:jc w:val="both"/>
        <w:rPr>
          <w:rFonts w:ascii="Arial Narrow" w:hAnsi="Arial Narrow"/>
          <w:b/>
        </w:rPr>
      </w:pPr>
      <w:r w:rsidRPr="00407891">
        <w:rPr>
          <w:rFonts w:ascii="Arial Narrow" w:hAnsi="Arial Narrow"/>
          <w:b/>
        </w:rPr>
        <w:t>Infraestructura y Equipamiento</w:t>
      </w:r>
    </w:p>
    <w:p w14:paraId="05BC03E5" w14:textId="77777777" w:rsidR="00193FE1" w:rsidRPr="00407891" w:rsidRDefault="00193FE1" w:rsidP="00193FE1">
      <w:pPr>
        <w:spacing w:line="240" w:lineRule="auto"/>
        <w:jc w:val="both"/>
        <w:rPr>
          <w:rFonts w:ascii="Arial Narrow" w:hAnsi="Arial Narrow"/>
        </w:rPr>
      </w:pPr>
      <w:r w:rsidRPr="00407891">
        <w:rPr>
          <w:rFonts w:ascii="Arial Narrow" w:hAnsi="Arial Narrow"/>
        </w:rPr>
        <w:t xml:space="preserve">La infraestructura puede ser definida como las estructuras físicas y organizativas, redes o sistemas necesarios para el buen funcionamiento de una sociedad y su economía. Los diferentes componentes de la infraestructura de una sociedad pueden existir ya sea en el sector público o privado, dependiendo como son poseídos, administrados y regulados (compartido con el sector gubernamental/privado según sea la propiedad y la administración, según ocurre en algunos casos) La infraestructura puede ser física o social, con las dos categorías definidas así: </w:t>
      </w:r>
    </w:p>
    <w:p w14:paraId="18EE147A" w14:textId="77777777" w:rsidR="00193FE1" w:rsidRPr="00407891" w:rsidRDefault="00193FE1" w:rsidP="00193FE1">
      <w:pPr>
        <w:pStyle w:val="Prrafodelista"/>
        <w:numPr>
          <w:ilvl w:val="0"/>
          <w:numId w:val="9"/>
        </w:numPr>
        <w:spacing w:line="240" w:lineRule="auto"/>
        <w:jc w:val="both"/>
        <w:rPr>
          <w:rFonts w:ascii="Arial Narrow" w:hAnsi="Arial Narrow"/>
        </w:rPr>
      </w:pPr>
      <w:r w:rsidRPr="00407891">
        <w:rPr>
          <w:rFonts w:ascii="Arial Narrow" w:hAnsi="Arial Narrow"/>
        </w:rPr>
        <w:t xml:space="preserve">La infraestructura física constituye instalaciones públicas que unen partes de la ciudad y proporcionan los servicios básicos que la ciudad necesita para el funcionamiento, como la red de caminos y servicios públicos. </w:t>
      </w:r>
    </w:p>
    <w:p w14:paraId="5462CFA2" w14:textId="6F4EFDEF" w:rsidR="00193FE1" w:rsidRDefault="00193FE1" w:rsidP="00193FE1">
      <w:pPr>
        <w:pStyle w:val="Prrafodelista"/>
        <w:numPr>
          <w:ilvl w:val="0"/>
          <w:numId w:val="9"/>
        </w:numPr>
        <w:spacing w:line="240" w:lineRule="auto"/>
        <w:jc w:val="both"/>
        <w:rPr>
          <w:rFonts w:ascii="Arial Narrow" w:hAnsi="Arial Narrow"/>
        </w:rPr>
      </w:pPr>
      <w:r w:rsidRPr="00407891">
        <w:rPr>
          <w:rFonts w:ascii="Arial Narrow" w:hAnsi="Arial Narrow"/>
        </w:rPr>
        <w:t xml:space="preserve">La infraestructura social y económica incluye facilidades tales como hospitales, parques y jardines, centros comunitarios, librerías, entretenimiento e instalaciones para hacer compras, y edificios educativos.  </w:t>
      </w:r>
    </w:p>
    <w:p w14:paraId="4470AAAB" w14:textId="77777777" w:rsidR="006253F4" w:rsidRPr="006253F4" w:rsidRDefault="006253F4" w:rsidP="006253F4">
      <w:pPr>
        <w:pStyle w:val="Prrafodelista"/>
        <w:spacing w:line="240" w:lineRule="auto"/>
        <w:jc w:val="both"/>
        <w:rPr>
          <w:rFonts w:ascii="Arial Narrow" w:hAnsi="Arial Narrow"/>
        </w:rPr>
      </w:pPr>
    </w:p>
    <w:p w14:paraId="6DC44A79" w14:textId="56E94517" w:rsidR="00193FE1" w:rsidRPr="006253F4" w:rsidRDefault="006253F4" w:rsidP="006253F4">
      <w:pPr>
        <w:spacing w:line="240" w:lineRule="auto"/>
        <w:ind w:left="360"/>
        <w:rPr>
          <w:rFonts w:ascii="Arial Narrow" w:hAnsi="Arial Narrow"/>
          <w:b/>
        </w:rPr>
      </w:pPr>
      <w:r>
        <w:rPr>
          <w:rFonts w:ascii="Arial Narrow" w:hAnsi="Arial Narrow"/>
          <w:b/>
        </w:rPr>
        <w:t xml:space="preserve">V. </w:t>
      </w:r>
      <w:r w:rsidR="00193FE1" w:rsidRPr="006253F4">
        <w:rPr>
          <w:rFonts w:ascii="Arial Narrow" w:hAnsi="Arial Narrow"/>
          <w:b/>
        </w:rPr>
        <w:t xml:space="preserve">Discurso cultural </w:t>
      </w:r>
    </w:p>
    <w:p w14:paraId="1E69FA59" w14:textId="77777777" w:rsidR="00193FE1" w:rsidRPr="00407891" w:rsidRDefault="00193FE1" w:rsidP="00193FE1">
      <w:pPr>
        <w:spacing w:line="240" w:lineRule="auto"/>
        <w:jc w:val="both"/>
        <w:rPr>
          <w:rFonts w:ascii="Arial Narrow" w:hAnsi="Arial Narrow"/>
        </w:rPr>
      </w:pPr>
      <w:r w:rsidRPr="00407891">
        <w:rPr>
          <w:rFonts w:ascii="Arial Narrow" w:hAnsi="Arial Narrow"/>
          <w:b/>
        </w:rPr>
        <w:t>Enfoque Integral.-</w:t>
      </w:r>
      <w:r w:rsidRPr="00407891">
        <w:rPr>
          <w:rFonts w:ascii="Arial Narrow" w:hAnsi="Arial Narrow"/>
        </w:rPr>
        <w:t xml:space="preserve"> En los diferentes procesos educativos se hace mención constantemente a la integralidad del ser humano (Gómez, 2010). Para planificar, ejecutar y evaluar una propuesta educativa, una de las propuestas del carácter integral del ser humano comprende una dimensión cognitiva, una dimensión afectiva y una dimensión social.</w:t>
      </w:r>
    </w:p>
    <w:p w14:paraId="62B5DB82" w14:textId="77777777" w:rsidR="00193FE1" w:rsidRPr="00407891" w:rsidRDefault="00193FE1" w:rsidP="00193FE1">
      <w:pPr>
        <w:spacing w:line="240" w:lineRule="auto"/>
        <w:jc w:val="both"/>
        <w:rPr>
          <w:rFonts w:ascii="Arial Narrow" w:hAnsi="Arial Narrow"/>
        </w:rPr>
      </w:pPr>
      <w:r w:rsidRPr="00407891">
        <w:rPr>
          <w:rFonts w:ascii="Arial Narrow" w:hAnsi="Arial Narrow"/>
        </w:rPr>
        <w:t>Sáenz (2009) afirma: “Muchas veces formamos a las personas para que sean grandes profesionales, pero nos olvidamos de que antes tienen que ser personas”. Es decir, la toma de decisiones en los niveles más altos, y el diseño curricular con sus destrezas y valores necesarias, que le permitan enfrentar con éxito los desafíos de un mundo moderno con calidez y amabilidad.</w:t>
      </w:r>
    </w:p>
    <w:p w14:paraId="75B2E663" w14:textId="77777777" w:rsidR="00193FE1" w:rsidRPr="00407891" w:rsidRDefault="00193FE1" w:rsidP="00193FE1">
      <w:pPr>
        <w:spacing w:line="240" w:lineRule="auto"/>
        <w:jc w:val="both"/>
        <w:rPr>
          <w:rFonts w:ascii="Arial Narrow" w:hAnsi="Arial Narrow"/>
        </w:rPr>
      </w:pPr>
      <w:r w:rsidRPr="00407891">
        <w:rPr>
          <w:rFonts w:ascii="Arial Narrow" w:hAnsi="Arial Narrow"/>
        </w:rPr>
        <w:t>La educación debe estructurarse en torno a cuatro aprendizajes fundamentales que en el transcurso de la vida serán para cada persona, en cierto sentido, los pilares del conocimiento: aprender a conocer, es decir, adquirir los instrumentos de la comprensión; aprender a hacer, para poder influir sobre el propio entorno; aprender a vivir juntos, para participar y cooperar con los demás en todas las actividades humanas; por último, aprender a ser, un proceso fundamental que recoge elementos de los tres anteriores (</w:t>
      </w:r>
      <w:proofErr w:type="spellStart"/>
      <w:r w:rsidRPr="00407891">
        <w:rPr>
          <w:rFonts w:ascii="Arial Narrow" w:hAnsi="Arial Narrow"/>
        </w:rPr>
        <w:t>Delors</w:t>
      </w:r>
      <w:proofErr w:type="spellEnd"/>
      <w:r w:rsidRPr="00407891">
        <w:rPr>
          <w:rFonts w:ascii="Arial Narrow" w:hAnsi="Arial Narrow"/>
        </w:rPr>
        <w:t xml:space="preserve"> y Jacques. 1994).</w:t>
      </w:r>
    </w:p>
    <w:p w14:paraId="6B3D4DD6" w14:textId="77777777" w:rsidR="00193FE1" w:rsidRPr="00407891" w:rsidRDefault="00193FE1" w:rsidP="0045452A">
      <w:pPr>
        <w:pStyle w:val="bodytext"/>
        <w:shd w:val="clear" w:color="auto" w:fill="FFFFFF"/>
        <w:spacing w:before="0" w:beforeAutospacing="0" w:after="150" w:afterAutospacing="0"/>
        <w:jc w:val="both"/>
        <w:rPr>
          <w:rFonts w:ascii="Arial Narrow" w:hAnsi="Arial Narrow" w:cs="Arial"/>
          <w:sz w:val="22"/>
          <w:szCs w:val="22"/>
          <w:lang w:val="es-ES"/>
        </w:rPr>
      </w:pPr>
      <w:r w:rsidRPr="00407891">
        <w:rPr>
          <w:rFonts w:ascii="Arial Narrow" w:hAnsi="Arial Narrow"/>
          <w:b/>
          <w:sz w:val="22"/>
          <w:szCs w:val="22"/>
          <w:lang w:val="es-ES"/>
        </w:rPr>
        <w:lastRenderedPageBreak/>
        <w:t xml:space="preserve">Saber Local.-  </w:t>
      </w:r>
      <w:r w:rsidRPr="00407891">
        <w:rPr>
          <w:rFonts w:ascii="Arial Narrow" w:hAnsi="Arial Narrow" w:cs="Arial"/>
          <w:sz w:val="22"/>
          <w:szCs w:val="22"/>
          <w:lang w:val="es-ES"/>
        </w:rPr>
        <w:t>Los conocimientos locales e indígenas hacen referencia al saber y a las habilidades y  filosofías que han sido desarrolladas por sociedades de larga historia de interacción con su medio ambiente.</w:t>
      </w:r>
    </w:p>
    <w:p w14:paraId="29DFFDE9" w14:textId="77777777" w:rsidR="00193FE1" w:rsidRPr="00407891" w:rsidRDefault="00193FE1" w:rsidP="0045452A">
      <w:pPr>
        <w:pStyle w:val="bodytext"/>
        <w:shd w:val="clear" w:color="auto" w:fill="FFFFFF"/>
        <w:spacing w:before="0" w:beforeAutospacing="0" w:after="150" w:afterAutospacing="0"/>
        <w:jc w:val="both"/>
        <w:rPr>
          <w:rFonts w:ascii="Arial Narrow" w:hAnsi="Arial Narrow" w:cs="Arial"/>
          <w:sz w:val="22"/>
          <w:szCs w:val="22"/>
          <w:lang w:val="es-ES"/>
        </w:rPr>
      </w:pPr>
      <w:r w:rsidRPr="00407891">
        <w:rPr>
          <w:rFonts w:ascii="Arial Narrow" w:hAnsi="Arial Narrow" w:cs="Arial"/>
          <w:sz w:val="22"/>
          <w:szCs w:val="22"/>
          <w:lang w:val="es-ES"/>
        </w:rPr>
        <w:t>Para los pueblos rurales e indígenas, el conocimiento local establece la base para la toma de decisiones en aspectos fundamentales de la vida cotidiana.</w:t>
      </w:r>
    </w:p>
    <w:p w14:paraId="111C8E2B" w14:textId="77777777" w:rsidR="00193FE1" w:rsidRPr="00407891" w:rsidRDefault="00193FE1" w:rsidP="0045452A">
      <w:pPr>
        <w:pStyle w:val="bodytext"/>
        <w:shd w:val="clear" w:color="auto" w:fill="FFFFFF"/>
        <w:spacing w:before="0" w:beforeAutospacing="0" w:after="150" w:afterAutospacing="0"/>
        <w:jc w:val="both"/>
        <w:rPr>
          <w:rFonts w:ascii="Arial Narrow" w:hAnsi="Arial Narrow" w:cs="Arial"/>
          <w:sz w:val="22"/>
          <w:szCs w:val="22"/>
          <w:lang w:val="es-ES"/>
        </w:rPr>
      </w:pPr>
      <w:r w:rsidRPr="00407891">
        <w:rPr>
          <w:rFonts w:ascii="Arial Narrow" w:hAnsi="Arial Narrow" w:cs="Arial"/>
          <w:sz w:val="22"/>
          <w:szCs w:val="22"/>
          <w:lang w:val="es-ES"/>
        </w:rPr>
        <w:t>Este conocimiento forma parte integral de un sistema cultural que combina la lengua, los sistemas de clasificación, las prácticas de utilización de recursos, las interacciones sociales, los rituales y la espiritualidad.</w:t>
      </w:r>
    </w:p>
    <w:p w14:paraId="0F86B5C8" w14:textId="77777777" w:rsidR="00193FE1" w:rsidRDefault="00193FE1" w:rsidP="0045452A">
      <w:pPr>
        <w:pStyle w:val="bodytext"/>
        <w:shd w:val="clear" w:color="auto" w:fill="FFFFFF"/>
        <w:spacing w:before="0" w:beforeAutospacing="0" w:after="150" w:afterAutospacing="0"/>
        <w:jc w:val="both"/>
        <w:rPr>
          <w:sz w:val="22"/>
          <w:szCs w:val="22"/>
          <w:lang w:val="es-ES"/>
        </w:rPr>
      </w:pPr>
      <w:r w:rsidRPr="00407891">
        <w:rPr>
          <w:rFonts w:ascii="Arial Narrow" w:hAnsi="Arial Narrow" w:cs="Arial"/>
          <w:sz w:val="22"/>
          <w:szCs w:val="22"/>
          <w:lang w:val="es-ES"/>
        </w:rPr>
        <w:t>Estos sistemas únicos de conocimiento son elementos importantes de la diversidad cultural mundial y son la base de un desarrollo sostenible adaptado al modo de vida local (ONU-UNESCO. 2017).</w:t>
      </w:r>
      <w:r w:rsidRPr="00407891">
        <w:rPr>
          <w:sz w:val="22"/>
          <w:szCs w:val="22"/>
          <w:lang w:val="es-ES"/>
        </w:rPr>
        <w:t xml:space="preserve"> </w:t>
      </w:r>
    </w:p>
    <w:p w14:paraId="3DF868F0" w14:textId="77777777" w:rsidR="00193FE1" w:rsidRPr="00407891" w:rsidRDefault="00193FE1" w:rsidP="0045452A">
      <w:pPr>
        <w:spacing w:line="240" w:lineRule="auto"/>
        <w:jc w:val="both"/>
        <w:rPr>
          <w:rFonts w:ascii="Arial Narrow" w:hAnsi="Arial Narrow"/>
          <w:b/>
        </w:rPr>
      </w:pPr>
      <w:r w:rsidRPr="00407891">
        <w:rPr>
          <w:rFonts w:ascii="Arial Narrow" w:hAnsi="Arial Narrow"/>
          <w:b/>
        </w:rPr>
        <w:t xml:space="preserve">Interdisciplinaridad.- </w:t>
      </w:r>
      <w:r w:rsidRPr="00407891">
        <w:rPr>
          <w:rFonts w:ascii="Arial Narrow" w:hAnsi="Arial Narrow"/>
        </w:rPr>
        <w:t>El prefijo inter (entre), indica que entre las disciplinas se va a establecer una relación; determinar el tipo de relación nos conduce a un estudio de los niveles de la interdisciplinariedad. La interdisciplinariedad nace como reacción contra la especialización, contra el reduccionismo científico, o la llamada ciencia en migajas, la cual se presenta en la actualidad como una forma de alienación mental. De la realidad de disciplinas fragmentadas, del objeto de la ciencia desplazado se proyecta un vacío de valores para la ciencia. La interdisciplinariedad, al contrario, incorpora los resultados de las diversas disciplinas, tomándolas de los diferentes esquemas conceptuales de análisis, sometiéndolas a comparación y enjuiciamiento y, finalmente, integrándolas.</w:t>
      </w:r>
    </w:p>
    <w:p w14:paraId="5D6B2CB1" w14:textId="66459FDE" w:rsidR="00193FE1" w:rsidRPr="00407891" w:rsidRDefault="00193FE1" w:rsidP="0045452A">
      <w:pPr>
        <w:spacing w:line="240" w:lineRule="auto"/>
        <w:jc w:val="both"/>
        <w:rPr>
          <w:rFonts w:ascii="Arial Narrow" w:hAnsi="Arial Narrow"/>
        </w:rPr>
      </w:pPr>
      <w:r w:rsidRPr="00407891">
        <w:rPr>
          <w:rFonts w:ascii="Arial Narrow" w:hAnsi="Arial Narrow"/>
        </w:rPr>
        <w:t>Posada (2004), la define como el segundo nivel de integración disciplinar, en el cual la cooperación entre disciplinas conlleva interacciones reales; es decir, reciprocidad en los intercambios y, por consiguiente, un enriquecimiento mutuo. En consecuencia, se logra una transformación de conceptos, metodologías de investigación y de enseñanza.</w:t>
      </w:r>
    </w:p>
    <w:p w14:paraId="739E61FB" w14:textId="77777777" w:rsidR="00193FE1" w:rsidRPr="00193FE1" w:rsidRDefault="00193FE1" w:rsidP="0045452A">
      <w:pPr>
        <w:pStyle w:val="Prrafodelista"/>
        <w:numPr>
          <w:ilvl w:val="0"/>
          <w:numId w:val="4"/>
        </w:numPr>
        <w:spacing w:line="240" w:lineRule="auto"/>
        <w:jc w:val="both"/>
        <w:rPr>
          <w:rFonts w:ascii="Arial Narrow" w:hAnsi="Arial Narrow"/>
          <w:b/>
        </w:rPr>
      </w:pPr>
      <w:r w:rsidRPr="00193FE1">
        <w:rPr>
          <w:rFonts w:ascii="Arial Narrow" w:hAnsi="Arial Narrow"/>
          <w:b/>
        </w:rPr>
        <w:t xml:space="preserve">Situación problemática </w:t>
      </w:r>
    </w:p>
    <w:p w14:paraId="1E21D8AA" w14:textId="77777777" w:rsidR="00193FE1" w:rsidRPr="00407891" w:rsidRDefault="00193FE1" w:rsidP="0045452A">
      <w:pPr>
        <w:pStyle w:val="Sinespaciado"/>
        <w:jc w:val="both"/>
        <w:rPr>
          <w:rFonts w:ascii="Arial Narrow" w:hAnsi="Arial Narrow"/>
        </w:rPr>
      </w:pPr>
      <w:r w:rsidRPr="00407891">
        <w:rPr>
          <w:rFonts w:ascii="Arial Narrow" w:hAnsi="Arial Narrow"/>
        </w:rPr>
        <w:t>A continuación se presentan las situaciones problemáticas, los problemas por cada discurso y el problema central (cuadro 1).</w:t>
      </w:r>
    </w:p>
    <w:p w14:paraId="1381BC9D" w14:textId="77777777" w:rsidR="00193FE1" w:rsidRDefault="00193FE1" w:rsidP="0045452A">
      <w:pPr>
        <w:pStyle w:val="Sinespaciado"/>
        <w:jc w:val="both"/>
        <w:rPr>
          <w:rFonts w:ascii="Arial Narrow" w:hAnsi="Arial Narrow"/>
        </w:rPr>
      </w:pPr>
    </w:p>
    <w:p w14:paraId="05C952D9" w14:textId="77777777" w:rsidR="00FE6FC1" w:rsidRDefault="00FE6FC1" w:rsidP="0045452A">
      <w:pPr>
        <w:pStyle w:val="Sinespaciado"/>
        <w:jc w:val="both"/>
        <w:rPr>
          <w:rFonts w:ascii="Arial Narrow" w:hAnsi="Arial Narrow"/>
        </w:rPr>
      </w:pPr>
    </w:p>
    <w:p w14:paraId="177BFD84" w14:textId="77777777" w:rsidR="00FE6FC1" w:rsidRDefault="00FE6FC1" w:rsidP="0045452A">
      <w:pPr>
        <w:pStyle w:val="Sinespaciado"/>
        <w:jc w:val="both"/>
        <w:rPr>
          <w:rFonts w:ascii="Arial Narrow" w:hAnsi="Arial Narrow"/>
        </w:rPr>
      </w:pPr>
    </w:p>
    <w:p w14:paraId="0AB96AA7" w14:textId="77777777" w:rsidR="00FE6FC1" w:rsidRDefault="00FE6FC1" w:rsidP="0045452A">
      <w:pPr>
        <w:pStyle w:val="Sinespaciado"/>
        <w:jc w:val="both"/>
        <w:rPr>
          <w:rFonts w:ascii="Arial Narrow" w:hAnsi="Arial Narrow"/>
        </w:rPr>
      </w:pPr>
    </w:p>
    <w:p w14:paraId="063D36E7" w14:textId="77777777" w:rsidR="00FE6FC1" w:rsidRDefault="00FE6FC1" w:rsidP="00193FE1">
      <w:pPr>
        <w:pStyle w:val="Sinespaciado"/>
        <w:rPr>
          <w:rFonts w:ascii="Arial Narrow" w:hAnsi="Arial Narrow"/>
        </w:rPr>
      </w:pPr>
    </w:p>
    <w:p w14:paraId="756FF22A" w14:textId="77777777" w:rsidR="00FE6FC1" w:rsidRDefault="00FE6FC1" w:rsidP="00193FE1">
      <w:pPr>
        <w:pStyle w:val="Sinespaciado"/>
        <w:rPr>
          <w:rFonts w:ascii="Arial Narrow" w:hAnsi="Arial Narrow"/>
        </w:rPr>
      </w:pPr>
    </w:p>
    <w:p w14:paraId="62AA2294" w14:textId="77777777" w:rsidR="00FE6FC1" w:rsidRDefault="00FE6FC1" w:rsidP="00193FE1">
      <w:pPr>
        <w:pStyle w:val="Sinespaciado"/>
        <w:rPr>
          <w:rFonts w:ascii="Arial Narrow" w:hAnsi="Arial Narrow"/>
        </w:rPr>
      </w:pPr>
    </w:p>
    <w:p w14:paraId="33FD6235" w14:textId="77777777" w:rsidR="00FE6FC1" w:rsidRDefault="00FE6FC1" w:rsidP="00193FE1">
      <w:pPr>
        <w:pStyle w:val="Sinespaciado"/>
        <w:rPr>
          <w:rFonts w:ascii="Arial Narrow" w:hAnsi="Arial Narrow"/>
        </w:rPr>
      </w:pPr>
    </w:p>
    <w:p w14:paraId="1AAD47F3" w14:textId="77777777" w:rsidR="00FE6FC1" w:rsidRDefault="00FE6FC1" w:rsidP="00193FE1">
      <w:pPr>
        <w:pStyle w:val="Sinespaciado"/>
        <w:rPr>
          <w:rFonts w:ascii="Arial Narrow" w:hAnsi="Arial Narrow"/>
        </w:rPr>
      </w:pPr>
    </w:p>
    <w:p w14:paraId="04ADEDB4" w14:textId="77777777" w:rsidR="00FE6FC1" w:rsidRDefault="00FE6FC1" w:rsidP="00193FE1">
      <w:pPr>
        <w:pStyle w:val="Sinespaciado"/>
        <w:rPr>
          <w:rFonts w:ascii="Arial Narrow" w:hAnsi="Arial Narrow"/>
        </w:rPr>
      </w:pPr>
    </w:p>
    <w:p w14:paraId="1F84BD40" w14:textId="77777777" w:rsidR="00FE6FC1" w:rsidRDefault="00FE6FC1" w:rsidP="00193FE1">
      <w:pPr>
        <w:pStyle w:val="Sinespaciado"/>
        <w:rPr>
          <w:rFonts w:ascii="Arial Narrow" w:hAnsi="Arial Narrow"/>
        </w:rPr>
      </w:pPr>
    </w:p>
    <w:p w14:paraId="425D1631" w14:textId="77777777" w:rsidR="00FE6FC1" w:rsidRDefault="00FE6FC1" w:rsidP="00193FE1">
      <w:pPr>
        <w:pStyle w:val="Sinespaciado"/>
        <w:rPr>
          <w:rFonts w:ascii="Arial Narrow" w:hAnsi="Arial Narrow"/>
        </w:rPr>
      </w:pPr>
    </w:p>
    <w:p w14:paraId="08293CC2" w14:textId="77777777" w:rsidR="00FE6FC1" w:rsidRDefault="00FE6FC1" w:rsidP="00193FE1">
      <w:pPr>
        <w:pStyle w:val="Sinespaciado"/>
        <w:rPr>
          <w:rFonts w:ascii="Arial Narrow" w:hAnsi="Arial Narrow"/>
        </w:rPr>
      </w:pPr>
    </w:p>
    <w:p w14:paraId="310C819F" w14:textId="77777777" w:rsidR="00FE6FC1" w:rsidRDefault="00FE6FC1" w:rsidP="00193FE1">
      <w:pPr>
        <w:pStyle w:val="Sinespaciado"/>
        <w:rPr>
          <w:rFonts w:ascii="Arial Narrow" w:hAnsi="Arial Narrow"/>
        </w:rPr>
      </w:pPr>
    </w:p>
    <w:p w14:paraId="47D56B81" w14:textId="77777777" w:rsidR="00FE6FC1" w:rsidRDefault="00FE6FC1" w:rsidP="00193FE1">
      <w:pPr>
        <w:pStyle w:val="Sinespaciado"/>
        <w:rPr>
          <w:rFonts w:ascii="Arial Narrow" w:hAnsi="Arial Narrow"/>
        </w:rPr>
      </w:pPr>
    </w:p>
    <w:p w14:paraId="618A1D49" w14:textId="77777777" w:rsidR="00FE6FC1" w:rsidRDefault="00FE6FC1" w:rsidP="00193FE1">
      <w:pPr>
        <w:pStyle w:val="Sinespaciado"/>
        <w:rPr>
          <w:rFonts w:ascii="Arial Narrow" w:hAnsi="Arial Narrow"/>
        </w:rPr>
      </w:pPr>
    </w:p>
    <w:p w14:paraId="0A92692B" w14:textId="77777777" w:rsidR="00FE6FC1" w:rsidRDefault="00FE6FC1" w:rsidP="00193FE1">
      <w:pPr>
        <w:pStyle w:val="Sinespaciado"/>
        <w:rPr>
          <w:rFonts w:ascii="Arial Narrow" w:hAnsi="Arial Narrow"/>
        </w:rPr>
      </w:pPr>
    </w:p>
    <w:p w14:paraId="2DD93C76" w14:textId="77777777" w:rsidR="00FE6FC1" w:rsidRDefault="00FE6FC1" w:rsidP="00193FE1">
      <w:pPr>
        <w:pStyle w:val="Sinespaciado"/>
        <w:rPr>
          <w:rFonts w:ascii="Arial Narrow" w:hAnsi="Arial Narrow"/>
        </w:rPr>
      </w:pPr>
    </w:p>
    <w:p w14:paraId="01F14A4C" w14:textId="77777777" w:rsidR="00FE6FC1" w:rsidRDefault="00FE6FC1" w:rsidP="00193FE1">
      <w:pPr>
        <w:pStyle w:val="Sinespaciado"/>
        <w:rPr>
          <w:rFonts w:ascii="Arial Narrow" w:hAnsi="Arial Narrow"/>
        </w:rPr>
      </w:pPr>
    </w:p>
    <w:p w14:paraId="20BBE767" w14:textId="77777777" w:rsidR="00FE6FC1" w:rsidRDefault="00FE6FC1" w:rsidP="00193FE1">
      <w:pPr>
        <w:pStyle w:val="Sinespaciado"/>
        <w:rPr>
          <w:rFonts w:ascii="Arial Narrow" w:hAnsi="Arial Narrow"/>
        </w:rPr>
      </w:pPr>
    </w:p>
    <w:p w14:paraId="63A9312F" w14:textId="77777777" w:rsidR="00FE6FC1" w:rsidRDefault="00FE6FC1" w:rsidP="00193FE1">
      <w:pPr>
        <w:pStyle w:val="Sinespaciado"/>
        <w:rPr>
          <w:rFonts w:ascii="Arial Narrow" w:hAnsi="Arial Narrow"/>
        </w:rPr>
      </w:pPr>
    </w:p>
    <w:p w14:paraId="7305C71D" w14:textId="77777777" w:rsidR="00FE6FC1" w:rsidRPr="00407891" w:rsidRDefault="00FE6FC1" w:rsidP="00193FE1">
      <w:pPr>
        <w:pStyle w:val="Sinespaciado"/>
        <w:rPr>
          <w:rFonts w:ascii="Arial Narrow" w:hAnsi="Arial Narrow"/>
        </w:rPr>
      </w:pPr>
    </w:p>
    <w:p w14:paraId="732D981E" w14:textId="77777777" w:rsidR="00193FE1" w:rsidRPr="00407891" w:rsidRDefault="00193FE1" w:rsidP="00193FE1">
      <w:pPr>
        <w:pStyle w:val="Sinespaciado"/>
        <w:jc w:val="center"/>
        <w:rPr>
          <w:rFonts w:ascii="Arial Narrow" w:hAnsi="Arial Narrow"/>
        </w:rPr>
      </w:pPr>
      <w:r w:rsidRPr="00407891">
        <w:rPr>
          <w:rFonts w:ascii="Arial Narrow" w:hAnsi="Arial Narrow"/>
        </w:rPr>
        <w:lastRenderedPageBreak/>
        <w:t>Cuadro 1. Problemas por cada discurso conceptual, problema central</w:t>
      </w:r>
    </w:p>
    <w:tbl>
      <w:tblPr>
        <w:tblW w:w="9044" w:type="dxa"/>
        <w:tblInd w:w="144" w:type="dxa"/>
        <w:tblCellMar>
          <w:left w:w="0" w:type="dxa"/>
          <w:right w:w="0" w:type="dxa"/>
        </w:tblCellMar>
        <w:tblLook w:val="0420" w:firstRow="1" w:lastRow="0" w:firstColumn="0" w:lastColumn="0" w:noHBand="0" w:noVBand="1"/>
      </w:tblPr>
      <w:tblGrid>
        <w:gridCol w:w="3686"/>
        <w:gridCol w:w="3353"/>
        <w:gridCol w:w="2005"/>
      </w:tblGrid>
      <w:tr w:rsidR="00193FE1" w:rsidRPr="00407891" w14:paraId="3030B3AE" w14:textId="77777777" w:rsidTr="00193FE1">
        <w:trPr>
          <w:trHeight w:val="181"/>
        </w:trPr>
        <w:tc>
          <w:tcPr>
            <w:tcW w:w="7039"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3731A2DF" w14:textId="77777777" w:rsidR="00193FE1" w:rsidRPr="00407891" w:rsidRDefault="00193FE1" w:rsidP="00193FE1">
            <w:pPr>
              <w:pStyle w:val="Sinespaciado"/>
              <w:jc w:val="center"/>
              <w:rPr>
                <w:rFonts w:ascii="Arial Narrow" w:hAnsi="Arial Narrow"/>
                <w:lang w:val="en-US"/>
              </w:rPr>
            </w:pPr>
            <w:r w:rsidRPr="00407891">
              <w:rPr>
                <w:rFonts w:ascii="Arial Narrow" w:hAnsi="Arial Narrow"/>
                <w:b/>
              </w:rPr>
              <w:t>Discurso conceptual</w:t>
            </w:r>
          </w:p>
        </w:tc>
        <w:tc>
          <w:tcPr>
            <w:tcW w:w="2005" w:type="dxa"/>
            <w:tcBorders>
              <w:top w:val="single" w:sz="4" w:space="0" w:color="auto"/>
              <w:left w:val="single" w:sz="4" w:space="0" w:color="auto"/>
              <w:bottom w:val="single" w:sz="4" w:space="0" w:color="auto"/>
              <w:right w:val="single" w:sz="4" w:space="0" w:color="auto"/>
            </w:tcBorders>
            <w:shd w:val="clear" w:color="auto" w:fill="auto"/>
          </w:tcPr>
          <w:p w14:paraId="0642151D" w14:textId="77777777" w:rsidR="00193FE1" w:rsidRPr="00407891" w:rsidRDefault="00193FE1" w:rsidP="00193FE1">
            <w:pPr>
              <w:pStyle w:val="Sinespaciado"/>
              <w:jc w:val="center"/>
              <w:rPr>
                <w:rFonts w:ascii="Arial Narrow" w:hAnsi="Arial Narrow"/>
                <w:lang w:val="en-US"/>
              </w:rPr>
            </w:pPr>
            <w:r w:rsidRPr="00407891">
              <w:rPr>
                <w:rFonts w:ascii="Arial Narrow" w:hAnsi="Arial Narrow"/>
                <w:b/>
              </w:rPr>
              <w:t>Problema</w:t>
            </w:r>
          </w:p>
        </w:tc>
      </w:tr>
      <w:tr w:rsidR="00193FE1" w:rsidRPr="00407891" w14:paraId="4578A2FD" w14:textId="77777777" w:rsidTr="00193FE1">
        <w:trPr>
          <w:trHeight w:val="181"/>
        </w:trPr>
        <w:tc>
          <w:tcPr>
            <w:tcW w:w="368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5769F240" w14:textId="77777777" w:rsidR="00193FE1" w:rsidRPr="00407891" w:rsidRDefault="00193FE1" w:rsidP="00193FE1">
            <w:pPr>
              <w:pStyle w:val="Sinespaciado"/>
              <w:rPr>
                <w:rFonts w:ascii="Arial Narrow" w:hAnsi="Arial Narrow"/>
                <w:b/>
                <w:bCs/>
              </w:rPr>
            </w:pPr>
            <w:r w:rsidRPr="00407891">
              <w:rPr>
                <w:rFonts w:ascii="Arial Narrow" w:hAnsi="Arial Narrow"/>
                <w:b/>
                <w:bCs/>
              </w:rPr>
              <w:t>Situación problema</w:t>
            </w:r>
          </w:p>
        </w:tc>
        <w:tc>
          <w:tcPr>
            <w:tcW w:w="3353"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167F6B80" w14:textId="77777777" w:rsidR="00193FE1" w:rsidRPr="00407891" w:rsidRDefault="00193FE1" w:rsidP="00193FE1">
            <w:pPr>
              <w:pStyle w:val="Sinespaciado"/>
              <w:rPr>
                <w:rFonts w:ascii="Arial Narrow" w:hAnsi="Arial Narrow"/>
                <w:b/>
                <w:bCs/>
              </w:rPr>
            </w:pPr>
            <w:r w:rsidRPr="00407891">
              <w:rPr>
                <w:rFonts w:ascii="Arial Narrow" w:hAnsi="Arial Narrow"/>
                <w:b/>
                <w:bCs/>
              </w:rPr>
              <w:t>Discurso conceptual</w:t>
            </w:r>
          </w:p>
        </w:tc>
        <w:tc>
          <w:tcPr>
            <w:tcW w:w="2005" w:type="dxa"/>
            <w:vMerge w:val="restart"/>
            <w:tcBorders>
              <w:top w:val="single" w:sz="4" w:space="0" w:color="auto"/>
              <w:left w:val="single" w:sz="4" w:space="0" w:color="auto"/>
              <w:right w:val="single" w:sz="4" w:space="0" w:color="auto"/>
            </w:tcBorders>
            <w:shd w:val="clear" w:color="auto" w:fill="auto"/>
          </w:tcPr>
          <w:p w14:paraId="314BD6B5" w14:textId="77777777" w:rsidR="00193FE1" w:rsidRPr="00407891" w:rsidRDefault="00193FE1" w:rsidP="00193FE1">
            <w:pPr>
              <w:pStyle w:val="Sinespaciado"/>
              <w:ind w:left="191"/>
              <w:rPr>
                <w:rFonts w:ascii="Arial Narrow" w:hAnsi="Arial Narrow"/>
                <w:b/>
                <w:bCs/>
              </w:rPr>
            </w:pPr>
            <w:r w:rsidRPr="00407891">
              <w:rPr>
                <w:rFonts w:ascii="Arial Narrow" w:hAnsi="Arial Narrow"/>
              </w:rPr>
              <w:t>Modelo educativo de las carreras desconcentradas no se adecua al contexto actual de Bolivia</w:t>
            </w:r>
          </w:p>
        </w:tc>
      </w:tr>
      <w:tr w:rsidR="00193FE1" w:rsidRPr="00407891" w14:paraId="49F8FF64" w14:textId="77777777" w:rsidTr="00193FE1">
        <w:trPr>
          <w:trHeight w:val="97"/>
        </w:trPr>
        <w:tc>
          <w:tcPr>
            <w:tcW w:w="368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40119775" w14:textId="77777777" w:rsidR="00193FE1" w:rsidRPr="00407891" w:rsidRDefault="00193FE1" w:rsidP="00193FE1">
            <w:pPr>
              <w:pStyle w:val="Sinespaciado"/>
              <w:rPr>
                <w:rFonts w:ascii="Arial Narrow" w:hAnsi="Arial Narrow"/>
                <w:lang w:val="en-US"/>
              </w:rPr>
            </w:pPr>
            <w:r w:rsidRPr="00407891">
              <w:rPr>
                <w:rFonts w:ascii="Arial Narrow" w:hAnsi="Arial Narrow"/>
              </w:rPr>
              <w:t xml:space="preserve">Objetivos </w:t>
            </w:r>
          </w:p>
        </w:tc>
        <w:tc>
          <w:tcPr>
            <w:tcW w:w="3353"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7DEC2B48" w14:textId="77777777" w:rsidR="00193FE1" w:rsidRPr="00407891" w:rsidRDefault="00193FE1" w:rsidP="00193FE1">
            <w:pPr>
              <w:pStyle w:val="Sinespaciado"/>
              <w:rPr>
                <w:rFonts w:ascii="Arial Narrow" w:hAnsi="Arial Narrow"/>
                <w:lang w:val="en-US"/>
              </w:rPr>
            </w:pPr>
            <w:r w:rsidRPr="00407891">
              <w:rPr>
                <w:rFonts w:ascii="Arial Narrow" w:hAnsi="Arial Narrow"/>
              </w:rPr>
              <w:t>Con competencias</w:t>
            </w:r>
          </w:p>
        </w:tc>
        <w:tc>
          <w:tcPr>
            <w:tcW w:w="2005" w:type="dxa"/>
            <w:vMerge/>
            <w:tcBorders>
              <w:left w:val="single" w:sz="4" w:space="0" w:color="auto"/>
              <w:right w:val="single" w:sz="4" w:space="0" w:color="auto"/>
            </w:tcBorders>
            <w:shd w:val="clear" w:color="auto" w:fill="auto"/>
          </w:tcPr>
          <w:p w14:paraId="684569CE" w14:textId="77777777" w:rsidR="00193FE1" w:rsidRPr="00407891" w:rsidRDefault="00193FE1" w:rsidP="00193FE1">
            <w:pPr>
              <w:pStyle w:val="Sinespaciado"/>
              <w:rPr>
                <w:rFonts w:ascii="Arial Narrow" w:hAnsi="Arial Narrow"/>
                <w:lang w:val="en-US"/>
              </w:rPr>
            </w:pPr>
          </w:p>
        </w:tc>
      </w:tr>
      <w:tr w:rsidR="00193FE1" w:rsidRPr="00407891" w14:paraId="108F57DC" w14:textId="77777777" w:rsidTr="00193FE1">
        <w:trPr>
          <w:trHeight w:val="120"/>
        </w:trPr>
        <w:tc>
          <w:tcPr>
            <w:tcW w:w="368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706A8D52" w14:textId="77777777" w:rsidR="00193FE1" w:rsidRPr="00407891" w:rsidRDefault="00193FE1" w:rsidP="00193FE1">
            <w:pPr>
              <w:pStyle w:val="Sinespaciado"/>
              <w:rPr>
                <w:rFonts w:ascii="Arial Narrow" w:hAnsi="Arial Narrow"/>
                <w:lang w:val="en-US"/>
              </w:rPr>
            </w:pPr>
            <w:proofErr w:type="spellStart"/>
            <w:r w:rsidRPr="00407891">
              <w:rPr>
                <w:rFonts w:ascii="Arial Narrow" w:hAnsi="Arial Narrow"/>
              </w:rPr>
              <w:t>Monocultural</w:t>
            </w:r>
            <w:proofErr w:type="spellEnd"/>
            <w:r w:rsidRPr="00407891">
              <w:rPr>
                <w:rFonts w:ascii="Arial Narrow" w:hAnsi="Arial Narrow"/>
              </w:rPr>
              <w:t>/homogeneizador</w:t>
            </w:r>
          </w:p>
        </w:tc>
        <w:tc>
          <w:tcPr>
            <w:tcW w:w="3353"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42BC7581" w14:textId="77777777" w:rsidR="00193FE1" w:rsidRPr="00407891" w:rsidRDefault="00193FE1" w:rsidP="00193FE1">
            <w:pPr>
              <w:pStyle w:val="Sinespaciado"/>
              <w:rPr>
                <w:rFonts w:ascii="Arial Narrow" w:hAnsi="Arial Narrow"/>
              </w:rPr>
            </w:pPr>
            <w:proofErr w:type="spellStart"/>
            <w:r w:rsidRPr="00407891">
              <w:rPr>
                <w:rFonts w:ascii="Arial Narrow" w:hAnsi="Arial Narrow"/>
              </w:rPr>
              <w:t>Intra</w:t>
            </w:r>
            <w:proofErr w:type="spellEnd"/>
            <w:r w:rsidRPr="00407891">
              <w:rPr>
                <w:rFonts w:ascii="Arial Narrow" w:hAnsi="Arial Narrow"/>
              </w:rPr>
              <w:t>/intercultural con respeto a la diversidad</w:t>
            </w:r>
          </w:p>
        </w:tc>
        <w:tc>
          <w:tcPr>
            <w:tcW w:w="2005" w:type="dxa"/>
            <w:vMerge/>
            <w:tcBorders>
              <w:left w:val="single" w:sz="4" w:space="0" w:color="auto"/>
              <w:right w:val="single" w:sz="4" w:space="0" w:color="auto"/>
            </w:tcBorders>
            <w:shd w:val="clear" w:color="auto" w:fill="auto"/>
          </w:tcPr>
          <w:p w14:paraId="52F4B34C" w14:textId="77777777" w:rsidR="00193FE1" w:rsidRPr="00407891" w:rsidRDefault="00193FE1" w:rsidP="00193FE1">
            <w:pPr>
              <w:pStyle w:val="Sinespaciado"/>
              <w:rPr>
                <w:rFonts w:ascii="Arial Narrow" w:hAnsi="Arial Narrow"/>
              </w:rPr>
            </w:pPr>
          </w:p>
        </w:tc>
      </w:tr>
      <w:tr w:rsidR="00193FE1" w:rsidRPr="00407891" w14:paraId="0E6F5A3C" w14:textId="77777777" w:rsidTr="00193FE1">
        <w:trPr>
          <w:trHeight w:val="36"/>
        </w:trPr>
        <w:tc>
          <w:tcPr>
            <w:tcW w:w="368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662A3FF4" w14:textId="77777777" w:rsidR="00193FE1" w:rsidRPr="00407891" w:rsidRDefault="00193FE1" w:rsidP="00193FE1">
            <w:pPr>
              <w:pStyle w:val="Sinespaciado"/>
              <w:rPr>
                <w:rFonts w:ascii="Arial Narrow" w:hAnsi="Arial Narrow"/>
                <w:lang w:val="en-US"/>
              </w:rPr>
            </w:pPr>
            <w:r w:rsidRPr="00407891">
              <w:rPr>
                <w:rFonts w:ascii="Arial Narrow" w:hAnsi="Arial Narrow"/>
              </w:rPr>
              <w:t xml:space="preserve">Disciplinar / especializado </w:t>
            </w:r>
          </w:p>
        </w:tc>
        <w:tc>
          <w:tcPr>
            <w:tcW w:w="3353"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7DE453D8" w14:textId="77777777" w:rsidR="00193FE1" w:rsidRPr="00407891" w:rsidRDefault="00193FE1" w:rsidP="00193FE1">
            <w:pPr>
              <w:pStyle w:val="Sinespaciado"/>
              <w:rPr>
                <w:rFonts w:ascii="Arial Narrow" w:hAnsi="Arial Narrow"/>
                <w:lang w:val="en-US"/>
              </w:rPr>
            </w:pPr>
            <w:r w:rsidRPr="00407891">
              <w:rPr>
                <w:rFonts w:ascii="Arial Narrow" w:hAnsi="Arial Narrow"/>
              </w:rPr>
              <w:t>Inter-disciplinar/Inter-disciplinario</w:t>
            </w:r>
          </w:p>
        </w:tc>
        <w:tc>
          <w:tcPr>
            <w:tcW w:w="2005" w:type="dxa"/>
            <w:vMerge/>
            <w:tcBorders>
              <w:left w:val="single" w:sz="4" w:space="0" w:color="auto"/>
              <w:right w:val="single" w:sz="4" w:space="0" w:color="auto"/>
            </w:tcBorders>
            <w:shd w:val="clear" w:color="auto" w:fill="auto"/>
          </w:tcPr>
          <w:p w14:paraId="3B718E5D" w14:textId="77777777" w:rsidR="00193FE1" w:rsidRPr="00407891" w:rsidRDefault="00193FE1" w:rsidP="00193FE1">
            <w:pPr>
              <w:pStyle w:val="Sinespaciado"/>
              <w:rPr>
                <w:rFonts w:ascii="Arial Narrow" w:hAnsi="Arial Narrow"/>
                <w:lang w:val="en-US"/>
              </w:rPr>
            </w:pPr>
          </w:p>
        </w:tc>
      </w:tr>
      <w:tr w:rsidR="00193FE1" w:rsidRPr="00407891" w14:paraId="1F7E2DC2" w14:textId="77777777" w:rsidTr="00193FE1">
        <w:trPr>
          <w:trHeight w:val="70"/>
        </w:trPr>
        <w:tc>
          <w:tcPr>
            <w:tcW w:w="368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60E5581B" w14:textId="77777777" w:rsidR="00193FE1" w:rsidRPr="00407891" w:rsidRDefault="00193FE1" w:rsidP="00193FE1">
            <w:pPr>
              <w:pStyle w:val="Sinespaciado"/>
              <w:rPr>
                <w:rFonts w:ascii="Arial Narrow" w:hAnsi="Arial Narrow"/>
                <w:lang w:val="en-US"/>
              </w:rPr>
            </w:pPr>
            <w:r w:rsidRPr="00407891">
              <w:rPr>
                <w:rFonts w:ascii="Arial Narrow" w:hAnsi="Arial Narrow"/>
              </w:rPr>
              <w:t>Conocimiento especializado</w:t>
            </w:r>
          </w:p>
        </w:tc>
        <w:tc>
          <w:tcPr>
            <w:tcW w:w="3353"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5971F95F" w14:textId="77777777" w:rsidR="00193FE1" w:rsidRPr="00407891" w:rsidRDefault="00193FE1" w:rsidP="00193FE1">
            <w:pPr>
              <w:pStyle w:val="Sinespaciado"/>
              <w:rPr>
                <w:rFonts w:ascii="Arial Narrow" w:hAnsi="Arial Narrow"/>
                <w:lang w:val="en-US"/>
              </w:rPr>
            </w:pPr>
            <w:r w:rsidRPr="00407891">
              <w:rPr>
                <w:rFonts w:ascii="Arial Narrow" w:hAnsi="Arial Narrow"/>
              </w:rPr>
              <w:t>Dialogo de saberes</w:t>
            </w:r>
          </w:p>
        </w:tc>
        <w:tc>
          <w:tcPr>
            <w:tcW w:w="2005" w:type="dxa"/>
            <w:vMerge/>
            <w:tcBorders>
              <w:left w:val="single" w:sz="4" w:space="0" w:color="auto"/>
              <w:right w:val="single" w:sz="4" w:space="0" w:color="auto"/>
            </w:tcBorders>
            <w:shd w:val="clear" w:color="auto" w:fill="auto"/>
          </w:tcPr>
          <w:p w14:paraId="04788B21" w14:textId="77777777" w:rsidR="00193FE1" w:rsidRPr="00407891" w:rsidRDefault="00193FE1" w:rsidP="00193FE1">
            <w:pPr>
              <w:pStyle w:val="Sinespaciado"/>
              <w:rPr>
                <w:rFonts w:ascii="Arial Narrow" w:hAnsi="Arial Narrow"/>
                <w:lang w:val="en-US"/>
              </w:rPr>
            </w:pPr>
          </w:p>
        </w:tc>
      </w:tr>
      <w:tr w:rsidR="00193FE1" w:rsidRPr="00407891" w14:paraId="3F44469B" w14:textId="77777777" w:rsidTr="00193FE1">
        <w:trPr>
          <w:trHeight w:val="23"/>
        </w:trPr>
        <w:tc>
          <w:tcPr>
            <w:tcW w:w="368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46AE2ADE" w14:textId="77777777" w:rsidR="00193FE1" w:rsidRPr="00407891" w:rsidRDefault="00193FE1" w:rsidP="00193FE1">
            <w:pPr>
              <w:pStyle w:val="Sinespaciado"/>
              <w:rPr>
                <w:rFonts w:ascii="Arial Narrow" w:hAnsi="Arial Narrow"/>
                <w:lang w:val="en-US"/>
              </w:rPr>
            </w:pPr>
            <w:r w:rsidRPr="00407891">
              <w:rPr>
                <w:rFonts w:ascii="Arial Narrow" w:hAnsi="Arial Narrow"/>
              </w:rPr>
              <w:t>Conocimiento absoluto lineal</w:t>
            </w:r>
          </w:p>
        </w:tc>
        <w:tc>
          <w:tcPr>
            <w:tcW w:w="3353"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22AF53C0" w14:textId="77777777" w:rsidR="00193FE1" w:rsidRPr="00407891" w:rsidRDefault="00193FE1" w:rsidP="00193FE1">
            <w:pPr>
              <w:pStyle w:val="Sinespaciado"/>
              <w:rPr>
                <w:rFonts w:ascii="Arial Narrow" w:hAnsi="Arial Narrow"/>
                <w:lang w:val="en-US"/>
              </w:rPr>
            </w:pPr>
            <w:r w:rsidRPr="00407891">
              <w:rPr>
                <w:rFonts w:ascii="Arial Narrow" w:hAnsi="Arial Narrow"/>
              </w:rPr>
              <w:t xml:space="preserve">Conocimiento propositivo integrador </w:t>
            </w:r>
          </w:p>
        </w:tc>
        <w:tc>
          <w:tcPr>
            <w:tcW w:w="2005" w:type="dxa"/>
            <w:vMerge/>
            <w:tcBorders>
              <w:left w:val="single" w:sz="4" w:space="0" w:color="auto"/>
              <w:bottom w:val="single" w:sz="4" w:space="0" w:color="auto"/>
              <w:right w:val="single" w:sz="4" w:space="0" w:color="auto"/>
            </w:tcBorders>
            <w:shd w:val="clear" w:color="auto" w:fill="auto"/>
          </w:tcPr>
          <w:p w14:paraId="3B2CC311" w14:textId="77777777" w:rsidR="00193FE1" w:rsidRPr="00407891" w:rsidRDefault="00193FE1" w:rsidP="00193FE1">
            <w:pPr>
              <w:pStyle w:val="Sinespaciado"/>
              <w:rPr>
                <w:rFonts w:ascii="Arial Narrow" w:hAnsi="Arial Narrow"/>
                <w:lang w:val="en-US"/>
              </w:rPr>
            </w:pPr>
          </w:p>
        </w:tc>
      </w:tr>
      <w:tr w:rsidR="00193FE1" w:rsidRPr="00407891" w14:paraId="02A1A6A3" w14:textId="77777777" w:rsidTr="00193FE1">
        <w:trPr>
          <w:trHeight w:val="198"/>
        </w:trPr>
        <w:tc>
          <w:tcPr>
            <w:tcW w:w="7039"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39558392" w14:textId="77777777" w:rsidR="00193FE1" w:rsidRPr="00407891" w:rsidRDefault="00193FE1" w:rsidP="00193FE1">
            <w:pPr>
              <w:pStyle w:val="Sinespaciado"/>
              <w:jc w:val="center"/>
              <w:rPr>
                <w:rFonts w:ascii="Arial Narrow" w:hAnsi="Arial Narrow"/>
                <w:b/>
              </w:rPr>
            </w:pPr>
            <w:r w:rsidRPr="00407891">
              <w:rPr>
                <w:rFonts w:ascii="Arial Narrow" w:hAnsi="Arial Narrow"/>
                <w:b/>
              </w:rPr>
              <w:t>Discurso Técnico operativo</w:t>
            </w:r>
          </w:p>
        </w:tc>
        <w:tc>
          <w:tcPr>
            <w:tcW w:w="2005" w:type="dxa"/>
            <w:tcBorders>
              <w:top w:val="single" w:sz="4" w:space="0" w:color="auto"/>
              <w:left w:val="single" w:sz="4" w:space="0" w:color="auto"/>
              <w:bottom w:val="single" w:sz="4" w:space="0" w:color="auto"/>
              <w:right w:val="single" w:sz="4" w:space="0" w:color="auto"/>
            </w:tcBorders>
            <w:shd w:val="clear" w:color="auto" w:fill="auto"/>
          </w:tcPr>
          <w:p w14:paraId="20A55B06" w14:textId="77777777" w:rsidR="00193FE1" w:rsidRPr="00407891" w:rsidRDefault="00193FE1" w:rsidP="00193FE1">
            <w:pPr>
              <w:pStyle w:val="Sinespaciado"/>
              <w:jc w:val="center"/>
              <w:rPr>
                <w:rFonts w:ascii="Arial Narrow" w:hAnsi="Arial Narrow"/>
                <w:b/>
              </w:rPr>
            </w:pPr>
            <w:r w:rsidRPr="00407891">
              <w:rPr>
                <w:rFonts w:ascii="Arial Narrow" w:hAnsi="Arial Narrow"/>
                <w:b/>
              </w:rPr>
              <w:t xml:space="preserve">Problema </w:t>
            </w:r>
          </w:p>
        </w:tc>
      </w:tr>
      <w:tr w:rsidR="00193FE1" w:rsidRPr="00407891" w14:paraId="4AA65930" w14:textId="77777777" w:rsidTr="00193FE1">
        <w:trPr>
          <w:trHeight w:val="134"/>
        </w:trPr>
        <w:tc>
          <w:tcPr>
            <w:tcW w:w="368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0E826A33" w14:textId="77777777" w:rsidR="00193FE1" w:rsidRPr="00407891" w:rsidRDefault="00193FE1" w:rsidP="00193FE1">
            <w:pPr>
              <w:pStyle w:val="Sinespaciado"/>
              <w:rPr>
                <w:rFonts w:ascii="Arial Narrow" w:hAnsi="Arial Narrow"/>
              </w:rPr>
            </w:pPr>
            <w:r w:rsidRPr="00407891">
              <w:rPr>
                <w:rFonts w:ascii="Arial Narrow" w:hAnsi="Arial Narrow"/>
              </w:rPr>
              <w:t xml:space="preserve">Recursos humanos </w:t>
            </w:r>
          </w:p>
        </w:tc>
        <w:tc>
          <w:tcPr>
            <w:tcW w:w="3353" w:type="dxa"/>
            <w:tcBorders>
              <w:top w:val="single" w:sz="4" w:space="0" w:color="auto"/>
              <w:left w:val="single" w:sz="4" w:space="0" w:color="auto"/>
              <w:bottom w:val="single" w:sz="4" w:space="0" w:color="auto"/>
              <w:right w:val="single" w:sz="4" w:space="0" w:color="auto"/>
            </w:tcBorders>
            <w:shd w:val="clear" w:color="auto" w:fill="auto"/>
          </w:tcPr>
          <w:p w14:paraId="3C30D5BC" w14:textId="77777777" w:rsidR="00193FE1" w:rsidRPr="00407891" w:rsidRDefault="00193FE1" w:rsidP="00193FE1">
            <w:pPr>
              <w:pStyle w:val="Sinespaciado"/>
              <w:ind w:left="142"/>
              <w:rPr>
                <w:rFonts w:ascii="Arial Narrow" w:hAnsi="Arial Narrow"/>
              </w:rPr>
            </w:pPr>
            <w:r w:rsidRPr="00407891">
              <w:rPr>
                <w:rFonts w:ascii="Arial Narrow" w:hAnsi="Arial Narrow"/>
              </w:rPr>
              <w:t>Talentos humanos</w:t>
            </w:r>
          </w:p>
        </w:tc>
        <w:tc>
          <w:tcPr>
            <w:tcW w:w="2005" w:type="dxa"/>
            <w:vMerge w:val="restart"/>
            <w:tcBorders>
              <w:top w:val="single" w:sz="4" w:space="0" w:color="auto"/>
              <w:left w:val="single" w:sz="4" w:space="0" w:color="auto"/>
              <w:right w:val="single" w:sz="4" w:space="0" w:color="auto"/>
            </w:tcBorders>
            <w:shd w:val="clear" w:color="auto" w:fill="auto"/>
          </w:tcPr>
          <w:p w14:paraId="38846869" w14:textId="77777777" w:rsidR="00193FE1" w:rsidRPr="00407891" w:rsidRDefault="00193FE1" w:rsidP="00193FE1">
            <w:pPr>
              <w:pStyle w:val="Sinespaciado"/>
              <w:ind w:left="142"/>
              <w:rPr>
                <w:rFonts w:ascii="Arial Narrow" w:hAnsi="Arial Narrow"/>
              </w:rPr>
            </w:pPr>
            <w:r w:rsidRPr="00407891">
              <w:rPr>
                <w:rFonts w:ascii="Arial Narrow" w:hAnsi="Arial Narrow"/>
              </w:rPr>
              <w:t>Malla curricular por objetivos y enseñanza descontextualizada</w:t>
            </w:r>
          </w:p>
        </w:tc>
      </w:tr>
      <w:tr w:rsidR="00193FE1" w:rsidRPr="00407891" w14:paraId="374195D1" w14:textId="77777777" w:rsidTr="00193FE1">
        <w:trPr>
          <w:trHeight w:val="157"/>
        </w:trPr>
        <w:tc>
          <w:tcPr>
            <w:tcW w:w="368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6AB8667E" w14:textId="77777777" w:rsidR="00193FE1" w:rsidRPr="00407891" w:rsidRDefault="00193FE1" w:rsidP="00193FE1">
            <w:pPr>
              <w:pStyle w:val="Sinespaciado"/>
              <w:rPr>
                <w:rFonts w:ascii="Arial Narrow" w:hAnsi="Arial Narrow"/>
              </w:rPr>
            </w:pPr>
            <w:r w:rsidRPr="00407891">
              <w:rPr>
                <w:rFonts w:ascii="Arial Narrow" w:hAnsi="Arial Narrow"/>
              </w:rPr>
              <w:t>Enseñanza positivista</w:t>
            </w:r>
          </w:p>
        </w:tc>
        <w:tc>
          <w:tcPr>
            <w:tcW w:w="3353" w:type="dxa"/>
            <w:tcBorders>
              <w:top w:val="single" w:sz="4" w:space="0" w:color="auto"/>
              <w:left w:val="single" w:sz="4" w:space="0" w:color="auto"/>
              <w:bottom w:val="single" w:sz="4" w:space="0" w:color="auto"/>
              <w:right w:val="single" w:sz="4" w:space="0" w:color="auto"/>
            </w:tcBorders>
            <w:shd w:val="clear" w:color="auto" w:fill="auto"/>
          </w:tcPr>
          <w:p w14:paraId="3F40EABB" w14:textId="77777777" w:rsidR="00193FE1" w:rsidRPr="00407891" w:rsidRDefault="00193FE1" w:rsidP="00193FE1">
            <w:pPr>
              <w:pStyle w:val="Sinespaciado"/>
              <w:ind w:left="142"/>
              <w:rPr>
                <w:rFonts w:ascii="Arial Narrow" w:hAnsi="Arial Narrow"/>
              </w:rPr>
            </w:pPr>
            <w:r w:rsidRPr="00407891">
              <w:rPr>
                <w:rFonts w:ascii="Arial Narrow" w:hAnsi="Arial Narrow"/>
              </w:rPr>
              <w:t>Enseñanza Holística</w:t>
            </w:r>
          </w:p>
        </w:tc>
        <w:tc>
          <w:tcPr>
            <w:tcW w:w="2005" w:type="dxa"/>
            <w:vMerge/>
            <w:tcBorders>
              <w:left w:val="single" w:sz="4" w:space="0" w:color="auto"/>
              <w:right w:val="single" w:sz="4" w:space="0" w:color="auto"/>
            </w:tcBorders>
            <w:shd w:val="clear" w:color="auto" w:fill="auto"/>
          </w:tcPr>
          <w:p w14:paraId="3879E48C" w14:textId="77777777" w:rsidR="00193FE1" w:rsidRPr="00407891" w:rsidRDefault="00193FE1" w:rsidP="00193FE1">
            <w:pPr>
              <w:pStyle w:val="Sinespaciado"/>
              <w:ind w:left="142"/>
              <w:rPr>
                <w:rFonts w:ascii="Arial Narrow" w:hAnsi="Arial Narrow"/>
              </w:rPr>
            </w:pPr>
          </w:p>
        </w:tc>
      </w:tr>
      <w:tr w:rsidR="00193FE1" w:rsidRPr="00407891" w14:paraId="595B0CD9" w14:textId="77777777" w:rsidTr="00193FE1">
        <w:trPr>
          <w:trHeight w:val="83"/>
        </w:trPr>
        <w:tc>
          <w:tcPr>
            <w:tcW w:w="368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6A1D4D49" w14:textId="77777777" w:rsidR="00193FE1" w:rsidRPr="00407891" w:rsidRDefault="00193FE1" w:rsidP="00193FE1">
            <w:pPr>
              <w:pStyle w:val="Sinespaciado"/>
              <w:rPr>
                <w:rFonts w:ascii="Arial Narrow" w:hAnsi="Arial Narrow"/>
              </w:rPr>
            </w:pPr>
            <w:proofErr w:type="spellStart"/>
            <w:r w:rsidRPr="00407891">
              <w:rPr>
                <w:rFonts w:ascii="Arial Narrow" w:hAnsi="Arial Narrow"/>
              </w:rPr>
              <w:t>Curriculo</w:t>
            </w:r>
            <w:proofErr w:type="spellEnd"/>
            <w:r w:rsidRPr="00407891">
              <w:rPr>
                <w:rFonts w:ascii="Arial Narrow" w:hAnsi="Arial Narrow"/>
              </w:rPr>
              <w:t xml:space="preserve"> descontextualizada</w:t>
            </w:r>
          </w:p>
        </w:tc>
        <w:tc>
          <w:tcPr>
            <w:tcW w:w="3353" w:type="dxa"/>
            <w:tcBorders>
              <w:top w:val="single" w:sz="4" w:space="0" w:color="auto"/>
              <w:left w:val="single" w:sz="4" w:space="0" w:color="auto"/>
              <w:bottom w:val="single" w:sz="4" w:space="0" w:color="auto"/>
              <w:right w:val="single" w:sz="4" w:space="0" w:color="auto"/>
            </w:tcBorders>
            <w:shd w:val="clear" w:color="auto" w:fill="auto"/>
          </w:tcPr>
          <w:p w14:paraId="012AEBF9" w14:textId="77777777" w:rsidR="00193FE1" w:rsidRPr="00407891" w:rsidRDefault="00193FE1" w:rsidP="00193FE1">
            <w:pPr>
              <w:pStyle w:val="Sinespaciado"/>
              <w:ind w:left="142"/>
              <w:rPr>
                <w:rFonts w:ascii="Arial Narrow" w:hAnsi="Arial Narrow"/>
              </w:rPr>
            </w:pPr>
            <w:proofErr w:type="spellStart"/>
            <w:r w:rsidRPr="00407891">
              <w:rPr>
                <w:rFonts w:ascii="Arial Narrow" w:hAnsi="Arial Narrow"/>
              </w:rPr>
              <w:t>Curriculo</w:t>
            </w:r>
            <w:proofErr w:type="spellEnd"/>
            <w:r w:rsidRPr="00407891">
              <w:rPr>
                <w:rFonts w:ascii="Arial Narrow" w:hAnsi="Arial Narrow"/>
              </w:rPr>
              <w:t xml:space="preserve"> por competencias</w:t>
            </w:r>
          </w:p>
        </w:tc>
        <w:tc>
          <w:tcPr>
            <w:tcW w:w="2005" w:type="dxa"/>
            <w:vMerge/>
            <w:tcBorders>
              <w:left w:val="single" w:sz="4" w:space="0" w:color="auto"/>
              <w:right w:val="single" w:sz="4" w:space="0" w:color="auto"/>
            </w:tcBorders>
            <w:shd w:val="clear" w:color="auto" w:fill="auto"/>
          </w:tcPr>
          <w:p w14:paraId="66AB6BFF" w14:textId="77777777" w:rsidR="00193FE1" w:rsidRPr="00407891" w:rsidRDefault="00193FE1" w:rsidP="00193FE1">
            <w:pPr>
              <w:pStyle w:val="Sinespaciado"/>
              <w:ind w:left="142"/>
              <w:rPr>
                <w:rFonts w:ascii="Arial Narrow" w:hAnsi="Arial Narrow"/>
              </w:rPr>
            </w:pPr>
          </w:p>
        </w:tc>
      </w:tr>
      <w:tr w:rsidR="00193FE1" w:rsidRPr="00407891" w14:paraId="65119EF8" w14:textId="77777777" w:rsidTr="00193FE1">
        <w:trPr>
          <w:trHeight w:val="116"/>
        </w:trPr>
        <w:tc>
          <w:tcPr>
            <w:tcW w:w="368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1508C5C3" w14:textId="77777777" w:rsidR="00193FE1" w:rsidRPr="00407891" w:rsidRDefault="00193FE1" w:rsidP="00193FE1">
            <w:pPr>
              <w:pStyle w:val="Sinespaciado"/>
              <w:rPr>
                <w:rFonts w:ascii="Arial Narrow" w:hAnsi="Arial Narrow"/>
              </w:rPr>
            </w:pPr>
            <w:r w:rsidRPr="00407891">
              <w:rPr>
                <w:rFonts w:ascii="Arial Narrow" w:hAnsi="Arial Narrow"/>
              </w:rPr>
              <w:t>Profesional descontextualizado</w:t>
            </w:r>
          </w:p>
        </w:tc>
        <w:tc>
          <w:tcPr>
            <w:tcW w:w="3353" w:type="dxa"/>
            <w:tcBorders>
              <w:top w:val="single" w:sz="4" w:space="0" w:color="auto"/>
              <w:left w:val="single" w:sz="4" w:space="0" w:color="auto"/>
              <w:bottom w:val="single" w:sz="4" w:space="0" w:color="auto"/>
              <w:right w:val="single" w:sz="4" w:space="0" w:color="auto"/>
            </w:tcBorders>
            <w:shd w:val="clear" w:color="auto" w:fill="auto"/>
          </w:tcPr>
          <w:p w14:paraId="0C979705" w14:textId="77777777" w:rsidR="00193FE1" w:rsidRPr="00407891" w:rsidRDefault="00193FE1" w:rsidP="00193FE1">
            <w:pPr>
              <w:pStyle w:val="Sinespaciado"/>
              <w:ind w:left="142"/>
              <w:rPr>
                <w:rFonts w:ascii="Arial Narrow" w:hAnsi="Arial Narrow"/>
              </w:rPr>
            </w:pPr>
            <w:r w:rsidRPr="00407891">
              <w:rPr>
                <w:rFonts w:ascii="Arial Narrow" w:hAnsi="Arial Narrow"/>
              </w:rPr>
              <w:t>Profesional integral competente</w:t>
            </w:r>
          </w:p>
        </w:tc>
        <w:tc>
          <w:tcPr>
            <w:tcW w:w="2005" w:type="dxa"/>
            <w:vMerge/>
            <w:tcBorders>
              <w:left w:val="single" w:sz="4" w:space="0" w:color="auto"/>
              <w:bottom w:val="single" w:sz="4" w:space="0" w:color="auto"/>
              <w:right w:val="single" w:sz="4" w:space="0" w:color="auto"/>
            </w:tcBorders>
            <w:shd w:val="clear" w:color="auto" w:fill="auto"/>
          </w:tcPr>
          <w:p w14:paraId="2E8951BE" w14:textId="77777777" w:rsidR="00193FE1" w:rsidRPr="00407891" w:rsidRDefault="00193FE1" w:rsidP="00193FE1">
            <w:pPr>
              <w:pStyle w:val="Sinespaciado"/>
              <w:ind w:left="142"/>
              <w:rPr>
                <w:rFonts w:ascii="Arial Narrow" w:hAnsi="Arial Narrow"/>
              </w:rPr>
            </w:pPr>
          </w:p>
        </w:tc>
      </w:tr>
      <w:tr w:rsidR="00193FE1" w:rsidRPr="00407891" w14:paraId="04B41A0E" w14:textId="77777777" w:rsidTr="00193FE1">
        <w:trPr>
          <w:trHeight w:val="135"/>
        </w:trPr>
        <w:tc>
          <w:tcPr>
            <w:tcW w:w="7039"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700C6BBA" w14:textId="77777777" w:rsidR="00193FE1" w:rsidRPr="00407891" w:rsidRDefault="00193FE1" w:rsidP="00193FE1">
            <w:pPr>
              <w:pStyle w:val="Sinespaciado"/>
              <w:ind w:left="142"/>
              <w:jc w:val="center"/>
              <w:rPr>
                <w:rFonts w:ascii="Arial Narrow" w:hAnsi="Arial Narrow"/>
                <w:b/>
              </w:rPr>
            </w:pPr>
            <w:r w:rsidRPr="00407891">
              <w:rPr>
                <w:rFonts w:ascii="Arial Narrow" w:hAnsi="Arial Narrow"/>
                <w:b/>
              </w:rPr>
              <w:t>Discurso Cultural</w:t>
            </w:r>
          </w:p>
        </w:tc>
        <w:tc>
          <w:tcPr>
            <w:tcW w:w="2005" w:type="dxa"/>
            <w:tcBorders>
              <w:top w:val="single" w:sz="4" w:space="0" w:color="auto"/>
              <w:left w:val="single" w:sz="4" w:space="0" w:color="auto"/>
              <w:bottom w:val="single" w:sz="4" w:space="0" w:color="auto"/>
              <w:right w:val="single" w:sz="4" w:space="0" w:color="auto"/>
            </w:tcBorders>
            <w:shd w:val="clear" w:color="auto" w:fill="auto"/>
          </w:tcPr>
          <w:p w14:paraId="278DC465" w14:textId="77777777" w:rsidR="00193FE1" w:rsidRPr="00407891" w:rsidRDefault="00193FE1" w:rsidP="00193FE1">
            <w:pPr>
              <w:pStyle w:val="Sinespaciado"/>
              <w:ind w:left="142"/>
              <w:jc w:val="center"/>
              <w:rPr>
                <w:rFonts w:ascii="Arial Narrow" w:hAnsi="Arial Narrow"/>
                <w:b/>
              </w:rPr>
            </w:pPr>
            <w:r w:rsidRPr="00407891">
              <w:rPr>
                <w:rFonts w:ascii="Arial Narrow" w:hAnsi="Arial Narrow"/>
                <w:b/>
              </w:rPr>
              <w:t xml:space="preserve">Problema </w:t>
            </w:r>
          </w:p>
        </w:tc>
      </w:tr>
      <w:tr w:rsidR="00193FE1" w:rsidRPr="00407891" w14:paraId="477A4308" w14:textId="77777777" w:rsidTr="00193FE1">
        <w:trPr>
          <w:trHeight w:val="264"/>
        </w:trPr>
        <w:tc>
          <w:tcPr>
            <w:tcW w:w="368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0C5849E1" w14:textId="77777777" w:rsidR="00193FE1" w:rsidRPr="00407891" w:rsidRDefault="00193FE1" w:rsidP="00193FE1">
            <w:pPr>
              <w:pStyle w:val="Sinespaciado"/>
              <w:rPr>
                <w:rFonts w:ascii="Arial Narrow" w:hAnsi="Arial Narrow"/>
              </w:rPr>
            </w:pPr>
            <w:r w:rsidRPr="00407891">
              <w:rPr>
                <w:rFonts w:ascii="Arial Narrow" w:hAnsi="Arial Narrow"/>
              </w:rPr>
              <w:t>Docente con una sola metodología de enseñanza</w:t>
            </w:r>
          </w:p>
        </w:tc>
        <w:tc>
          <w:tcPr>
            <w:tcW w:w="3353" w:type="dxa"/>
            <w:tcBorders>
              <w:top w:val="single" w:sz="4" w:space="0" w:color="auto"/>
              <w:left w:val="single" w:sz="4" w:space="0" w:color="auto"/>
              <w:bottom w:val="single" w:sz="4" w:space="0" w:color="auto"/>
              <w:right w:val="single" w:sz="4" w:space="0" w:color="auto"/>
            </w:tcBorders>
            <w:shd w:val="clear" w:color="auto" w:fill="auto"/>
          </w:tcPr>
          <w:p w14:paraId="3216F875" w14:textId="77777777" w:rsidR="00193FE1" w:rsidRPr="00407891" w:rsidRDefault="00193FE1" w:rsidP="00193FE1">
            <w:pPr>
              <w:pStyle w:val="Sinespaciado"/>
              <w:ind w:left="142"/>
              <w:rPr>
                <w:rFonts w:ascii="Arial Narrow" w:hAnsi="Arial Narrow"/>
              </w:rPr>
            </w:pPr>
            <w:r w:rsidRPr="00407891">
              <w:rPr>
                <w:rFonts w:ascii="Arial Narrow" w:hAnsi="Arial Narrow"/>
              </w:rPr>
              <w:t xml:space="preserve">Docente con enseñanza </w:t>
            </w:r>
            <w:proofErr w:type="spellStart"/>
            <w:r w:rsidRPr="00407891">
              <w:rPr>
                <w:rFonts w:ascii="Arial Narrow" w:hAnsi="Arial Narrow"/>
              </w:rPr>
              <w:t>transdisciplinar</w:t>
            </w:r>
            <w:proofErr w:type="spellEnd"/>
          </w:p>
        </w:tc>
        <w:tc>
          <w:tcPr>
            <w:tcW w:w="2005" w:type="dxa"/>
            <w:vMerge w:val="restart"/>
            <w:tcBorders>
              <w:top w:val="single" w:sz="4" w:space="0" w:color="auto"/>
              <w:left w:val="single" w:sz="4" w:space="0" w:color="auto"/>
              <w:right w:val="single" w:sz="4" w:space="0" w:color="auto"/>
            </w:tcBorders>
            <w:shd w:val="clear" w:color="auto" w:fill="auto"/>
          </w:tcPr>
          <w:p w14:paraId="3646716D" w14:textId="77777777" w:rsidR="00193FE1" w:rsidRPr="00407891" w:rsidRDefault="00193FE1" w:rsidP="00193FE1">
            <w:pPr>
              <w:pStyle w:val="Sinespaciado"/>
              <w:ind w:left="142"/>
              <w:rPr>
                <w:rFonts w:ascii="Arial Narrow" w:hAnsi="Arial Narrow"/>
              </w:rPr>
            </w:pPr>
            <w:r w:rsidRPr="00407891">
              <w:rPr>
                <w:rFonts w:ascii="Arial Narrow" w:hAnsi="Arial Narrow"/>
              </w:rPr>
              <w:t>Docente transmisor, desactualizado, descontextualizado y poco innovador</w:t>
            </w:r>
          </w:p>
        </w:tc>
      </w:tr>
      <w:tr w:rsidR="00193FE1" w:rsidRPr="00407891" w14:paraId="36BABE9C" w14:textId="77777777" w:rsidTr="00193FE1">
        <w:trPr>
          <w:trHeight w:val="37"/>
        </w:trPr>
        <w:tc>
          <w:tcPr>
            <w:tcW w:w="368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386A5AFB" w14:textId="77777777" w:rsidR="00193FE1" w:rsidRPr="00407891" w:rsidRDefault="00193FE1" w:rsidP="00193FE1">
            <w:pPr>
              <w:pStyle w:val="Sinespaciado"/>
              <w:rPr>
                <w:rFonts w:ascii="Arial Narrow" w:hAnsi="Arial Narrow"/>
              </w:rPr>
            </w:pPr>
            <w:r w:rsidRPr="00407891">
              <w:rPr>
                <w:rFonts w:ascii="Arial Narrow" w:hAnsi="Arial Narrow"/>
              </w:rPr>
              <w:t xml:space="preserve">Evaluación </w:t>
            </w:r>
            <w:proofErr w:type="spellStart"/>
            <w:r w:rsidRPr="00407891">
              <w:rPr>
                <w:rFonts w:ascii="Arial Narrow" w:hAnsi="Arial Narrow"/>
              </w:rPr>
              <w:t>sumativa</w:t>
            </w:r>
            <w:proofErr w:type="spellEnd"/>
          </w:p>
        </w:tc>
        <w:tc>
          <w:tcPr>
            <w:tcW w:w="3353" w:type="dxa"/>
            <w:tcBorders>
              <w:top w:val="single" w:sz="4" w:space="0" w:color="auto"/>
              <w:left w:val="single" w:sz="4" w:space="0" w:color="auto"/>
              <w:bottom w:val="single" w:sz="4" w:space="0" w:color="auto"/>
              <w:right w:val="single" w:sz="4" w:space="0" w:color="auto"/>
            </w:tcBorders>
            <w:shd w:val="clear" w:color="auto" w:fill="auto"/>
          </w:tcPr>
          <w:p w14:paraId="63311730" w14:textId="77777777" w:rsidR="00193FE1" w:rsidRPr="00407891" w:rsidRDefault="00193FE1" w:rsidP="00193FE1">
            <w:pPr>
              <w:pStyle w:val="Sinespaciado"/>
              <w:ind w:left="142"/>
              <w:rPr>
                <w:rFonts w:ascii="Arial Narrow" w:hAnsi="Arial Narrow"/>
              </w:rPr>
            </w:pPr>
            <w:r w:rsidRPr="00407891">
              <w:rPr>
                <w:rFonts w:ascii="Arial Narrow" w:hAnsi="Arial Narrow"/>
              </w:rPr>
              <w:t xml:space="preserve">Evaluación educativa constante y </w:t>
            </w:r>
            <w:proofErr w:type="spellStart"/>
            <w:r w:rsidRPr="00407891">
              <w:rPr>
                <w:rFonts w:ascii="Arial Narrow" w:hAnsi="Arial Narrow"/>
              </w:rPr>
              <w:t>permanete</w:t>
            </w:r>
            <w:proofErr w:type="spellEnd"/>
            <w:r w:rsidRPr="00407891">
              <w:rPr>
                <w:rFonts w:ascii="Arial Narrow" w:hAnsi="Arial Narrow"/>
              </w:rPr>
              <w:t xml:space="preserve">: Diagnostica, Formativa (mediante la autoevaluación y </w:t>
            </w:r>
            <w:proofErr w:type="spellStart"/>
            <w:r w:rsidRPr="00407891">
              <w:rPr>
                <w:rFonts w:ascii="Arial Narrow" w:hAnsi="Arial Narrow"/>
              </w:rPr>
              <w:t>coevaluación</w:t>
            </w:r>
            <w:proofErr w:type="spellEnd"/>
            <w:r w:rsidRPr="00407891">
              <w:rPr>
                <w:rFonts w:ascii="Arial Narrow" w:hAnsi="Arial Narrow"/>
              </w:rPr>
              <w:t xml:space="preserve">), </w:t>
            </w:r>
            <w:proofErr w:type="spellStart"/>
            <w:r w:rsidRPr="00407891">
              <w:rPr>
                <w:rFonts w:ascii="Arial Narrow" w:hAnsi="Arial Narrow"/>
              </w:rPr>
              <w:t>sumativa</w:t>
            </w:r>
            <w:proofErr w:type="spellEnd"/>
            <w:r w:rsidRPr="00407891">
              <w:rPr>
                <w:rFonts w:ascii="Arial Narrow" w:hAnsi="Arial Narrow"/>
              </w:rPr>
              <w:t xml:space="preserve"> y meta evaluación.</w:t>
            </w:r>
          </w:p>
        </w:tc>
        <w:tc>
          <w:tcPr>
            <w:tcW w:w="2005" w:type="dxa"/>
            <w:vMerge/>
            <w:tcBorders>
              <w:left w:val="single" w:sz="4" w:space="0" w:color="auto"/>
              <w:bottom w:val="single" w:sz="4" w:space="0" w:color="auto"/>
              <w:right w:val="single" w:sz="4" w:space="0" w:color="auto"/>
            </w:tcBorders>
            <w:shd w:val="clear" w:color="auto" w:fill="auto"/>
          </w:tcPr>
          <w:p w14:paraId="6D537BA1" w14:textId="77777777" w:rsidR="00193FE1" w:rsidRPr="00407891" w:rsidRDefault="00193FE1" w:rsidP="00193FE1">
            <w:pPr>
              <w:pStyle w:val="Sinespaciado"/>
              <w:ind w:left="142"/>
              <w:rPr>
                <w:rFonts w:ascii="Arial Narrow" w:hAnsi="Arial Narrow"/>
              </w:rPr>
            </w:pPr>
          </w:p>
        </w:tc>
      </w:tr>
      <w:tr w:rsidR="00193FE1" w:rsidRPr="00407891" w14:paraId="6D32DCA5" w14:textId="77777777" w:rsidTr="00193FE1">
        <w:trPr>
          <w:trHeight w:val="23"/>
        </w:trPr>
        <w:tc>
          <w:tcPr>
            <w:tcW w:w="9044"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352F2889" w14:textId="77777777" w:rsidR="00193FE1" w:rsidRPr="00407891" w:rsidRDefault="00193FE1" w:rsidP="00193FE1">
            <w:pPr>
              <w:pStyle w:val="Sinespaciado"/>
              <w:jc w:val="both"/>
              <w:rPr>
                <w:rFonts w:ascii="Arial Narrow" w:hAnsi="Arial Narrow"/>
              </w:rPr>
            </w:pPr>
            <w:r w:rsidRPr="00407891">
              <w:rPr>
                <w:rFonts w:ascii="Arial Narrow" w:hAnsi="Arial Narrow"/>
                <w:b/>
              </w:rPr>
              <w:t>Problema central:</w:t>
            </w:r>
            <w:r w:rsidRPr="00407891">
              <w:rPr>
                <w:rFonts w:ascii="Arial Narrow" w:hAnsi="Arial Narrow"/>
              </w:rPr>
              <w:t xml:space="preserve"> Educación superior desactualizada y descontextualizada que no responde a las demandas del sector agropecuario.</w:t>
            </w:r>
          </w:p>
        </w:tc>
      </w:tr>
    </w:tbl>
    <w:p w14:paraId="53478DB7" w14:textId="2ADE8825" w:rsidR="00193FE1" w:rsidRPr="00407891" w:rsidRDefault="00FE6FC1" w:rsidP="00193FE1">
      <w:pPr>
        <w:pStyle w:val="Sinespaciado"/>
        <w:rPr>
          <w:rFonts w:ascii="Arial Narrow" w:hAnsi="Arial Narrow"/>
        </w:rPr>
      </w:pPr>
      <w:r>
        <w:rPr>
          <w:rFonts w:ascii="Arial Narrow" w:hAnsi="Arial Narrow"/>
        </w:rPr>
        <w:t xml:space="preserve">Fuente: elaboración propia </w:t>
      </w:r>
    </w:p>
    <w:p w14:paraId="7B149558" w14:textId="77777777" w:rsidR="00193FE1" w:rsidRPr="00407891" w:rsidRDefault="00193FE1" w:rsidP="00193FE1">
      <w:pPr>
        <w:pStyle w:val="Sinespaciado"/>
        <w:rPr>
          <w:rFonts w:ascii="Arial Narrow" w:hAnsi="Arial Narrow"/>
        </w:rPr>
      </w:pPr>
    </w:p>
    <w:p w14:paraId="5FB25870" w14:textId="77777777" w:rsidR="00193FE1" w:rsidRPr="006253F4" w:rsidRDefault="00193FE1" w:rsidP="00193FE1">
      <w:pPr>
        <w:pStyle w:val="Prrafodelista"/>
        <w:numPr>
          <w:ilvl w:val="0"/>
          <w:numId w:val="4"/>
        </w:numPr>
        <w:spacing w:line="240" w:lineRule="auto"/>
        <w:rPr>
          <w:rFonts w:ascii="Arial Narrow" w:hAnsi="Arial Narrow"/>
          <w:b/>
        </w:rPr>
      </w:pPr>
      <w:r w:rsidRPr="006253F4">
        <w:rPr>
          <w:rFonts w:ascii="Arial Narrow" w:hAnsi="Arial Narrow"/>
          <w:b/>
        </w:rPr>
        <w:t xml:space="preserve">Desarrollo del trabajo </w:t>
      </w:r>
    </w:p>
    <w:p w14:paraId="57F7AA1C" w14:textId="66F2AD6C" w:rsidR="00193FE1" w:rsidRPr="00407891" w:rsidRDefault="00193FE1" w:rsidP="00193FE1">
      <w:pPr>
        <w:spacing w:line="240" w:lineRule="auto"/>
        <w:jc w:val="both"/>
        <w:rPr>
          <w:rFonts w:ascii="Arial Narrow" w:hAnsi="Arial Narrow"/>
        </w:rPr>
      </w:pPr>
      <w:r w:rsidRPr="00407891">
        <w:rPr>
          <w:rFonts w:ascii="Arial Narrow" w:hAnsi="Arial Narrow"/>
        </w:rPr>
        <w:t xml:space="preserve">Con la metodología de análisis basado en problemas se desarrolla un análisis del </w:t>
      </w:r>
      <w:proofErr w:type="spellStart"/>
      <w:r w:rsidRPr="00407891">
        <w:rPr>
          <w:rFonts w:ascii="Arial Narrow" w:hAnsi="Arial Narrow"/>
        </w:rPr>
        <w:t>curriculo</w:t>
      </w:r>
      <w:proofErr w:type="spellEnd"/>
      <w:r w:rsidRPr="00407891">
        <w:rPr>
          <w:rFonts w:ascii="Arial Narrow" w:hAnsi="Arial Narrow"/>
        </w:rPr>
        <w:t xml:space="preserve"> actual basada por objetivos de </w:t>
      </w:r>
      <w:r w:rsidR="0045452A" w:rsidRPr="00407891">
        <w:rPr>
          <w:rFonts w:ascii="Arial Narrow" w:hAnsi="Arial Narrow"/>
        </w:rPr>
        <w:t>las carreras desconcentradas</w:t>
      </w:r>
      <w:r w:rsidRPr="00407891">
        <w:rPr>
          <w:rFonts w:ascii="Arial Narrow" w:hAnsi="Arial Narrow"/>
        </w:rPr>
        <w:t xml:space="preserve"> de </w:t>
      </w:r>
      <w:r w:rsidR="0045452A" w:rsidRPr="00407891">
        <w:rPr>
          <w:rFonts w:ascii="Arial Narrow" w:hAnsi="Arial Narrow"/>
        </w:rPr>
        <w:t>Agronomía</w:t>
      </w:r>
      <w:r w:rsidRPr="00407891">
        <w:rPr>
          <w:rFonts w:ascii="Arial Narrow" w:hAnsi="Arial Narrow"/>
        </w:rPr>
        <w:t xml:space="preserve"> de la Universidad Mayor de San Simón.</w:t>
      </w:r>
    </w:p>
    <w:p w14:paraId="5345E3D0" w14:textId="77777777" w:rsidR="00193FE1" w:rsidRPr="00407891" w:rsidRDefault="00193FE1" w:rsidP="00193FE1">
      <w:pPr>
        <w:spacing w:line="240" w:lineRule="auto"/>
        <w:jc w:val="both"/>
        <w:rPr>
          <w:rFonts w:ascii="Arial Narrow" w:eastAsiaTheme="minorEastAsia" w:hAnsi="Arial Narrow"/>
          <w:kern w:val="24"/>
          <w:lang w:eastAsia="es-BO"/>
        </w:rPr>
      </w:pPr>
      <w:r w:rsidRPr="00407891">
        <w:rPr>
          <w:rFonts w:ascii="Arial Narrow" w:eastAsiaTheme="minorEastAsia" w:hAnsi="Arial Narrow"/>
          <w:kern w:val="24"/>
          <w:lang w:eastAsia="es-BO"/>
        </w:rPr>
        <w:t>Las carreras desconcentradas de Ingeniería Agronómica, actualmente forman a estudiantes con un perfil profesional  con enfoque por objetivos que corresponde a la organización y planificación de actividades en 41 asignaturas obligatorias que compone el Plan de Estudios, se fundamenta en los conocimientos de cuatro áreas: Ciencias Exactas, Biológicas, Agronómicas y Socio económicas, orientadas a la aplicación y solución de problemas agropecuarios.</w:t>
      </w:r>
    </w:p>
    <w:p w14:paraId="3B419521" w14:textId="77777777" w:rsidR="00193FE1" w:rsidRPr="00407891" w:rsidRDefault="00193FE1" w:rsidP="00193FE1">
      <w:pPr>
        <w:spacing w:line="240" w:lineRule="auto"/>
        <w:jc w:val="both"/>
        <w:rPr>
          <w:rFonts w:ascii="Arial Narrow" w:eastAsiaTheme="minorEastAsia" w:hAnsi="Arial Narrow"/>
          <w:kern w:val="24"/>
          <w:lang w:eastAsia="es-BO"/>
        </w:rPr>
      </w:pPr>
      <w:r w:rsidRPr="00407891">
        <w:rPr>
          <w:rFonts w:ascii="Arial Narrow" w:eastAsiaTheme="minorEastAsia" w:hAnsi="Arial Narrow"/>
          <w:kern w:val="24"/>
          <w:lang w:eastAsia="es-BO"/>
        </w:rPr>
        <w:t xml:space="preserve">Por la necesidad de generar profesionales competentes y  poder responder a los cambios del contexto político, social y económico del Estado plurinacional de Bolivia, amparados por normativas nacionales como: la Nueva Constitución Política del Estado, Ley educativa 070, Agenda patriótica 2025 y el Plan de Ciencia y Tecnología. A ello respalda las reuniones, los trabajos y las conferencias de la UNESCO y la Tercera </w:t>
      </w:r>
      <w:r w:rsidRPr="00407891">
        <w:rPr>
          <w:rFonts w:ascii="Arial Narrow" w:eastAsiaTheme="minorEastAsia" w:hAnsi="Arial Narrow"/>
          <w:kern w:val="24"/>
          <w:lang w:eastAsia="es-BO"/>
        </w:rPr>
        <w:lastRenderedPageBreak/>
        <w:t>conferencia de Universidades del país (CEUB), donde se fundamenta que la educación superior debe cambiar y adecuarse a un enfoque por competencias.</w:t>
      </w:r>
    </w:p>
    <w:p w14:paraId="5E02E269" w14:textId="4A71C94E" w:rsidR="00193FE1" w:rsidRPr="00407891" w:rsidRDefault="00193FE1" w:rsidP="00193FE1">
      <w:pPr>
        <w:spacing w:line="240" w:lineRule="auto"/>
        <w:jc w:val="both"/>
        <w:rPr>
          <w:rFonts w:ascii="Arial Narrow" w:eastAsiaTheme="minorEastAsia" w:hAnsi="Arial Narrow"/>
          <w:kern w:val="24"/>
          <w:lang w:eastAsia="es-BO"/>
        </w:rPr>
      </w:pPr>
      <w:r w:rsidRPr="00407891">
        <w:rPr>
          <w:rFonts w:ascii="Arial Narrow" w:eastAsiaTheme="minorEastAsia" w:hAnsi="Arial Narrow"/>
          <w:kern w:val="24"/>
          <w:lang w:eastAsia="es-BO"/>
        </w:rPr>
        <w:t xml:space="preserve">La problemática en la estructura de la educación en las carreras desconcentradas, es la gestión académica, puesto que el docente es dueño y quien administra la </w:t>
      </w:r>
      <w:r w:rsidR="00FE6FC1" w:rsidRPr="00407891">
        <w:rPr>
          <w:rFonts w:ascii="Arial Narrow" w:eastAsiaTheme="minorEastAsia" w:hAnsi="Arial Narrow"/>
          <w:kern w:val="24"/>
          <w:lang w:eastAsia="es-BO"/>
        </w:rPr>
        <w:t>cátedra</w:t>
      </w:r>
      <w:r w:rsidRPr="00407891">
        <w:rPr>
          <w:rFonts w:ascii="Arial Narrow" w:eastAsiaTheme="minorEastAsia" w:hAnsi="Arial Narrow"/>
          <w:kern w:val="24"/>
          <w:lang w:eastAsia="es-BO"/>
        </w:rPr>
        <w:t xml:space="preserve"> y por ello tienen un fuerte cuestionamiento por la sociedad, un claro reflejo de ello son los últimos acontecimientos sucedidos en la UMSS.</w:t>
      </w:r>
    </w:p>
    <w:p w14:paraId="2FB4C4AA" w14:textId="5D9E496F" w:rsidR="00193FE1" w:rsidRPr="00407891" w:rsidRDefault="00193FE1" w:rsidP="00193FE1">
      <w:pPr>
        <w:spacing w:line="240" w:lineRule="auto"/>
        <w:jc w:val="both"/>
        <w:rPr>
          <w:rFonts w:ascii="Arial Narrow" w:eastAsiaTheme="minorEastAsia" w:hAnsi="Arial Narrow"/>
          <w:kern w:val="24"/>
          <w:lang w:eastAsia="es-BO"/>
        </w:rPr>
      </w:pPr>
      <w:r w:rsidRPr="00407891">
        <w:rPr>
          <w:rFonts w:ascii="Arial Narrow" w:eastAsiaTheme="minorEastAsia" w:hAnsi="Arial Narrow"/>
          <w:kern w:val="24"/>
          <w:lang w:eastAsia="es-BO"/>
        </w:rPr>
        <w:t xml:space="preserve">Actualmente para una transformación de un nuevo modelo educativo nuevo, se debe incentivar, sensibilizar, motivar al docente para su continua formación y actualización, con la finalidad de promover cambios, tomando en cuenta que la educación superior debe orientarse y responder a una formación integral </w:t>
      </w:r>
      <w:r w:rsidR="00FE6FC1" w:rsidRPr="00407891">
        <w:rPr>
          <w:rFonts w:ascii="Arial Narrow" w:eastAsiaTheme="minorEastAsia" w:hAnsi="Arial Narrow"/>
          <w:kern w:val="24"/>
          <w:lang w:eastAsia="es-BO"/>
        </w:rPr>
        <w:t>respondiendo</w:t>
      </w:r>
      <w:r w:rsidRPr="00407891">
        <w:rPr>
          <w:rFonts w:ascii="Arial Narrow" w:eastAsiaTheme="minorEastAsia" w:hAnsi="Arial Narrow"/>
          <w:kern w:val="24"/>
          <w:lang w:eastAsia="es-BO"/>
        </w:rPr>
        <w:t xml:space="preserve"> a la necesidad de formar </w:t>
      </w:r>
      <w:r w:rsidR="00FE6FC1" w:rsidRPr="00407891">
        <w:rPr>
          <w:rFonts w:ascii="Arial Narrow" w:eastAsiaTheme="minorEastAsia" w:hAnsi="Arial Narrow"/>
          <w:kern w:val="24"/>
          <w:lang w:eastAsia="es-BO"/>
        </w:rPr>
        <w:t>profesionales</w:t>
      </w:r>
      <w:r w:rsidRPr="00407891">
        <w:rPr>
          <w:rFonts w:ascii="Arial Narrow" w:eastAsiaTheme="minorEastAsia" w:hAnsi="Arial Narrow"/>
          <w:kern w:val="24"/>
          <w:lang w:eastAsia="es-BO"/>
        </w:rPr>
        <w:t xml:space="preserve"> </w:t>
      </w:r>
      <w:r w:rsidR="00FE6FC1" w:rsidRPr="00407891">
        <w:rPr>
          <w:rFonts w:ascii="Arial Narrow" w:eastAsiaTheme="minorEastAsia" w:hAnsi="Arial Narrow"/>
          <w:kern w:val="24"/>
          <w:lang w:eastAsia="es-BO"/>
        </w:rPr>
        <w:t>competentes</w:t>
      </w:r>
      <w:r w:rsidRPr="00407891">
        <w:rPr>
          <w:rFonts w:ascii="Arial Narrow" w:eastAsiaTheme="minorEastAsia" w:hAnsi="Arial Narrow"/>
          <w:kern w:val="24"/>
          <w:lang w:eastAsia="es-BO"/>
        </w:rPr>
        <w:t xml:space="preserve"> con capacidades de investigación científica con </w:t>
      </w:r>
      <w:r w:rsidRPr="00407891">
        <w:rPr>
          <w:rFonts w:ascii="Arial Narrow" w:eastAsiaTheme="minorEastAsia" w:hAnsi="Arial Narrow"/>
          <w:b/>
          <w:kern w:val="24"/>
          <w:lang w:eastAsia="es-BO"/>
        </w:rPr>
        <w:t>dialogo de saberes</w:t>
      </w:r>
      <w:r w:rsidRPr="00407891">
        <w:rPr>
          <w:rFonts w:ascii="Arial Narrow" w:eastAsiaTheme="minorEastAsia" w:hAnsi="Arial Narrow"/>
          <w:kern w:val="24"/>
          <w:lang w:eastAsia="es-BO"/>
        </w:rPr>
        <w:t xml:space="preserve"> y vinculada con la sociedad.</w:t>
      </w:r>
    </w:p>
    <w:p w14:paraId="44E98486" w14:textId="77777777" w:rsidR="00193FE1" w:rsidRPr="00407891" w:rsidRDefault="00193FE1" w:rsidP="00193FE1">
      <w:pPr>
        <w:spacing w:line="240" w:lineRule="auto"/>
        <w:jc w:val="both"/>
        <w:rPr>
          <w:rFonts w:ascii="Arial Narrow" w:eastAsiaTheme="minorEastAsia" w:hAnsi="Arial Narrow"/>
          <w:kern w:val="24"/>
          <w:lang w:eastAsia="es-BO"/>
        </w:rPr>
      </w:pPr>
      <w:r w:rsidRPr="00407891">
        <w:rPr>
          <w:rFonts w:ascii="Arial Narrow" w:eastAsiaTheme="minorEastAsia" w:hAnsi="Arial Narrow"/>
          <w:kern w:val="24"/>
          <w:lang w:eastAsia="es-BO"/>
        </w:rPr>
        <w:t xml:space="preserve">Innovando nuevas metodologías educativas como el uso de la </w:t>
      </w:r>
      <w:proofErr w:type="spellStart"/>
      <w:r w:rsidRPr="00407891">
        <w:rPr>
          <w:rFonts w:ascii="Arial Narrow" w:eastAsiaTheme="minorEastAsia" w:hAnsi="Arial Narrow"/>
          <w:b/>
          <w:kern w:val="24"/>
          <w:lang w:eastAsia="es-BO"/>
        </w:rPr>
        <w:t>transdisciplinariedad</w:t>
      </w:r>
      <w:proofErr w:type="spellEnd"/>
      <w:r w:rsidRPr="00407891">
        <w:rPr>
          <w:rFonts w:ascii="Arial Narrow" w:eastAsiaTheme="minorEastAsia" w:hAnsi="Arial Narrow"/>
          <w:kern w:val="24"/>
          <w:lang w:eastAsia="es-BO"/>
        </w:rPr>
        <w:t xml:space="preserve"> como metodología de enseñanza y aprendizaje, para ello motivar a una evaluación continua con la participación activa del estudiante y el docente, para que el futuro profesional sea integro, analítico, autocritico, propositivo y competente que puedan generar conocimiento holístico.</w:t>
      </w:r>
    </w:p>
    <w:p w14:paraId="4D8DEF8E" w14:textId="77777777" w:rsidR="00193FE1" w:rsidRPr="00407891" w:rsidRDefault="00193FE1" w:rsidP="00193FE1">
      <w:pPr>
        <w:spacing w:line="240" w:lineRule="auto"/>
        <w:jc w:val="both"/>
        <w:rPr>
          <w:rFonts w:ascii="Arial Narrow" w:eastAsiaTheme="minorEastAsia" w:hAnsi="Arial Narrow"/>
          <w:kern w:val="24"/>
          <w:lang w:eastAsia="es-BO"/>
        </w:rPr>
      </w:pPr>
      <w:r w:rsidRPr="00407891">
        <w:rPr>
          <w:rFonts w:ascii="Arial Narrow" w:eastAsiaTheme="minorEastAsia" w:hAnsi="Arial Narrow"/>
          <w:kern w:val="24"/>
          <w:lang w:eastAsia="es-BO"/>
        </w:rPr>
        <w:t>Por esta razón, es pertinente desarrollar un proceso educativo de enseñanza aprendizaje basado en competencias conceptuales, procedimentales y actitudinales en los futuros profesionales de las carreras desconcentradas de ingeniería agronómica.</w:t>
      </w:r>
    </w:p>
    <w:p w14:paraId="592C037C" w14:textId="77777777" w:rsidR="00193FE1" w:rsidRPr="00407891" w:rsidRDefault="00193FE1" w:rsidP="00193FE1">
      <w:pPr>
        <w:spacing w:line="240" w:lineRule="auto"/>
        <w:jc w:val="both"/>
        <w:rPr>
          <w:rFonts w:ascii="Arial Narrow" w:eastAsiaTheme="minorEastAsia" w:hAnsi="Arial Narrow"/>
          <w:kern w:val="24"/>
          <w:lang w:eastAsia="es-BO"/>
        </w:rPr>
      </w:pPr>
      <w:r w:rsidRPr="00407891">
        <w:rPr>
          <w:rFonts w:ascii="Arial Narrow" w:eastAsiaTheme="minorEastAsia" w:hAnsi="Arial Narrow"/>
          <w:kern w:val="24"/>
          <w:lang w:eastAsia="es-BO"/>
        </w:rPr>
        <w:t xml:space="preserve">Una vez identificada la problemática de la formación docente en las carreras desconcentradas, creemos que el problema del discurso técnico y conceptual en la </w:t>
      </w:r>
      <w:proofErr w:type="spellStart"/>
      <w:r w:rsidRPr="00407891">
        <w:rPr>
          <w:rFonts w:ascii="Arial Narrow" w:eastAsiaTheme="minorEastAsia" w:hAnsi="Arial Narrow"/>
          <w:kern w:val="24"/>
          <w:lang w:eastAsia="es-BO"/>
        </w:rPr>
        <w:t>curricula</w:t>
      </w:r>
      <w:proofErr w:type="spellEnd"/>
      <w:r w:rsidRPr="00407891">
        <w:rPr>
          <w:rFonts w:ascii="Arial Narrow" w:eastAsiaTheme="minorEastAsia" w:hAnsi="Arial Narrow"/>
          <w:kern w:val="24"/>
          <w:lang w:eastAsia="es-BO"/>
        </w:rPr>
        <w:t xml:space="preserve"> está vinculado a la organización y funcionamiento de una oferta académica inadecuada y para dar el salto cualitativo hacia una formación profesional integral se debe implementar un enfoque educativo por competencias.</w:t>
      </w:r>
    </w:p>
    <w:p w14:paraId="088E9147" w14:textId="28B101B1" w:rsidR="00193FE1" w:rsidRPr="00407891" w:rsidRDefault="00193FE1" w:rsidP="00193FE1">
      <w:pPr>
        <w:spacing w:line="240" w:lineRule="auto"/>
        <w:rPr>
          <w:rFonts w:ascii="Arial Narrow" w:eastAsiaTheme="minorEastAsia" w:hAnsi="Arial Narrow"/>
          <w:kern w:val="24"/>
          <w:lang w:eastAsia="es-BO"/>
        </w:rPr>
      </w:pPr>
      <w:r w:rsidRPr="00407891">
        <w:rPr>
          <w:rFonts w:ascii="Arial Narrow" w:eastAsia="Times New Roman" w:hAnsi="Arial Narrow"/>
          <w:lang w:val="es-MX" w:eastAsia="es-ES"/>
        </w:rPr>
        <w:t>La evaluación integral, pertinente y constante es parte impor</w:t>
      </w:r>
      <w:r w:rsidR="00FE6FC1">
        <w:rPr>
          <w:rFonts w:ascii="Arial Narrow" w:eastAsia="Times New Roman" w:hAnsi="Arial Narrow"/>
          <w:lang w:val="es-MX" w:eastAsia="es-ES"/>
        </w:rPr>
        <w:t>t</w:t>
      </w:r>
      <w:r w:rsidRPr="00407891">
        <w:rPr>
          <w:rFonts w:ascii="Arial Narrow" w:eastAsia="Times New Roman" w:hAnsi="Arial Narrow"/>
          <w:lang w:val="es-MX" w:eastAsia="es-ES"/>
        </w:rPr>
        <w:t>a</w:t>
      </w:r>
      <w:r w:rsidR="00FE6FC1">
        <w:rPr>
          <w:rFonts w:ascii="Arial Narrow" w:eastAsia="Times New Roman" w:hAnsi="Arial Narrow"/>
          <w:lang w:val="es-MX" w:eastAsia="es-ES"/>
        </w:rPr>
        <w:t>n</w:t>
      </w:r>
      <w:r w:rsidRPr="00407891">
        <w:rPr>
          <w:rFonts w:ascii="Arial Narrow" w:eastAsia="Times New Roman" w:hAnsi="Arial Narrow"/>
          <w:lang w:val="es-MX" w:eastAsia="es-ES"/>
        </w:rPr>
        <w:t>te del proceso educativo, así se puede actualizar constantemente el conocimiento modificando y transformando lo antiguo y sustituyéndolo por lo nuevo y otras alternativas de conocimiento.</w:t>
      </w:r>
    </w:p>
    <w:p w14:paraId="6068137A" w14:textId="2D154542" w:rsidR="00193FE1" w:rsidRPr="00407891" w:rsidRDefault="00193FE1" w:rsidP="00193FE1">
      <w:pPr>
        <w:widowControl w:val="0"/>
        <w:autoSpaceDE w:val="0"/>
        <w:autoSpaceDN w:val="0"/>
        <w:adjustRightInd w:val="0"/>
        <w:spacing w:line="240" w:lineRule="auto"/>
        <w:ind w:right="80"/>
        <w:jc w:val="both"/>
        <w:rPr>
          <w:rFonts w:ascii="Arial Narrow" w:eastAsia="Times New Roman" w:hAnsi="Arial Narrow"/>
          <w:lang w:val="es-MX" w:eastAsia="es-ES"/>
        </w:rPr>
      </w:pPr>
      <w:r w:rsidRPr="00407891">
        <w:rPr>
          <w:rFonts w:ascii="Arial Narrow" w:eastAsia="Times New Roman" w:hAnsi="Arial Narrow"/>
          <w:lang w:val="es-MX" w:eastAsia="es-ES"/>
        </w:rPr>
        <w:t xml:space="preserve">En la evaluación integral dentro de la educación </w:t>
      </w:r>
      <w:r w:rsidR="00FE6FC1" w:rsidRPr="00407891">
        <w:rPr>
          <w:rFonts w:ascii="Arial Narrow" w:eastAsia="Times New Roman" w:hAnsi="Arial Narrow"/>
          <w:lang w:val="es-MX" w:eastAsia="es-ES"/>
        </w:rPr>
        <w:t>transformadora</w:t>
      </w:r>
      <w:r w:rsidRPr="00407891">
        <w:rPr>
          <w:rFonts w:ascii="Arial Narrow" w:eastAsia="Times New Roman" w:hAnsi="Arial Narrow"/>
          <w:lang w:val="es-MX" w:eastAsia="es-ES"/>
        </w:rPr>
        <w:t xml:space="preserve"> no se debe tomar como medir el rendimiento, se debe entender que evaluación es un proceso de valoración continua y permanente de lo </w:t>
      </w:r>
      <w:proofErr w:type="spellStart"/>
      <w:r w:rsidRPr="00407891">
        <w:rPr>
          <w:rFonts w:ascii="Arial Narrow" w:eastAsia="Times New Roman" w:hAnsi="Arial Narrow"/>
          <w:lang w:val="es-MX" w:eastAsia="es-ES"/>
        </w:rPr>
        <w:t>cuali</w:t>
      </w:r>
      <w:proofErr w:type="spellEnd"/>
      <w:r w:rsidRPr="00407891">
        <w:rPr>
          <w:rFonts w:ascii="Arial Narrow" w:eastAsia="Times New Roman" w:hAnsi="Arial Narrow"/>
          <w:lang w:val="es-MX" w:eastAsia="es-ES"/>
        </w:rPr>
        <w:t xml:space="preserve"> - cuantitativo y observaciones sistemáticas de las dificultades y obstáculos para ofrecer la ayuda y la orientación necesaria en el momento oportuno, como ser algunos criterios en la evaluación: a) la evaluación de cuantificación de datos e información de los promedios estadísticos. b) realizar antes un diagnóstico integral y oportuno para conocer los antecedentes del aprendizaje. c) la evaluación no sea concebida como un elemento aislado del proceso de aprendizaje integral (teórico y práctico).</w:t>
      </w:r>
    </w:p>
    <w:p w14:paraId="13C0227D" w14:textId="77777777" w:rsidR="00193FE1" w:rsidRPr="00407891" w:rsidRDefault="00193FE1" w:rsidP="00193FE1">
      <w:pPr>
        <w:widowControl w:val="0"/>
        <w:autoSpaceDE w:val="0"/>
        <w:autoSpaceDN w:val="0"/>
        <w:adjustRightInd w:val="0"/>
        <w:spacing w:line="240" w:lineRule="auto"/>
        <w:ind w:right="80"/>
        <w:jc w:val="both"/>
        <w:rPr>
          <w:rFonts w:ascii="Arial Narrow" w:eastAsia="Times New Roman" w:hAnsi="Arial Narrow"/>
          <w:lang w:val="es-MX" w:eastAsia="es-ES"/>
        </w:rPr>
      </w:pPr>
      <w:r w:rsidRPr="00407891">
        <w:rPr>
          <w:rFonts w:ascii="Arial Narrow" w:eastAsia="Times New Roman" w:hAnsi="Arial Narrow"/>
          <w:lang w:val="es-MX" w:eastAsia="es-ES"/>
        </w:rPr>
        <w:t xml:space="preserve">El proceso educativo de enseñanza y aprendizaje no se puede quedar solo con la evaluación de </w:t>
      </w:r>
      <w:proofErr w:type="spellStart"/>
      <w:r w:rsidRPr="00407891">
        <w:rPr>
          <w:rFonts w:ascii="Arial Narrow" w:eastAsia="Times New Roman" w:hAnsi="Arial Narrow"/>
          <w:lang w:val="es-MX" w:eastAsia="es-ES"/>
        </w:rPr>
        <w:t>memorisistas</w:t>
      </w:r>
      <w:proofErr w:type="spellEnd"/>
      <w:r w:rsidRPr="00407891">
        <w:rPr>
          <w:rFonts w:ascii="Arial Narrow" w:eastAsia="Times New Roman" w:hAnsi="Arial Narrow"/>
          <w:lang w:val="es-MX" w:eastAsia="es-ES"/>
        </w:rPr>
        <w:t>, también se requiere de la autoevaluación que es la expresión del juicio de valor y la toma de conciencia (reconocimiento) del estudiante de las capacidades y logros que ha obtenido, siempre comparados con las normas, objetivos y la meta que se debería haber cumplido en un determinado tiempo.</w:t>
      </w:r>
    </w:p>
    <w:p w14:paraId="4CF7CFDB" w14:textId="77777777" w:rsidR="00193FE1" w:rsidRPr="00407891" w:rsidRDefault="00193FE1" w:rsidP="00193FE1">
      <w:pPr>
        <w:spacing w:line="240" w:lineRule="auto"/>
        <w:rPr>
          <w:rFonts w:ascii="Arial Narrow" w:hAnsi="Arial Narrow"/>
        </w:rPr>
      </w:pPr>
    </w:p>
    <w:p w14:paraId="59EDD21C" w14:textId="77777777" w:rsidR="00193FE1" w:rsidRPr="00193FE1" w:rsidRDefault="00193FE1" w:rsidP="00193FE1">
      <w:pPr>
        <w:pStyle w:val="Prrafodelista"/>
        <w:numPr>
          <w:ilvl w:val="0"/>
          <w:numId w:val="4"/>
        </w:numPr>
        <w:spacing w:line="240" w:lineRule="auto"/>
        <w:rPr>
          <w:rFonts w:ascii="Arial Narrow" w:hAnsi="Arial Narrow"/>
          <w:b/>
        </w:rPr>
      </w:pPr>
      <w:r w:rsidRPr="00193FE1">
        <w:rPr>
          <w:rFonts w:ascii="Arial Narrow" w:hAnsi="Arial Narrow"/>
          <w:b/>
        </w:rPr>
        <w:t xml:space="preserve">Conclusiones y recomendaciones </w:t>
      </w:r>
    </w:p>
    <w:p w14:paraId="13A255F0" w14:textId="77777777" w:rsidR="00193FE1" w:rsidRPr="00407891" w:rsidRDefault="00193FE1" w:rsidP="00193FE1">
      <w:pPr>
        <w:spacing w:line="240" w:lineRule="auto"/>
        <w:jc w:val="both"/>
        <w:rPr>
          <w:rFonts w:ascii="Arial Narrow" w:eastAsiaTheme="minorEastAsia" w:hAnsi="Arial Narrow"/>
          <w:kern w:val="24"/>
          <w:lang w:eastAsia="es-BO"/>
        </w:rPr>
      </w:pPr>
      <w:r w:rsidRPr="00407891">
        <w:rPr>
          <w:rFonts w:ascii="Arial Narrow" w:eastAsiaTheme="minorEastAsia" w:hAnsi="Arial Narrow"/>
          <w:kern w:val="24"/>
          <w:lang w:eastAsia="es-BO"/>
        </w:rPr>
        <w:t>El enfoque por competencias promueve una cultura académica capaz de promover alternativas de solución para profesionales con formación integral, capacidades de liderazgo que coincida con el contexto y la demanda de la sociedad Boliviana.</w:t>
      </w:r>
    </w:p>
    <w:p w14:paraId="55C7A2E4" w14:textId="3323B477" w:rsidR="00193FE1" w:rsidRPr="00407891" w:rsidRDefault="00193FE1" w:rsidP="00193FE1">
      <w:pPr>
        <w:spacing w:line="240" w:lineRule="auto"/>
        <w:jc w:val="both"/>
        <w:rPr>
          <w:rFonts w:ascii="Arial Narrow" w:eastAsiaTheme="minorEastAsia" w:hAnsi="Arial Narrow"/>
          <w:kern w:val="24"/>
          <w:lang w:eastAsia="es-BO"/>
        </w:rPr>
      </w:pPr>
      <w:r w:rsidRPr="00407891">
        <w:rPr>
          <w:rFonts w:ascii="Arial Narrow" w:eastAsiaTheme="minorEastAsia" w:hAnsi="Arial Narrow"/>
          <w:kern w:val="24"/>
          <w:lang w:eastAsia="es-BO"/>
        </w:rPr>
        <w:t xml:space="preserve">Las </w:t>
      </w:r>
      <w:r w:rsidR="00FE6FC1" w:rsidRPr="00407891">
        <w:rPr>
          <w:rFonts w:ascii="Arial Narrow" w:eastAsiaTheme="minorEastAsia" w:hAnsi="Arial Narrow"/>
          <w:kern w:val="24"/>
          <w:lang w:eastAsia="es-BO"/>
        </w:rPr>
        <w:t>políticas</w:t>
      </w:r>
      <w:r w:rsidRPr="00407891">
        <w:rPr>
          <w:rFonts w:ascii="Arial Narrow" w:eastAsiaTheme="minorEastAsia" w:hAnsi="Arial Narrow"/>
          <w:kern w:val="24"/>
          <w:lang w:eastAsia="es-BO"/>
        </w:rPr>
        <w:t xml:space="preserve"> y normativas vigente a nivel nacional y la </w:t>
      </w:r>
      <w:r w:rsidR="00FE6FC1" w:rsidRPr="00407891">
        <w:rPr>
          <w:rFonts w:ascii="Arial Narrow" w:eastAsiaTheme="minorEastAsia" w:hAnsi="Arial Narrow"/>
          <w:kern w:val="24"/>
          <w:lang w:eastAsia="es-BO"/>
        </w:rPr>
        <w:t>propuesta</w:t>
      </w:r>
      <w:r w:rsidRPr="00407891">
        <w:rPr>
          <w:rFonts w:ascii="Arial Narrow" w:eastAsiaTheme="minorEastAsia" w:hAnsi="Arial Narrow"/>
          <w:kern w:val="24"/>
          <w:lang w:eastAsia="es-BO"/>
        </w:rPr>
        <w:t xml:space="preserve"> planteada por la CEUB, da la apertura para la construcción de un modelo educativo basado en un enfoque por competencias, que impulsa una formación </w:t>
      </w:r>
      <w:r w:rsidRPr="00407891">
        <w:rPr>
          <w:rFonts w:ascii="Arial Narrow" w:eastAsiaTheme="minorEastAsia" w:hAnsi="Arial Narrow"/>
          <w:kern w:val="24"/>
          <w:lang w:eastAsia="es-BO"/>
        </w:rPr>
        <w:lastRenderedPageBreak/>
        <w:t>integral, mediante las competencias conceptuales, actitudinales y procedimentales para una educación en la vida y para la vida.</w:t>
      </w:r>
    </w:p>
    <w:p w14:paraId="66C0E256" w14:textId="523DE9A9" w:rsidR="00193FE1" w:rsidRPr="00407891" w:rsidRDefault="00193FE1" w:rsidP="00193FE1">
      <w:pPr>
        <w:spacing w:line="240" w:lineRule="auto"/>
        <w:jc w:val="both"/>
        <w:rPr>
          <w:rFonts w:ascii="Arial Narrow" w:eastAsiaTheme="minorEastAsia" w:hAnsi="Arial Narrow"/>
          <w:kern w:val="24"/>
          <w:lang w:eastAsia="es-BO"/>
        </w:rPr>
      </w:pPr>
      <w:r w:rsidRPr="00407891">
        <w:rPr>
          <w:rFonts w:ascii="Arial Narrow" w:eastAsiaTheme="minorEastAsia" w:hAnsi="Arial Narrow"/>
          <w:kern w:val="24"/>
          <w:lang w:eastAsia="es-BO"/>
        </w:rPr>
        <w:t xml:space="preserve">El profesional agrónomo de las carreras desconcentradas carece de una formación por competencias ya que la formación que recibió está centrada en un modelo por objetivos, en el cual predomina la enseñanza memorística y trasnmisionista con una visión lineal desarticulada entre la teoría y la práctica, conllevando en la práctica profesional con limitaciones al momento de resolver, encarar problemas o proponer alternativas y estrategias para el manejo </w:t>
      </w:r>
      <w:r w:rsidR="00FE6FC1" w:rsidRPr="00407891">
        <w:rPr>
          <w:rFonts w:ascii="Arial Narrow" w:eastAsiaTheme="minorEastAsia" w:hAnsi="Arial Narrow"/>
          <w:kern w:val="24"/>
          <w:lang w:eastAsia="es-BO"/>
        </w:rPr>
        <w:t>apropiado</w:t>
      </w:r>
      <w:r w:rsidRPr="00407891">
        <w:rPr>
          <w:rFonts w:ascii="Arial Narrow" w:eastAsiaTheme="minorEastAsia" w:hAnsi="Arial Narrow"/>
          <w:kern w:val="24"/>
          <w:lang w:eastAsia="es-BO"/>
        </w:rPr>
        <w:t xml:space="preserve"> del sector agropecuario. </w:t>
      </w:r>
    </w:p>
    <w:p w14:paraId="10B7F176" w14:textId="77777777" w:rsidR="00193FE1" w:rsidRPr="00407891" w:rsidRDefault="00193FE1" w:rsidP="00193FE1">
      <w:pPr>
        <w:spacing w:line="240" w:lineRule="auto"/>
        <w:rPr>
          <w:rFonts w:ascii="Arial Narrow" w:eastAsiaTheme="minorEastAsia" w:hAnsi="Arial Narrow"/>
          <w:kern w:val="24"/>
          <w:lang w:eastAsia="es-BO"/>
        </w:rPr>
      </w:pPr>
      <w:r w:rsidRPr="00407891">
        <w:rPr>
          <w:rFonts w:ascii="Arial Narrow" w:eastAsiaTheme="minorEastAsia" w:hAnsi="Arial Narrow"/>
          <w:kern w:val="24"/>
          <w:lang w:eastAsia="es-BO"/>
        </w:rPr>
        <w:t xml:space="preserve">Se recomienda promover cursos de posgrado donde el docente pueda actualizarse hacer investigación y producir conocimientos, permitiéndole ampliar su mirada hacia un enfoque alternativo como por competencias dentro el proceso de enseñanza aprendizaje. </w:t>
      </w:r>
    </w:p>
    <w:p w14:paraId="7BB6E4C6" w14:textId="3F8E2D20" w:rsidR="00193FE1" w:rsidRPr="00407891" w:rsidRDefault="00193FE1" w:rsidP="00193FE1">
      <w:pPr>
        <w:spacing w:line="240" w:lineRule="auto"/>
        <w:jc w:val="both"/>
        <w:rPr>
          <w:rFonts w:ascii="Arial Narrow" w:eastAsiaTheme="minorEastAsia" w:hAnsi="Arial Narrow"/>
          <w:kern w:val="24"/>
          <w:lang w:eastAsia="es-BO"/>
        </w:rPr>
      </w:pPr>
      <w:r w:rsidRPr="00407891">
        <w:rPr>
          <w:rFonts w:ascii="Arial Narrow" w:eastAsiaTheme="minorEastAsia" w:hAnsi="Arial Narrow"/>
          <w:kern w:val="24"/>
          <w:lang w:eastAsia="es-BO"/>
        </w:rPr>
        <w:t xml:space="preserve">La demanda social y la generación de ofertas académicas como las carreras desconcentradas al interior de nuestro </w:t>
      </w:r>
      <w:proofErr w:type="spellStart"/>
      <w:r w:rsidRPr="00407891">
        <w:rPr>
          <w:rFonts w:ascii="Arial Narrow" w:eastAsiaTheme="minorEastAsia" w:hAnsi="Arial Narrow"/>
          <w:kern w:val="24"/>
          <w:lang w:eastAsia="es-BO"/>
        </w:rPr>
        <w:t>pais</w:t>
      </w:r>
      <w:proofErr w:type="spellEnd"/>
      <w:r w:rsidRPr="00407891">
        <w:rPr>
          <w:rFonts w:ascii="Arial Narrow" w:eastAsiaTheme="minorEastAsia" w:hAnsi="Arial Narrow"/>
          <w:kern w:val="24"/>
          <w:lang w:eastAsia="es-BO"/>
        </w:rPr>
        <w:t xml:space="preserve">, tienen una brecha entre ellas generada por intereses políticos particulares y sectoriales que hacen perder la esencia académica con calidad, incapaces de responder a las demandas sociales por las que han sido impulsadas. Pero con la capacidad de generar puestos laborales  internos y </w:t>
      </w:r>
      <w:r w:rsidR="00FE6FC1" w:rsidRPr="00407891">
        <w:rPr>
          <w:rFonts w:ascii="Arial Narrow" w:eastAsiaTheme="minorEastAsia" w:hAnsi="Arial Narrow"/>
          <w:kern w:val="24"/>
          <w:lang w:eastAsia="es-BO"/>
        </w:rPr>
        <w:t>compromisos</w:t>
      </w:r>
      <w:r w:rsidRPr="00407891">
        <w:rPr>
          <w:rFonts w:ascii="Arial Narrow" w:eastAsiaTheme="minorEastAsia" w:hAnsi="Arial Narrow"/>
          <w:kern w:val="24"/>
          <w:lang w:eastAsia="es-BO"/>
        </w:rPr>
        <w:t xml:space="preserve"> políticos.</w:t>
      </w:r>
    </w:p>
    <w:p w14:paraId="327386E0" w14:textId="6957ECC6" w:rsidR="00193FE1" w:rsidRPr="00407891" w:rsidRDefault="00193FE1" w:rsidP="00193FE1">
      <w:pPr>
        <w:spacing w:line="240" w:lineRule="auto"/>
        <w:jc w:val="both"/>
        <w:rPr>
          <w:rFonts w:ascii="Arial Narrow" w:hAnsi="Arial Narrow"/>
        </w:rPr>
      </w:pPr>
      <w:r w:rsidRPr="00407891">
        <w:rPr>
          <w:rFonts w:ascii="Arial Narrow" w:eastAsiaTheme="minorEastAsia" w:hAnsi="Arial Narrow"/>
          <w:kern w:val="24"/>
          <w:lang w:eastAsia="es-BO"/>
        </w:rPr>
        <w:t xml:space="preserve">Finalmente, el cambio de paradigma en la educación superior en las carreras desconcentradas </w:t>
      </w:r>
      <w:r w:rsidR="00FE6FC1" w:rsidRPr="00407891">
        <w:rPr>
          <w:rFonts w:ascii="Arial Narrow" w:eastAsiaTheme="minorEastAsia" w:hAnsi="Arial Narrow"/>
          <w:kern w:val="24"/>
          <w:lang w:eastAsia="es-BO"/>
        </w:rPr>
        <w:t>permitirá</w:t>
      </w:r>
      <w:r w:rsidRPr="00407891">
        <w:rPr>
          <w:rFonts w:ascii="Arial Narrow" w:eastAsiaTheme="minorEastAsia" w:hAnsi="Arial Narrow"/>
          <w:kern w:val="24"/>
          <w:lang w:eastAsia="es-BO"/>
        </w:rPr>
        <w:t xml:space="preserve"> un salto cualitativo hacia una concepción integral de la educación, acompañado de un cambio en el docente y estudiantes. Por tanto, se requiere un cambio de actitud y compromiso </w:t>
      </w:r>
      <w:r w:rsidR="00FE6FC1" w:rsidRPr="00407891">
        <w:rPr>
          <w:rFonts w:ascii="Arial Narrow" w:eastAsiaTheme="minorEastAsia" w:hAnsi="Arial Narrow"/>
          <w:kern w:val="24"/>
          <w:lang w:eastAsia="es-BO"/>
        </w:rPr>
        <w:t>técnico</w:t>
      </w:r>
      <w:r w:rsidRPr="00407891">
        <w:rPr>
          <w:rFonts w:ascii="Arial Narrow" w:eastAsiaTheme="minorEastAsia" w:hAnsi="Arial Narrow"/>
          <w:kern w:val="24"/>
          <w:lang w:eastAsia="es-BO"/>
        </w:rPr>
        <w:t xml:space="preserve"> y social del docente, que trascenderá a su práctica pedagógica en aula utilizando la trasdisciplinariedad, el dialogo de saberes para una evaluación formativa y permanente, con una enseñanza centrada en el estudiante, quien tien</w:t>
      </w:r>
      <w:r w:rsidR="0004046B">
        <w:rPr>
          <w:rFonts w:ascii="Arial Narrow" w:eastAsiaTheme="minorEastAsia" w:hAnsi="Arial Narrow"/>
          <w:kern w:val="24"/>
          <w:lang w:eastAsia="es-BO"/>
        </w:rPr>
        <w:t>e que ser participe, activo, pro</w:t>
      </w:r>
      <w:r w:rsidRPr="00407891">
        <w:rPr>
          <w:rFonts w:ascii="Arial Narrow" w:eastAsiaTheme="minorEastAsia" w:hAnsi="Arial Narrow"/>
          <w:kern w:val="24"/>
          <w:lang w:eastAsia="es-BO"/>
        </w:rPr>
        <w:t>positivo y transformador en su formación profesional.</w:t>
      </w:r>
    </w:p>
    <w:p w14:paraId="150A1E76" w14:textId="77777777" w:rsidR="00193FE1" w:rsidRDefault="00193FE1" w:rsidP="00193FE1">
      <w:pPr>
        <w:spacing w:line="240" w:lineRule="auto"/>
        <w:rPr>
          <w:rFonts w:ascii="Arial Narrow" w:hAnsi="Arial Narrow"/>
        </w:rPr>
      </w:pPr>
    </w:p>
    <w:p w14:paraId="6D234FA1" w14:textId="77777777" w:rsidR="00FE6FC1" w:rsidRDefault="00FE6FC1" w:rsidP="00193FE1">
      <w:pPr>
        <w:spacing w:line="240" w:lineRule="auto"/>
        <w:rPr>
          <w:rFonts w:ascii="Arial Narrow" w:hAnsi="Arial Narrow"/>
        </w:rPr>
      </w:pPr>
    </w:p>
    <w:p w14:paraId="7EB2BC4F" w14:textId="77777777" w:rsidR="00FE6FC1" w:rsidRDefault="00FE6FC1" w:rsidP="00193FE1">
      <w:pPr>
        <w:spacing w:line="240" w:lineRule="auto"/>
        <w:rPr>
          <w:rFonts w:ascii="Arial Narrow" w:hAnsi="Arial Narrow"/>
        </w:rPr>
      </w:pPr>
    </w:p>
    <w:p w14:paraId="29EF2766" w14:textId="77777777" w:rsidR="00FE6FC1" w:rsidRDefault="00FE6FC1" w:rsidP="00193FE1">
      <w:pPr>
        <w:spacing w:line="240" w:lineRule="auto"/>
        <w:rPr>
          <w:rFonts w:ascii="Arial Narrow" w:hAnsi="Arial Narrow"/>
        </w:rPr>
      </w:pPr>
    </w:p>
    <w:p w14:paraId="56C741E7" w14:textId="77777777" w:rsidR="00FE6FC1" w:rsidRDefault="00FE6FC1" w:rsidP="00193FE1">
      <w:pPr>
        <w:spacing w:line="240" w:lineRule="auto"/>
        <w:rPr>
          <w:rFonts w:ascii="Arial Narrow" w:hAnsi="Arial Narrow"/>
        </w:rPr>
      </w:pPr>
    </w:p>
    <w:p w14:paraId="3538308E" w14:textId="77777777" w:rsidR="00FE6FC1" w:rsidRDefault="00FE6FC1" w:rsidP="00193FE1">
      <w:pPr>
        <w:spacing w:line="240" w:lineRule="auto"/>
        <w:rPr>
          <w:rFonts w:ascii="Arial Narrow" w:hAnsi="Arial Narrow"/>
        </w:rPr>
      </w:pPr>
    </w:p>
    <w:p w14:paraId="47AB982B" w14:textId="77777777" w:rsidR="00FE6FC1" w:rsidRDefault="00FE6FC1" w:rsidP="00193FE1">
      <w:pPr>
        <w:spacing w:line="240" w:lineRule="auto"/>
        <w:rPr>
          <w:rFonts w:ascii="Arial Narrow" w:hAnsi="Arial Narrow"/>
        </w:rPr>
      </w:pPr>
    </w:p>
    <w:p w14:paraId="1CF988A2" w14:textId="77777777" w:rsidR="00FE6FC1" w:rsidRDefault="00FE6FC1" w:rsidP="00193FE1">
      <w:pPr>
        <w:spacing w:line="240" w:lineRule="auto"/>
        <w:rPr>
          <w:rFonts w:ascii="Arial Narrow" w:hAnsi="Arial Narrow"/>
        </w:rPr>
      </w:pPr>
    </w:p>
    <w:p w14:paraId="2BFB6E9E" w14:textId="77777777" w:rsidR="00FE6FC1" w:rsidRDefault="00FE6FC1" w:rsidP="00193FE1">
      <w:pPr>
        <w:spacing w:line="240" w:lineRule="auto"/>
        <w:rPr>
          <w:rFonts w:ascii="Arial Narrow" w:hAnsi="Arial Narrow"/>
        </w:rPr>
      </w:pPr>
    </w:p>
    <w:p w14:paraId="67CF6CFA" w14:textId="77777777" w:rsidR="00FE6FC1" w:rsidRDefault="00FE6FC1" w:rsidP="00193FE1">
      <w:pPr>
        <w:spacing w:line="240" w:lineRule="auto"/>
        <w:rPr>
          <w:rFonts w:ascii="Arial Narrow" w:hAnsi="Arial Narrow"/>
        </w:rPr>
      </w:pPr>
    </w:p>
    <w:p w14:paraId="1B949AE6" w14:textId="77777777" w:rsidR="00FE6FC1" w:rsidRDefault="00FE6FC1" w:rsidP="00193FE1">
      <w:pPr>
        <w:spacing w:line="240" w:lineRule="auto"/>
        <w:rPr>
          <w:rFonts w:ascii="Arial Narrow" w:hAnsi="Arial Narrow"/>
        </w:rPr>
      </w:pPr>
    </w:p>
    <w:p w14:paraId="2F07287F" w14:textId="77777777" w:rsidR="00FE6FC1" w:rsidRDefault="00FE6FC1" w:rsidP="00193FE1">
      <w:pPr>
        <w:spacing w:line="240" w:lineRule="auto"/>
        <w:rPr>
          <w:rFonts w:ascii="Arial Narrow" w:hAnsi="Arial Narrow"/>
        </w:rPr>
      </w:pPr>
    </w:p>
    <w:p w14:paraId="40A959CB" w14:textId="77777777" w:rsidR="00FE6FC1" w:rsidRDefault="00FE6FC1" w:rsidP="00193FE1">
      <w:pPr>
        <w:spacing w:line="240" w:lineRule="auto"/>
        <w:rPr>
          <w:rFonts w:ascii="Arial Narrow" w:hAnsi="Arial Narrow"/>
        </w:rPr>
      </w:pPr>
    </w:p>
    <w:p w14:paraId="3BE6896D" w14:textId="77777777" w:rsidR="00FE6FC1" w:rsidRDefault="00FE6FC1" w:rsidP="00193FE1">
      <w:pPr>
        <w:spacing w:line="240" w:lineRule="auto"/>
        <w:rPr>
          <w:rFonts w:ascii="Arial Narrow" w:hAnsi="Arial Narrow"/>
        </w:rPr>
      </w:pPr>
    </w:p>
    <w:p w14:paraId="1632FBC8" w14:textId="77777777" w:rsidR="00FE6FC1" w:rsidRPr="00407891" w:rsidRDefault="00FE6FC1" w:rsidP="00193FE1">
      <w:pPr>
        <w:spacing w:line="240" w:lineRule="auto"/>
        <w:rPr>
          <w:rFonts w:ascii="Arial Narrow" w:hAnsi="Arial Narrow"/>
        </w:rPr>
      </w:pPr>
    </w:p>
    <w:p w14:paraId="4F8A3F3D" w14:textId="7DB9D97A" w:rsidR="0004046B" w:rsidRPr="0045452A" w:rsidRDefault="00193FE1" w:rsidP="0004046B">
      <w:pPr>
        <w:pStyle w:val="Prrafodelista"/>
        <w:numPr>
          <w:ilvl w:val="0"/>
          <w:numId w:val="4"/>
        </w:numPr>
        <w:spacing w:line="240" w:lineRule="auto"/>
        <w:rPr>
          <w:rFonts w:ascii="Arial Narrow" w:hAnsi="Arial Narrow"/>
          <w:b/>
        </w:rPr>
      </w:pPr>
      <w:r w:rsidRPr="0004046B">
        <w:rPr>
          <w:rFonts w:ascii="Arial Narrow" w:hAnsi="Arial Narrow"/>
          <w:b/>
        </w:rPr>
        <w:lastRenderedPageBreak/>
        <w:t xml:space="preserve">Revisión </w:t>
      </w:r>
      <w:r w:rsidR="0004046B" w:rsidRPr="0004046B">
        <w:rPr>
          <w:rFonts w:ascii="Arial Narrow" w:hAnsi="Arial Narrow"/>
          <w:b/>
        </w:rPr>
        <w:t>bibliográfica</w:t>
      </w:r>
      <w:r w:rsidRPr="0004046B">
        <w:rPr>
          <w:rFonts w:ascii="Arial Narrow" w:hAnsi="Arial Narrow"/>
          <w:b/>
        </w:rPr>
        <w:t xml:space="preserve"> </w:t>
      </w:r>
    </w:p>
    <w:p w14:paraId="106F79C1" w14:textId="5DD91342" w:rsidR="0004046B" w:rsidRPr="0004046B" w:rsidRDefault="0004046B" w:rsidP="0004046B">
      <w:pPr>
        <w:spacing w:after="0" w:line="240" w:lineRule="auto"/>
        <w:jc w:val="both"/>
        <w:rPr>
          <w:rFonts w:ascii="Arial Narrow" w:eastAsia="Calibri" w:hAnsi="Arial Narrow" w:cs="Times New Roman"/>
          <w:lang w:eastAsia="es-BO"/>
        </w:rPr>
      </w:pPr>
      <w:r w:rsidRPr="0004046B">
        <w:rPr>
          <w:rFonts w:ascii="Arial Narrow" w:eastAsia="Calibri" w:hAnsi="Arial Narrow" w:cs="Times New Roman"/>
          <w:lang w:eastAsia="es-BO"/>
        </w:rPr>
        <w:t xml:space="preserve">Agenda </w:t>
      </w:r>
      <w:proofErr w:type="spellStart"/>
      <w:r w:rsidRPr="0004046B">
        <w:rPr>
          <w:rFonts w:ascii="Arial Narrow" w:eastAsia="Calibri" w:hAnsi="Arial Narrow" w:cs="Times New Roman"/>
          <w:lang w:eastAsia="es-BO"/>
        </w:rPr>
        <w:t>Patriotica</w:t>
      </w:r>
      <w:proofErr w:type="spellEnd"/>
      <w:r w:rsidRPr="0004046B">
        <w:rPr>
          <w:rFonts w:ascii="Arial Narrow" w:eastAsia="Calibri" w:hAnsi="Arial Narrow" w:cs="Times New Roman"/>
          <w:lang w:eastAsia="es-BO"/>
        </w:rPr>
        <w:t xml:space="preserve"> del Bicentenario (2025). 13 Pilares de la Bolivia Digna y Soberana. Bolivia. s.f. p 2–3.</w:t>
      </w:r>
    </w:p>
    <w:p w14:paraId="282DEDEA" w14:textId="77777777" w:rsidR="0004046B" w:rsidRPr="0004046B" w:rsidRDefault="0004046B" w:rsidP="0004046B">
      <w:pPr>
        <w:spacing w:after="0" w:line="240" w:lineRule="auto"/>
        <w:jc w:val="both"/>
        <w:rPr>
          <w:rFonts w:ascii="Arial Narrow" w:eastAsia="Calibri" w:hAnsi="Arial Narrow" w:cs="Times New Roman"/>
          <w:lang w:eastAsia="es-BO"/>
        </w:rPr>
      </w:pPr>
    </w:p>
    <w:p w14:paraId="050CE415" w14:textId="77777777" w:rsidR="0004046B" w:rsidRPr="0004046B" w:rsidRDefault="0004046B" w:rsidP="0004046B">
      <w:pPr>
        <w:spacing w:after="0" w:line="240" w:lineRule="auto"/>
        <w:jc w:val="both"/>
        <w:rPr>
          <w:rFonts w:ascii="Arial Narrow" w:eastAsia="Calibri" w:hAnsi="Arial Narrow" w:cs="Times New Roman"/>
          <w:lang w:eastAsia="es-BO"/>
        </w:rPr>
      </w:pPr>
      <w:r w:rsidRPr="0004046B">
        <w:rPr>
          <w:rFonts w:ascii="Arial Narrow" w:eastAsia="Calibri" w:hAnsi="Arial Narrow" w:cs="Times New Roman"/>
          <w:lang w:eastAsia="es-BO"/>
        </w:rPr>
        <w:t>CONSTITUCIÓN POLÍTICA DEL ESTADO (2009) Honorable Congreso Nacional, Asamblea Constituyente, Republica de Bolivia. Enero. P. 30-35.</w:t>
      </w:r>
    </w:p>
    <w:p w14:paraId="5A96A456" w14:textId="77777777" w:rsidR="0004046B" w:rsidRPr="0004046B" w:rsidRDefault="0004046B" w:rsidP="0004046B">
      <w:pPr>
        <w:spacing w:after="0" w:line="240" w:lineRule="auto"/>
        <w:jc w:val="both"/>
        <w:rPr>
          <w:rFonts w:ascii="Arial Narrow" w:eastAsia="Calibri" w:hAnsi="Arial Narrow" w:cs="Times New Roman"/>
          <w:lang w:val="es-ES"/>
        </w:rPr>
      </w:pPr>
    </w:p>
    <w:p w14:paraId="602B659C" w14:textId="77777777" w:rsidR="0004046B" w:rsidRPr="0004046B" w:rsidRDefault="0004046B" w:rsidP="0004046B">
      <w:pPr>
        <w:spacing w:after="0" w:line="240" w:lineRule="auto"/>
        <w:jc w:val="both"/>
        <w:rPr>
          <w:rFonts w:ascii="Arial Narrow" w:eastAsia="Calibri" w:hAnsi="Arial Narrow" w:cs="Times New Roman"/>
          <w:lang w:val="es-ES"/>
        </w:rPr>
      </w:pPr>
      <w:r w:rsidRPr="0004046B">
        <w:rPr>
          <w:rFonts w:ascii="Arial Narrow" w:eastAsia="Calibri" w:hAnsi="Arial Narrow" w:cs="Times New Roman"/>
          <w:lang w:val="es-ES"/>
        </w:rPr>
        <w:t xml:space="preserve">Delgado, F., Escobar, C. (2006). </w:t>
      </w:r>
      <w:r w:rsidRPr="0004046B">
        <w:rPr>
          <w:rFonts w:ascii="Arial Narrow" w:eastAsia="Calibri" w:hAnsi="Arial Narrow" w:cs="Times New Roman"/>
          <w:iCs/>
          <w:lang w:val="es-ES"/>
        </w:rPr>
        <w:t>Diálogo intercultural e inter científico</w:t>
      </w:r>
      <w:r w:rsidRPr="0004046B">
        <w:rPr>
          <w:rFonts w:ascii="Arial Narrow" w:eastAsia="Calibri" w:hAnsi="Arial Narrow" w:cs="Times New Roman"/>
          <w:lang w:val="es-ES"/>
        </w:rPr>
        <w:t>. La Paz, Bolivia: AGRUCO, COMPAS, PLURAL. p. 27-31</w:t>
      </w:r>
    </w:p>
    <w:p w14:paraId="606B3B6D" w14:textId="77777777" w:rsidR="0004046B" w:rsidRPr="0004046B" w:rsidRDefault="0004046B" w:rsidP="0004046B">
      <w:pPr>
        <w:spacing w:after="0" w:line="240" w:lineRule="auto"/>
        <w:jc w:val="both"/>
        <w:rPr>
          <w:rFonts w:ascii="Arial Narrow" w:eastAsia="Calibri" w:hAnsi="Arial Narrow" w:cs="Times New Roman"/>
          <w:lang w:eastAsia="es-BO"/>
        </w:rPr>
      </w:pPr>
    </w:p>
    <w:p w14:paraId="02FB21B8" w14:textId="6BC4A137" w:rsidR="0004046B" w:rsidRPr="0045452A" w:rsidRDefault="0004046B" w:rsidP="0045452A">
      <w:pPr>
        <w:spacing w:after="0" w:line="240" w:lineRule="auto"/>
        <w:jc w:val="both"/>
        <w:rPr>
          <w:rFonts w:ascii="Arial Narrow" w:eastAsia="Calibri" w:hAnsi="Arial Narrow" w:cs="Times New Roman"/>
          <w:lang w:eastAsia="es-BO"/>
        </w:rPr>
      </w:pPr>
      <w:r w:rsidRPr="0004046B">
        <w:rPr>
          <w:rFonts w:ascii="Arial Narrow" w:eastAsia="Calibri" w:hAnsi="Arial Narrow" w:cs="Times New Roman"/>
          <w:lang w:eastAsia="es-BO"/>
        </w:rPr>
        <w:t xml:space="preserve">Ley N° 070. Ley de la Educación “Avelino </w:t>
      </w:r>
      <w:proofErr w:type="spellStart"/>
      <w:r w:rsidRPr="0004046B">
        <w:rPr>
          <w:rFonts w:ascii="Arial Narrow" w:eastAsia="Calibri" w:hAnsi="Arial Narrow" w:cs="Times New Roman"/>
          <w:lang w:eastAsia="es-BO"/>
        </w:rPr>
        <w:t>Siñani</w:t>
      </w:r>
      <w:proofErr w:type="spellEnd"/>
      <w:r w:rsidRPr="0004046B">
        <w:rPr>
          <w:rFonts w:ascii="Arial Narrow" w:eastAsia="Calibri" w:hAnsi="Arial Narrow" w:cs="Times New Roman"/>
          <w:lang w:eastAsia="es-BO"/>
        </w:rPr>
        <w:t xml:space="preserve"> – </w:t>
      </w:r>
      <w:proofErr w:type="spellStart"/>
      <w:r w:rsidRPr="0004046B">
        <w:rPr>
          <w:rFonts w:ascii="Arial Narrow" w:eastAsia="Calibri" w:hAnsi="Arial Narrow" w:cs="Times New Roman"/>
          <w:lang w:eastAsia="es-BO"/>
        </w:rPr>
        <w:t>Elizardo</w:t>
      </w:r>
      <w:proofErr w:type="spellEnd"/>
      <w:r w:rsidRPr="0004046B">
        <w:rPr>
          <w:rFonts w:ascii="Arial Narrow" w:eastAsia="Calibri" w:hAnsi="Arial Narrow" w:cs="Times New Roman"/>
          <w:lang w:eastAsia="es-BO"/>
        </w:rPr>
        <w:t xml:space="preserve"> Pérez”. Ministerio de Educación, Estado Plurinacional de Bolivia. Diciembre del 2010.  P. 25-25.</w:t>
      </w:r>
    </w:p>
    <w:p w14:paraId="59A9E867" w14:textId="77777777" w:rsidR="00193FE1" w:rsidRPr="00407891" w:rsidRDefault="00193FE1" w:rsidP="00193FE1">
      <w:pPr>
        <w:pStyle w:val="bodytext"/>
        <w:shd w:val="clear" w:color="auto" w:fill="FFFFFF"/>
        <w:spacing w:before="0" w:beforeAutospacing="0" w:after="150" w:afterAutospacing="0"/>
        <w:rPr>
          <w:rFonts w:ascii="Arial Narrow" w:hAnsi="Arial Narrow" w:cs="Arial"/>
          <w:sz w:val="22"/>
          <w:szCs w:val="22"/>
          <w:lang w:val="es-ES"/>
        </w:rPr>
      </w:pPr>
      <w:r w:rsidRPr="00407891">
        <w:rPr>
          <w:rFonts w:ascii="Arial Narrow" w:hAnsi="Arial Narrow" w:cs="Arial"/>
          <w:sz w:val="22"/>
          <w:szCs w:val="22"/>
          <w:lang w:val="es-ES"/>
        </w:rPr>
        <w:t>http://www.unesco.org/new/es/natural-sciences/priority-areas/links/related-information/what-is-local-and-indigenous-knowledge/</w:t>
      </w:r>
    </w:p>
    <w:p w14:paraId="7A737964" w14:textId="77777777" w:rsidR="0058469B" w:rsidRPr="00193FE1" w:rsidRDefault="0058469B" w:rsidP="00E45515">
      <w:pPr>
        <w:spacing w:line="240" w:lineRule="auto"/>
        <w:rPr>
          <w:rFonts w:ascii="Arial Narrow" w:hAnsi="Arial Narrow"/>
          <w:b/>
          <w:sz w:val="24"/>
          <w:szCs w:val="24"/>
          <w:lang w:val="es-ES"/>
        </w:rPr>
      </w:pPr>
    </w:p>
    <w:p w14:paraId="728731FB" w14:textId="77777777" w:rsidR="00315327" w:rsidRPr="004C7818" w:rsidRDefault="00315327" w:rsidP="00E45515">
      <w:pPr>
        <w:spacing w:line="240" w:lineRule="auto"/>
        <w:rPr>
          <w:rFonts w:ascii="Arial Narrow" w:hAnsi="Arial Narrow"/>
          <w:color w:val="FF0000"/>
          <w:sz w:val="24"/>
          <w:szCs w:val="24"/>
        </w:rPr>
      </w:pPr>
    </w:p>
    <w:p w14:paraId="7507C977" w14:textId="77777777" w:rsidR="00315327" w:rsidRDefault="00315327" w:rsidP="00E45515">
      <w:pPr>
        <w:spacing w:line="240" w:lineRule="auto"/>
        <w:rPr>
          <w:rFonts w:ascii="Arial Narrow" w:hAnsi="Arial Narrow"/>
          <w:sz w:val="24"/>
          <w:szCs w:val="24"/>
        </w:rPr>
      </w:pPr>
    </w:p>
    <w:p w14:paraId="3CF1F1B0" w14:textId="77777777" w:rsidR="00FE6FC1" w:rsidRDefault="00FE6FC1" w:rsidP="00E45515">
      <w:pPr>
        <w:spacing w:line="240" w:lineRule="auto"/>
        <w:rPr>
          <w:rFonts w:ascii="Arial Narrow" w:hAnsi="Arial Narrow"/>
          <w:sz w:val="24"/>
          <w:szCs w:val="24"/>
        </w:rPr>
      </w:pPr>
    </w:p>
    <w:p w14:paraId="7169BDCD" w14:textId="77777777" w:rsidR="0045452A" w:rsidRDefault="0045452A" w:rsidP="00E45515">
      <w:pPr>
        <w:spacing w:line="240" w:lineRule="auto"/>
        <w:rPr>
          <w:rFonts w:ascii="Arial Narrow" w:hAnsi="Arial Narrow"/>
          <w:sz w:val="24"/>
          <w:szCs w:val="24"/>
        </w:rPr>
      </w:pPr>
    </w:p>
    <w:p w14:paraId="00A36760" w14:textId="77777777" w:rsidR="0045452A" w:rsidRDefault="0045452A" w:rsidP="00E45515">
      <w:pPr>
        <w:spacing w:line="240" w:lineRule="auto"/>
        <w:rPr>
          <w:rFonts w:ascii="Arial Narrow" w:hAnsi="Arial Narrow"/>
          <w:sz w:val="24"/>
          <w:szCs w:val="24"/>
        </w:rPr>
      </w:pPr>
    </w:p>
    <w:p w14:paraId="17C171C5" w14:textId="77777777" w:rsidR="0045452A" w:rsidRDefault="0045452A" w:rsidP="00E45515">
      <w:pPr>
        <w:spacing w:line="240" w:lineRule="auto"/>
        <w:rPr>
          <w:rFonts w:ascii="Arial Narrow" w:hAnsi="Arial Narrow"/>
          <w:sz w:val="24"/>
          <w:szCs w:val="24"/>
        </w:rPr>
      </w:pPr>
    </w:p>
    <w:p w14:paraId="73364644" w14:textId="77777777" w:rsidR="0045452A" w:rsidRDefault="0045452A" w:rsidP="00E45515">
      <w:pPr>
        <w:spacing w:line="240" w:lineRule="auto"/>
        <w:rPr>
          <w:rFonts w:ascii="Arial Narrow" w:hAnsi="Arial Narrow"/>
          <w:sz w:val="24"/>
          <w:szCs w:val="24"/>
        </w:rPr>
      </w:pPr>
    </w:p>
    <w:p w14:paraId="043290C9" w14:textId="77777777" w:rsidR="0045452A" w:rsidRDefault="0045452A" w:rsidP="00E45515">
      <w:pPr>
        <w:spacing w:line="240" w:lineRule="auto"/>
        <w:rPr>
          <w:rFonts w:ascii="Arial Narrow" w:hAnsi="Arial Narrow"/>
          <w:sz w:val="24"/>
          <w:szCs w:val="24"/>
        </w:rPr>
      </w:pPr>
    </w:p>
    <w:p w14:paraId="22E92472" w14:textId="77777777" w:rsidR="0045452A" w:rsidRDefault="0045452A" w:rsidP="00E45515">
      <w:pPr>
        <w:spacing w:line="240" w:lineRule="auto"/>
        <w:rPr>
          <w:rFonts w:ascii="Arial Narrow" w:hAnsi="Arial Narrow"/>
          <w:sz w:val="24"/>
          <w:szCs w:val="24"/>
        </w:rPr>
      </w:pPr>
    </w:p>
    <w:p w14:paraId="6527F072" w14:textId="77777777" w:rsidR="0045452A" w:rsidRDefault="0045452A" w:rsidP="00E45515">
      <w:pPr>
        <w:spacing w:line="240" w:lineRule="auto"/>
        <w:rPr>
          <w:rFonts w:ascii="Arial Narrow" w:hAnsi="Arial Narrow"/>
          <w:sz w:val="24"/>
          <w:szCs w:val="24"/>
        </w:rPr>
      </w:pPr>
    </w:p>
    <w:p w14:paraId="484026BF" w14:textId="77777777" w:rsidR="0045452A" w:rsidRDefault="0045452A" w:rsidP="00E45515">
      <w:pPr>
        <w:spacing w:line="240" w:lineRule="auto"/>
        <w:rPr>
          <w:rFonts w:ascii="Arial Narrow" w:hAnsi="Arial Narrow"/>
          <w:sz w:val="24"/>
          <w:szCs w:val="24"/>
        </w:rPr>
      </w:pPr>
    </w:p>
    <w:p w14:paraId="601B455A" w14:textId="77777777" w:rsidR="0045452A" w:rsidRDefault="0045452A" w:rsidP="00E45515">
      <w:pPr>
        <w:spacing w:line="240" w:lineRule="auto"/>
        <w:rPr>
          <w:rFonts w:ascii="Arial Narrow" w:hAnsi="Arial Narrow"/>
          <w:sz w:val="24"/>
          <w:szCs w:val="24"/>
        </w:rPr>
      </w:pPr>
    </w:p>
    <w:p w14:paraId="114070FA" w14:textId="77777777" w:rsidR="0045452A" w:rsidRDefault="0045452A" w:rsidP="00E45515">
      <w:pPr>
        <w:spacing w:line="240" w:lineRule="auto"/>
        <w:rPr>
          <w:rFonts w:ascii="Arial Narrow" w:hAnsi="Arial Narrow"/>
          <w:sz w:val="24"/>
          <w:szCs w:val="24"/>
        </w:rPr>
      </w:pPr>
    </w:p>
    <w:p w14:paraId="703AF425" w14:textId="77777777" w:rsidR="0045452A" w:rsidRDefault="0045452A" w:rsidP="00E45515">
      <w:pPr>
        <w:spacing w:line="240" w:lineRule="auto"/>
        <w:rPr>
          <w:rFonts w:ascii="Arial Narrow" w:hAnsi="Arial Narrow"/>
          <w:sz w:val="24"/>
          <w:szCs w:val="24"/>
        </w:rPr>
      </w:pPr>
    </w:p>
    <w:p w14:paraId="20B51AAB" w14:textId="77777777" w:rsidR="0045452A" w:rsidRDefault="0045452A" w:rsidP="00E45515">
      <w:pPr>
        <w:spacing w:line="240" w:lineRule="auto"/>
        <w:rPr>
          <w:rFonts w:ascii="Arial Narrow" w:hAnsi="Arial Narrow"/>
          <w:sz w:val="24"/>
          <w:szCs w:val="24"/>
        </w:rPr>
      </w:pPr>
    </w:p>
    <w:p w14:paraId="5ECCC2E6" w14:textId="77777777" w:rsidR="0045452A" w:rsidRDefault="0045452A" w:rsidP="00E45515">
      <w:pPr>
        <w:spacing w:line="240" w:lineRule="auto"/>
        <w:rPr>
          <w:rFonts w:ascii="Arial Narrow" w:hAnsi="Arial Narrow"/>
          <w:sz w:val="24"/>
          <w:szCs w:val="24"/>
        </w:rPr>
      </w:pPr>
    </w:p>
    <w:p w14:paraId="705DD4E8" w14:textId="77777777" w:rsidR="0045452A" w:rsidRDefault="0045452A" w:rsidP="00E45515">
      <w:pPr>
        <w:spacing w:line="240" w:lineRule="auto"/>
        <w:rPr>
          <w:rFonts w:ascii="Arial Narrow" w:hAnsi="Arial Narrow"/>
          <w:sz w:val="24"/>
          <w:szCs w:val="24"/>
        </w:rPr>
      </w:pPr>
    </w:p>
    <w:p w14:paraId="28D1B219" w14:textId="77777777" w:rsidR="00FE6FC1" w:rsidRPr="00315327" w:rsidRDefault="00FE6FC1" w:rsidP="00E45515">
      <w:pPr>
        <w:spacing w:line="240" w:lineRule="auto"/>
        <w:rPr>
          <w:rFonts w:ascii="Arial Narrow" w:hAnsi="Arial Narrow"/>
          <w:sz w:val="24"/>
          <w:szCs w:val="24"/>
        </w:rPr>
      </w:pPr>
    </w:p>
    <w:p w14:paraId="3D86BCDA" w14:textId="77777777" w:rsidR="00315327" w:rsidRPr="00315327" w:rsidRDefault="00315327" w:rsidP="00E45515">
      <w:pPr>
        <w:spacing w:line="240" w:lineRule="auto"/>
        <w:rPr>
          <w:rFonts w:ascii="Arial Narrow" w:hAnsi="Arial Narrow"/>
          <w:sz w:val="24"/>
          <w:szCs w:val="24"/>
        </w:rPr>
      </w:pPr>
    </w:p>
    <w:p w14:paraId="036703EB" w14:textId="220DF423" w:rsidR="00172E2F" w:rsidRPr="0045452A" w:rsidRDefault="00172E2F" w:rsidP="00E45515">
      <w:pPr>
        <w:pStyle w:val="Prrafodelista"/>
        <w:numPr>
          <w:ilvl w:val="0"/>
          <w:numId w:val="4"/>
        </w:numPr>
        <w:spacing w:line="240" w:lineRule="auto"/>
        <w:rPr>
          <w:rFonts w:ascii="Arial Narrow" w:hAnsi="Arial Narrow"/>
          <w:b/>
          <w:sz w:val="24"/>
          <w:szCs w:val="24"/>
        </w:rPr>
      </w:pPr>
      <w:r w:rsidRPr="0045452A">
        <w:rPr>
          <w:rFonts w:ascii="Arial Narrow" w:hAnsi="Arial Narrow"/>
          <w:b/>
          <w:sz w:val="24"/>
          <w:szCs w:val="24"/>
        </w:rPr>
        <w:lastRenderedPageBreak/>
        <w:t xml:space="preserve">Anexos </w:t>
      </w:r>
    </w:p>
    <w:p w14:paraId="5B64CC6B" w14:textId="77777777" w:rsidR="00FE6FC1" w:rsidRDefault="00FE6FC1" w:rsidP="00FE6FC1">
      <w:pPr>
        <w:spacing w:line="240" w:lineRule="auto"/>
        <w:rPr>
          <w:rFonts w:ascii="Arial Narrow" w:hAnsi="Arial Narrow"/>
          <w:sz w:val="24"/>
          <w:szCs w:val="24"/>
        </w:rPr>
      </w:pPr>
    </w:p>
    <w:p w14:paraId="644ECBA5" w14:textId="77777777" w:rsidR="00FE6FC1" w:rsidRDefault="00FE6FC1" w:rsidP="00FE6FC1">
      <w:pPr>
        <w:spacing w:line="240" w:lineRule="auto"/>
        <w:rPr>
          <w:rFonts w:ascii="Arial Narrow" w:hAnsi="Arial Narrow"/>
          <w:sz w:val="24"/>
          <w:szCs w:val="24"/>
        </w:rPr>
      </w:pPr>
    </w:p>
    <w:p w14:paraId="3DE756AD" w14:textId="77777777" w:rsidR="00FE6FC1" w:rsidRDefault="00FE6FC1" w:rsidP="00FE6FC1">
      <w:pPr>
        <w:spacing w:line="240" w:lineRule="auto"/>
        <w:rPr>
          <w:rFonts w:ascii="Arial Narrow" w:hAnsi="Arial Narrow"/>
          <w:sz w:val="24"/>
          <w:szCs w:val="24"/>
        </w:rPr>
      </w:pPr>
    </w:p>
    <w:p w14:paraId="6EF50D9A" w14:textId="77777777" w:rsidR="00FE6FC1" w:rsidRDefault="00FE6FC1" w:rsidP="00FE6FC1">
      <w:pPr>
        <w:spacing w:line="240" w:lineRule="auto"/>
        <w:rPr>
          <w:rFonts w:ascii="Arial Narrow" w:hAnsi="Arial Narrow"/>
          <w:sz w:val="24"/>
          <w:szCs w:val="24"/>
        </w:rPr>
      </w:pPr>
    </w:p>
    <w:p w14:paraId="4A17B638" w14:textId="77777777" w:rsidR="00FE6FC1" w:rsidRPr="00FE6FC1" w:rsidRDefault="00FE6FC1" w:rsidP="00FE6FC1">
      <w:pPr>
        <w:spacing w:line="240" w:lineRule="auto"/>
        <w:rPr>
          <w:rFonts w:ascii="Arial Narrow" w:hAnsi="Arial Narrow"/>
          <w:sz w:val="24"/>
          <w:szCs w:val="24"/>
        </w:rPr>
      </w:pPr>
    </w:p>
    <w:p w14:paraId="04D81BF0" w14:textId="0203807C" w:rsidR="00E45515" w:rsidRDefault="00FE6FC1" w:rsidP="00315327">
      <w:pPr>
        <w:spacing w:line="240" w:lineRule="auto"/>
        <w:rPr>
          <w:rFonts w:ascii="Arial Narrow" w:hAnsi="Arial Narrow"/>
          <w:sz w:val="24"/>
          <w:szCs w:val="24"/>
        </w:rPr>
        <w:sectPr w:rsidR="00E45515" w:rsidSect="00E45515">
          <w:pgSz w:w="12240" w:h="15840"/>
          <w:pgMar w:top="1417" w:right="1701" w:bottom="1417" w:left="1701" w:header="708" w:footer="708" w:gutter="0"/>
          <w:cols w:space="708"/>
          <w:docGrid w:linePitch="360"/>
        </w:sectPr>
      </w:pPr>
      <w:r>
        <w:rPr>
          <w:rFonts w:ascii="Arial Narrow" w:hAnsi="Arial Narrow"/>
          <w:noProof/>
          <w:sz w:val="24"/>
          <w:szCs w:val="24"/>
          <w:lang w:eastAsia="es-BO"/>
        </w:rPr>
        <w:drawing>
          <wp:inline distT="0" distB="0" distL="0" distR="0" wp14:anchorId="19897653" wp14:editId="6C874F7D">
            <wp:extent cx="5612130" cy="3215385"/>
            <wp:effectExtent l="0" t="0" r="7620" b="4445"/>
            <wp:docPr id="7" name="Imagen 7" descr="C:\Users\Caciano\Desktop\GRUPO 5\Discurso Conceptual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ciano\Desktop\GRUPO 5\Discurso Conceptual Fina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3215385"/>
                    </a:xfrm>
                    <a:prstGeom prst="rect">
                      <a:avLst/>
                    </a:prstGeom>
                    <a:noFill/>
                    <a:ln>
                      <a:noFill/>
                    </a:ln>
                  </pic:spPr>
                </pic:pic>
              </a:graphicData>
            </a:graphic>
          </wp:inline>
        </w:drawing>
      </w:r>
    </w:p>
    <w:p w14:paraId="4A483144" w14:textId="77777777" w:rsidR="00C4142E" w:rsidRPr="00315327" w:rsidRDefault="00C4142E" w:rsidP="00315327">
      <w:pPr>
        <w:spacing w:line="240" w:lineRule="auto"/>
        <w:rPr>
          <w:rFonts w:ascii="Arial Narrow" w:hAnsi="Arial Narrow"/>
          <w:sz w:val="24"/>
          <w:szCs w:val="24"/>
        </w:rPr>
      </w:pPr>
    </w:p>
    <w:p w14:paraId="4E96DE0F" w14:textId="77777777" w:rsidR="00C4142E" w:rsidRPr="00315327" w:rsidRDefault="00C4142E" w:rsidP="00315327">
      <w:pPr>
        <w:spacing w:line="240" w:lineRule="auto"/>
        <w:rPr>
          <w:rFonts w:ascii="Arial Narrow" w:hAnsi="Arial Narrow"/>
          <w:sz w:val="24"/>
          <w:szCs w:val="24"/>
        </w:rPr>
      </w:pPr>
      <w:r w:rsidRPr="00315327">
        <w:rPr>
          <w:rFonts w:ascii="Arial Narrow" w:hAnsi="Arial Narrow"/>
          <w:noProof/>
          <w:sz w:val="24"/>
          <w:szCs w:val="24"/>
          <w:lang w:eastAsia="es-BO"/>
        </w:rPr>
        <w:drawing>
          <wp:inline distT="0" distB="0" distL="0" distR="0" wp14:anchorId="6B1BAFD6" wp14:editId="203586E7">
            <wp:extent cx="8246484" cy="4124325"/>
            <wp:effectExtent l="0" t="0" r="254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isis tecnic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258810" cy="4130490"/>
                    </a:xfrm>
                    <a:prstGeom prst="rect">
                      <a:avLst/>
                    </a:prstGeom>
                  </pic:spPr>
                </pic:pic>
              </a:graphicData>
            </a:graphic>
          </wp:inline>
        </w:drawing>
      </w:r>
    </w:p>
    <w:p w14:paraId="0CD1D5EC" w14:textId="77777777" w:rsidR="00C4142E" w:rsidRPr="00315327" w:rsidRDefault="00C4142E" w:rsidP="00315327">
      <w:pPr>
        <w:spacing w:line="240" w:lineRule="auto"/>
        <w:rPr>
          <w:rFonts w:ascii="Arial Narrow" w:hAnsi="Arial Narrow"/>
          <w:sz w:val="24"/>
          <w:szCs w:val="24"/>
        </w:rPr>
      </w:pPr>
    </w:p>
    <w:p w14:paraId="6908647F" w14:textId="77777777" w:rsidR="00C4142E" w:rsidRPr="00315327" w:rsidRDefault="00C4142E" w:rsidP="00315327">
      <w:pPr>
        <w:spacing w:line="240" w:lineRule="auto"/>
        <w:rPr>
          <w:rFonts w:ascii="Arial Narrow" w:hAnsi="Arial Narrow"/>
          <w:sz w:val="24"/>
          <w:szCs w:val="24"/>
        </w:rPr>
      </w:pPr>
    </w:p>
    <w:p w14:paraId="02044AF6" w14:textId="77777777" w:rsidR="00B503B7" w:rsidRPr="00315327" w:rsidRDefault="00B503B7" w:rsidP="00315327">
      <w:pPr>
        <w:spacing w:line="240" w:lineRule="auto"/>
        <w:rPr>
          <w:rFonts w:ascii="Arial Narrow" w:hAnsi="Arial Narrow"/>
          <w:sz w:val="24"/>
          <w:szCs w:val="24"/>
        </w:rPr>
      </w:pPr>
      <w:r w:rsidRPr="00315327">
        <w:rPr>
          <w:rFonts w:ascii="Arial Narrow" w:hAnsi="Arial Narrow"/>
          <w:noProof/>
          <w:sz w:val="24"/>
          <w:szCs w:val="24"/>
          <w:lang w:eastAsia="es-BO"/>
        </w:rPr>
        <w:lastRenderedPageBreak/>
        <w:drawing>
          <wp:inline distT="0" distB="0" distL="0" distR="0" wp14:anchorId="4084FD99" wp14:editId="49019A78">
            <wp:extent cx="8258810" cy="4860925"/>
            <wp:effectExtent l="0" t="0" r="889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uacion cultura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258810" cy="4860925"/>
                    </a:xfrm>
                    <a:prstGeom prst="rect">
                      <a:avLst/>
                    </a:prstGeom>
                  </pic:spPr>
                </pic:pic>
              </a:graphicData>
            </a:graphic>
          </wp:inline>
        </w:drawing>
      </w:r>
    </w:p>
    <w:p w14:paraId="79BC6547" w14:textId="77777777" w:rsidR="00B503B7" w:rsidRPr="00315327" w:rsidRDefault="00B503B7" w:rsidP="00315327">
      <w:pPr>
        <w:spacing w:line="240" w:lineRule="auto"/>
        <w:rPr>
          <w:rFonts w:ascii="Arial Narrow" w:hAnsi="Arial Narrow"/>
          <w:sz w:val="24"/>
          <w:szCs w:val="24"/>
        </w:rPr>
      </w:pPr>
    </w:p>
    <w:p w14:paraId="5E0905F9" w14:textId="77777777" w:rsidR="00315327" w:rsidRDefault="00315327"/>
    <w:sectPr w:rsidR="00315327" w:rsidSect="00E45515">
      <w:pgSz w:w="15840" w:h="12240" w:orient="landscape"/>
      <w:pgMar w:top="1701" w:right="1417" w:bottom="170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F6183E"/>
    <w:multiLevelType w:val="hybridMultilevel"/>
    <w:tmpl w:val="4FD89C9E"/>
    <w:lvl w:ilvl="0" w:tplc="0C0A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577220A"/>
    <w:multiLevelType w:val="hybridMultilevel"/>
    <w:tmpl w:val="C42ED1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C90A8E"/>
    <w:multiLevelType w:val="hybridMultilevel"/>
    <w:tmpl w:val="29946D1C"/>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1BB22D79"/>
    <w:multiLevelType w:val="hybridMultilevel"/>
    <w:tmpl w:val="0720C10E"/>
    <w:lvl w:ilvl="0" w:tplc="588084C6">
      <w:start w:val="1"/>
      <w:numFmt w:val="upperRoman"/>
      <w:lvlText w:val="%1."/>
      <w:lvlJc w:val="righ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216D1271"/>
    <w:multiLevelType w:val="hybridMultilevel"/>
    <w:tmpl w:val="4022E88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28231336"/>
    <w:multiLevelType w:val="hybridMultilevel"/>
    <w:tmpl w:val="62302A98"/>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4C522A5E"/>
    <w:multiLevelType w:val="hybridMultilevel"/>
    <w:tmpl w:val="CC02F6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E7F2A2D"/>
    <w:multiLevelType w:val="hybridMultilevel"/>
    <w:tmpl w:val="774294C8"/>
    <w:lvl w:ilvl="0" w:tplc="588084C6">
      <w:start w:val="1"/>
      <w:numFmt w:val="upperRoman"/>
      <w:lvlText w:val="%1."/>
      <w:lvlJc w:val="right"/>
      <w:pPr>
        <w:ind w:left="720"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510B55D5"/>
    <w:multiLevelType w:val="hybridMultilevel"/>
    <w:tmpl w:val="2266FD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75E04C5"/>
    <w:multiLevelType w:val="hybridMultilevel"/>
    <w:tmpl w:val="73CCBB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59525684"/>
    <w:multiLevelType w:val="hybridMultilevel"/>
    <w:tmpl w:val="A5789CF4"/>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5CA148EC"/>
    <w:multiLevelType w:val="hybridMultilevel"/>
    <w:tmpl w:val="9BDCD05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2">
    <w:nsid w:val="5F7E2DB4"/>
    <w:multiLevelType w:val="hybridMultilevel"/>
    <w:tmpl w:val="EC16AA8A"/>
    <w:lvl w:ilvl="0" w:tplc="0C0A0013">
      <w:start w:val="1"/>
      <w:numFmt w:val="upperRoman"/>
      <w:lvlText w:val="%1."/>
      <w:lvlJc w:val="right"/>
      <w:pPr>
        <w:ind w:left="720"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9"/>
  </w:num>
  <w:num w:numId="2">
    <w:abstractNumId w:val="0"/>
  </w:num>
  <w:num w:numId="3">
    <w:abstractNumId w:val="5"/>
  </w:num>
  <w:num w:numId="4">
    <w:abstractNumId w:val="3"/>
  </w:num>
  <w:num w:numId="5">
    <w:abstractNumId w:val="10"/>
  </w:num>
  <w:num w:numId="6">
    <w:abstractNumId w:val="11"/>
  </w:num>
  <w:num w:numId="7">
    <w:abstractNumId w:val="6"/>
  </w:num>
  <w:num w:numId="8">
    <w:abstractNumId w:val="1"/>
  </w:num>
  <w:num w:numId="9">
    <w:abstractNumId w:val="8"/>
  </w:num>
  <w:num w:numId="10">
    <w:abstractNumId w:val="7"/>
  </w:num>
  <w:num w:numId="11">
    <w:abstractNumId w:val="12"/>
  </w:num>
  <w:num w:numId="12">
    <w:abstractNumId w:val="4"/>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142E"/>
    <w:rsid w:val="0004046B"/>
    <w:rsid w:val="00090B9E"/>
    <w:rsid w:val="000A531D"/>
    <w:rsid w:val="00161803"/>
    <w:rsid w:val="00172E2F"/>
    <w:rsid w:val="00193FE1"/>
    <w:rsid w:val="001C4A20"/>
    <w:rsid w:val="00246330"/>
    <w:rsid w:val="002A413A"/>
    <w:rsid w:val="00315327"/>
    <w:rsid w:val="00354F7F"/>
    <w:rsid w:val="00412EB0"/>
    <w:rsid w:val="0045452A"/>
    <w:rsid w:val="004C7818"/>
    <w:rsid w:val="00513A30"/>
    <w:rsid w:val="00583B5A"/>
    <w:rsid w:val="0058469B"/>
    <w:rsid w:val="006253F4"/>
    <w:rsid w:val="00653C43"/>
    <w:rsid w:val="007F6462"/>
    <w:rsid w:val="008918D7"/>
    <w:rsid w:val="009E5211"/>
    <w:rsid w:val="00AD0C7B"/>
    <w:rsid w:val="00B503B7"/>
    <w:rsid w:val="00C4142E"/>
    <w:rsid w:val="00E23A1E"/>
    <w:rsid w:val="00E45515"/>
    <w:rsid w:val="00E86234"/>
    <w:rsid w:val="00F1153A"/>
    <w:rsid w:val="00FE6FC1"/>
  </w:rsids>
  <m:mathPr>
    <m:mathFont m:val="Cambria Math"/>
    <m:brkBin m:val="before"/>
    <m:brkBinSub m:val="--"/>
    <m:smallFrac m:val="0"/>
    <m:dispDef/>
    <m:lMargin m:val="0"/>
    <m:rMargin m:val="0"/>
    <m:defJc m:val="centerGroup"/>
    <m:wrapIndent m:val="1440"/>
    <m:intLim m:val="subSup"/>
    <m:naryLim m:val="undOvr"/>
  </m:mathPr>
  <w:themeFontLang w:val="es-B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D649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itulo02">
    <w:name w:val="Titulo 02"/>
    <w:basedOn w:val="Normal"/>
    <w:autoRedefine/>
    <w:qFormat/>
    <w:rsid w:val="00AD0C7B"/>
    <w:pPr>
      <w:spacing w:before="360" w:after="280" w:line="259" w:lineRule="auto"/>
    </w:pPr>
    <w:rPr>
      <w:rFonts w:ascii="Times New Roman" w:hAnsi="Times New Roman"/>
      <w:b/>
      <w:sz w:val="24"/>
      <w:szCs w:val="24"/>
      <w:lang w:val="es-MX" w:eastAsia="es-ES"/>
    </w:rPr>
  </w:style>
  <w:style w:type="paragraph" w:styleId="Textodeglobo">
    <w:name w:val="Balloon Text"/>
    <w:basedOn w:val="Normal"/>
    <w:link w:val="TextodegloboCar"/>
    <w:uiPriority w:val="99"/>
    <w:semiHidden/>
    <w:unhideWhenUsed/>
    <w:rsid w:val="00C4142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4142E"/>
    <w:rPr>
      <w:rFonts w:ascii="Tahoma" w:hAnsi="Tahoma" w:cs="Tahoma"/>
      <w:sz w:val="16"/>
      <w:szCs w:val="16"/>
    </w:rPr>
  </w:style>
  <w:style w:type="paragraph" w:styleId="Prrafodelista">
    <w:name w:val="List Paragraph"/>
    <w:basedOn w:val="Normal"/>
    <w:uiPriority w:val="34"/>
    <w:qFormat/>
    <w:rsid w:val="008918D7"/>
    <w:pPr>
      <w:ind w:left="720"/>
      <w:contextualSpacing/>
    </w:pPr>
  </w:style>
  <w:style w:type="paragraph" w:styleId="Sinespaciado">
    <w:name w:val="No Spacing"/>
    <w:uiPriority w:val="1"/>
    <w:qFormat/>
    <w:rsid w:val="00193FE1"/>
    <w:pPr>
      <w:spacing w:after="0" w:line="240" w:lineRule="auto"/>
    </w:pPr>
  </w:style>
  <w:style w:type="paragraph" w:customStyle="1" w:styleId="bodytext">
    <w:name w:val="bodytext"/>
    <w:basedOn w:val="Normal"/>
    <w:rsid w:val="00193FE1"/>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itulo02">
    <w:name w:val="Titulo 02"/>
    <w:basedOn w:val="Normal"/>
    <w:autoRedefine/>
    <w:qFormat/>
    <w:rsid w:val="00AD0C7B"/>
    <w:pPr>
      <w:spacing w:before="360" w:after="280" w:line="259" w:lineRule="auto"/>
    </w:pPr>
    <w:rPr>
      <w:rFonts w:ascii="Times New Roman" w:hAnsi="Times New Roman"/>
      <w:b/>
      <w:sz w:val="24"/>
      <w:szCs w:val="24"/>
      <w:lang w:val="es-MX" w:eastAsia="es-ES"/>
    </w:rPr>
  </w:style>
  <w:style w:type="paragraph" w:styleId="Textodeglobo">
    <w:name w:val="Balloon Text"/>
    <w:basedOn w:val="Normal"/>
    <w:link w:val="TextodegloboCar"/>
    <w:uiPriority w:val="99"/>
    <w:semiHidden/>
    <w:unhideWhenUsed/>
    <w:rsid w:val="00C4142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4142E"/>
    <w:rPr>
      <w:rFonts w:ascii="Tahoma" w:hAnsi="Tahoma" w:cs="Tahoma"/>
      <w:sz w:val="16"/>
      <w:szCs w:val="16"/>
    </w:rPr>
  </w:style>
  <w:style w:type="paragraph" w:styleId="Prrafodelista">
    <w:name w:val="List Paragraph"/>
    <w:basedOn w:val="Normal"/>
    <w:uiPriority w:val="34"/>
    <w:qFormat/>
    <w:rsid w:val="008918D7"/>
    <w:pPr>
      <w:ind w:left="720"/>
      <w:contextualSpacing/>
    </w:pPr>
  </w:style>
  <w:style w:type="paragraph" w:styleId="Sinespaciado">
    <w:name w:val="No Spacing"/>
    <w:uiPriority w:val="1"/>
    <w:qFormat/>
    <w:rsid w:val="00193FE1"/>
    <w:pPr>
      <w:spacing w:after="0" w:line="240" w:lineRule="auto"/>
    </w:pPr>
  </w:style>
  <w:style w:type="paragraph" w:customStyle="1" w:styleId="bodytext">
    <w:name w:val="bodytext"/>
    <w:basedOn w:val="Normal"/>
    <w:rsid w:val="00193FE1"/>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13</Pages>
  <Words>3373</Words>
  <Characters>18554</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Caciano</dc:creator>
  <cp:lastModifiedBy>Caciano</cp:lastModifiedBy>
  <cp:revision>23</cp:revision>
  <dcterms:created xsi:type="dcterms:W3CDTF">2018-09-14T15:34:00Z</dcterms:created>
  <dcterms:modified xsi:type="dcterms:W3CDTF">2018-09-15T22:48:00Z</dcterms:modified>
</cp:coreProperties>
</file>