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3B" w:rsidRPr="00482C3B" w:rsidRDefault="00482C3B" w:rsidP="00482C3B">
      <w:pPr>
        <w:jc w:val="center"/>
        <w:rPr>
          <w:b/>
        </w:rPr>
      </w:pPr>
      <w:r w:rsidRPr="00482C3B">
        <w:rPr>
          <w:b/>
        </w:rPr>
        <w:t>PROGRAMA DE REFORMA EDUCATIVA (PRE)</w:t>
      </w:r>
      <w:bookmarkStart w:id="0" w:name="_GoBack"/>
      <w:bookmarkEnd w:id="0"/>
    </w:p>
    <w:p w:rsidR="00482C3B" w:rsidRDefault="00482C3B" w:rsidP="00482C3B">
      <w:pPr>
        <w:jc w:val="both"/>
      </w:pPr>
      <w:r>
        <w:t xml:space="preserve">La Constitución Política del Estado establece que la educación es la más alta función del Estado, es universal, gratuita en </w:t>
      </w:r>
      <w:r>
        <w:t>el establecimiento fiscal y obligatorio</w:t>
      </w:r>
      <w:r>
        <w:t xml:space="preserve"> en el nivel primario. La Ley 1565 de Reforma Educativa del 7 de julio de 1994 establece el carácter democrático de la educación, por cuanto toda la sociedad participa en su planificación, organización, ejecución y evaluación. Asimismo, dispone la incorporación del enfoque intercultural y la modalidad bilingüe en la educación, respondiendo a la heterogeneidad sociocultural del país. El Programa de Reforma Educativa en Bolivia se inició en 1995 con el objetivo principal de mejorar la calidad, pertinencia, acceso y permanencia a una educación equitativa e intercultural, que mejore las condiciones de vida, promueva el desarrollo humano, fortalezca la democracia participativa y aumente las capacidades productivas y competitivas de los bolivianos y bolivianas. En su primera etapa de ejecución se priorizó el nivel primario por ser la base de todo el sistema educativo nacional puesto que permite aumentar el acceso a una educación secundaria y universitaria con calidad. La Reforma Educativa está conceptualizada como la transformación global del sistema educativo, tanto en el área pedagógico-curricular como en la institucional-administrativa, convirtiendo su ejecución en un proceso altamente complejo y de impacto no inmediato. Las principales características de esta Reforma son: el enfoque intercultural, la enseñanza bilingüe y la creación de una estructura de participación social en educación, con la que se busca favorecer la calidad educativa, cuidando particularmente su adecuación a las necesidades de aprendizaje y de desarrollo local. A partir de este objetivo, se elaboraron y distribuyeron materiales didácticos en varios idiomas (aimara, español, guaraní, quechua y otros nativos) al igual que bibliotecas de aula para el uso de niños y docentes. Los docentes disponen de materiales de apoyo: guías didácticas, boletines temáticos y otros. Asimismo, se está dotando de infraestructura, nueva y refaccionada, mobiliario y equipamiento, todo ello acorde con la modalidad de trabajo propuesta por la Reforma Educativa. La Estrategia de la Educación Boliviana 2004-2015 es el medio a través del cual se ejecutará la segunda etapa de la Reforma Educativa, lo que contribuirá a lograr los objetivos de largo plazo (20 años) trazados inicialmente.</w:t>
      </w:r>
    </w:p>
    <w:p w:rsidR="00934228" w:rsidRDefault="00934228" w:rsidP="00482C3B">
      <w:pPr>
        <w:jc w:val="both"/>
      </w:pPr>
    </w:p>
    <w:sectPr w:rsidR="009342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3B"/>
    <w:rsid w:val="00482C3B"/>
    <w:rsid w:val="00934228"/>
    <w:rsid w:val="00D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3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3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</dc:creator>
  <cp:lastModifiedBy>LOPEZ</cp:lastModifiedBy>
  <cp:revision>1</cp:revision>
  <dcterms:created xsi:type="dcterms:W3CDTF">2018-09-09T19:40:00Z</dcterms:created>
  <dcterms:modified xsi:type="dcterms:W3CDTF">2018-09-09T19:51:00Z</dcterms:modified>
</cp:coreProperties>
</file>