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360E" w14:textId="0BF9C817" w:rsidR="33CB80C1" w:rsidRDefault="33CB80C1" w:rsidP="33CB80C1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33CB80C1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33CB80C1">
        <w:rPr>
          <w:rFonts w:ascii="Times New Roman" w:eastAsia="Times New Roman" w:hAnsi="Times New Roman" w:cs="Times New Roman"/>
        </w:rPr>
        <w:t>Similar to bolus gun, primarily used in giving pellets (e.g. cobalt/selenium pellets)</w:t>
      </w:r>
    </w:p>
    <w:p w14:paraId="14B0713C" w14:textId="2C1B8614" w:rsidR="33CB80C1" w:rsidRDefault="33CB80C1" w:rsidP="33CB80C1">
      <w:pPr>
        <w:rPr>
          <w:rFonts w:ascii="Times New Roman" w:eastAsia="Times New Roman" w:hAnsi="Times New Roman" w:cs="Times New Roman"/>
        </w:rPr>
      </w:pPr>
      <w:r w:rsidRPr="33CB80C1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33CB80C1">
        <w:rPr>
          <w:rFonts w:ascii="Times New Roman" w:eastAsia="Times New Roman" w:hAnsi="Times New Roman" w:cs="Times New Roman"/>
        </w:rPr>
        <w:t>(similar to that of bolus gun)</w:t>
      </w:r>
    </w:p>
    <w:p w14:paraId="4A771F65" w14:textId="0835F03C" w:rsidR="33CB80C1" w:rsidRDefault="33CB80C1" w:rsidP="33CB80C1">
      <w:pPr>
        <w:rPr>
          <w:rFonts w:ascii="Times New Roman" w:eastAsia="Times New Roman" w:hAnsi="Times New Roman" w:cs="Times New Roman"/>
        </w:rPr>
      </w:pPr>
      <w:r w:rsidRPr="33CB80C1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33CB80C1">
        <w:rPr>
          <w:rFonts w:ascii="Times New Roman" w:eastAsia="Times New Roman" w:hAnsi="Times New Roman" w:cs="Times New Roman"/>
        </w:rPr>
        <w:t>Safe and thorough administration of supplements</w:t>
      </w:r>
    </w:p>
    <w:p w14:paraId="25DBF5BF" w14:textId="5F558955" w:rsidR="33CB80C1" w:rsidRDefault="33CB80C1" w:rsidP="33CB80C1">
      <w:pPr>
        <w:rPr>
          <w:rFonts w:ascii="Times New Roman" w:eastAsia="Times New Roman" w:hAnsi="Times New Roman" w:cs="Times New Roman"/>
        </w:rPr>
      </w:pPr>
      <w:r w:rsidRPr="33CB80C1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33CB80C1">
        <w:rPr>
          <w:rFonts w:ascii="Times New Roman" w:eastAsia="Times New Roman" w:hAnsi="Times New Roman" w:cs="Times New Roman"/>
        </w:rPr>
        <w:t>Can cause injury due to stainless steel nozzle</w:t>
      </w:r>
    </w:p>
    <w:p w14:paraId="69B2E52A" w14:textId="30EDBBB2" w:rsidR="33CB80C1" w:rsidRDefault="33CB80C1" w:rsidP="33CB80C1">
      <w:pPr>
        <w:rPr>
          <w:rFonts w:ascii="Times New Roman" w:eastAsia="Times New Roman" w:hAnsi="Times New Roman" w:cs="Times New Roman"/>
          <w:b/>
          <w:bCs/>
        </w:rPr>
      </w:pPr>
    </w:p>
    <w:p w14:paraId="51ED93D2" w14:textId="7086AE82" w:rsidR="33CB80C1" w:rsidRDefault="33CB80C1" w:rsidP="33CB80C1"/>
    <w:sectPr w:rsidR="33CB8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287ED"/>
    <w:rsid w:val="002E56D1"/>
    <w:rsid w:val="28DC100D"/>
    <w:rsid w:val="2C1287ED"/>
    <w:rsid w:val="33CB8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100D"/>
  <w15:chartTrackingRefBased/>
  <w15:docId w15:val="{648F8F6F-CAF1-46B5-AB71-BA5702E4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Elisheba Walcott</cp:lastModifiedBy>
  <cp:revision>2</cp:revision>
  <dcterms:created xsi:type="dcterms:W3CDTF">2018-09-09T16:47:00Z</dcterms:created>
  <dcterms:modified xsi:type="dcterms:W3CDTF">2018-09-09T16:47:00Z</dcterms:modified>
</cp:coreProperties>
</file>