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14D" w:rsidRPr="00B008F8" w:rsidRDefault="00D20F89" w:rsidP="001A114D">
      <w:pPr>
        <w:rPr>
          <w:rFonts w:ascii="Arial" w:eastAsia="Times New Roman" w:hAnsi="Arial" w:cs="Arial"/>
          <w:sz w:val="44"/>
          <w:szCs w:val="44"/>
          <w:lang w:eastAsia="es-MX"/>
        </w:rPr>
      </w:pPr>
      <w:r>
        <w:rPr>
          <w:rFonts w:ascii="Arial" w:eastAsia="Times New Roman" w:hAnsi="Arial" w:cs="Arial"/>
          <w:noProof/>
          <w:sz w:val="44"/>
          <w:szCs w:val="44"/>
          <w:lang w:eastAsia="es-MX"/>
        </w:rPr>
        <w:drawing>
          <wp:anchor distT="0" distB="0" distL="114300" distR="114300" simplePos="0" relativeHeight="251659264" behindDoc="0" locked="0" layoutInCell="1" allowOverlap="1" wp14:anchorId="7EF3DE83" wp14:editId="6CAC428B">
            <wp:simplePos x="0" y="0"/>
            <wp:positionH relativeFrom="margin">
              <wp:align>right</wp:align>
            </wp:positionH>
            <wp:positionV relativeFrom="paragraph">
              <wp:posOffset>0</wp:posOffset>
            </wp:positionV>
            <wp:extent cx="1932940" cy="802005"/>
            <wp:effectExtent l="0" t="0" r="0" b="0"/>
            <wp:wrapThrough wrapText="bothSides">
              <wp:wrapPolygon edited="0">
                <wp:start x="0" y="0"/>
                <wp:lineTo x="0" y="21036"/>
                <wp:lineTo x="21288" y="21036"/>
                <wp:lineTo x="21288"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LN.png"/>
                    <pic:cNvPicPr/>
                  </pic:nvPicPr>
                  <pic:blipFill rotWithShape="1">
                    <a:blip r:embed="rId8">
                      <a:extLst>
                        <a:ext uri="{28A0092B-C50C-407E-A947-70E740481C1C}">
                          <a14:useLocalDpi xmlns:a14="http://schemas.microsoft.com/office/drawing/2010/main" val="0"/>
                        </a:ext>
                      </a:extLst>
                    </a:blip>
                    <a:srcRect t="29661"/>
                    <a:stretch/>
                  </pic:blipFill>
                  <pic:spPr bwMode="auto">
                    <a:xfrm>
                      <a:off x="0" y="0"/>
                      <a:ext cx="1932940" cy="802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0FFB">
        <w:rPr>
          <w:rFonts w:ascii="Times New Roman" w:eastAsia="Times New Roman" w:hAnsi="Times New Roman" w:cs="Times New Roman"/>
          <w:b/>
          <w:bCs/>
          <w:noProof/>
          <w:color w:val="990000"/>
          <w:sz w:val="27"/>
          <w:szCs w:val="27"/>
          <w:lang w:eastAsia="es-MX"/>
        </w:rPr>
        <w:drawing>
          <wp:anchor distT="0" distB="0" distL="114300" distR="114300" simplePos="0" relativeHeight="251660288" behindDoc="1" locked="0" layoutInCell="1" allowOverlap="1" wp14:anchorId="2EC6BEC6" wp14:editId="199186FA">
            <wp:simplePos x="0" y="0"/>
            <wp:positionH relativeFrom="page">
              <wp:posOffset>-2026920</wp:posOffset>
            </wp:positionH>
            <wp:positionV relativeFrom="paragraph">
              <wp:posOffset>-1019175</wp:posOffset>
            </wp:positionV>
            <wp:extent cx="12359640" cy="10508615"/>
            <wp:effectExtent l="0" t="0" r="3810"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raya.jpg"/>
                    <pic:cNvPicPr/>
                  </pic:nvPicPr>
                  <pic:blipFill rotWithShape="1">
                    <a:blip r:embed="rId9">
                      <a:duotone>
                        <a:schemeClr val="accent1">
                          <a:shade val="45000"/>
                          <a:satMod val="135000"/>
                        </a:schemeClr>
                        <a:prstClr val="white"/>
                      </a:duotone>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b="46577"/>
                    <a:stretch/>
                  </pic:blipFill>
                  <pic:spPr bwMode="auto">
                    <a:xfrm>
                      <a:off x="0" y="0"/>
                      <a:ext cx="12359640" cy="1050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114D" w:rsidRPr="00B008F8">
        <w:rPr>
          <w:rFonts w:ascii="Arial" w:eastAsia="Times New Roman" w:hAnsi="Arial" w:cs="Arial"/>
          <w:noProof/>
          <w:sz w:val="44"/>
          <w:szCs w:val="44"/>
          <w:lang w:eastAsia="es-MX"/>
        </w:rPr>
        <w:drawing>
          <wp:inline distT="0" distB="0" distL="0" distR="0" wp14:anchorId="2781D18C" wp14:editId="3A50B5DC">
            <wp:extent cx="1828800" cy="10303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M.png"/>
                    <pic:cNvPicPr/>
                  </pic:nvPicPr>
                  <pic:blipFill>
                    <a:blip r:embed="rId11" cstate="email">
                      <a:extLst>
                        <a:ext uri="{28A0092B-C50C-407E-A947-70E740481C1C}">
                          <a14:useLocalDpi xmlns:a14="http://schemas.microsoft.com/office/drawing/2010/main"/>
                        </a:ext>
                      </a:extLst>
                    </a:blip>
                    <a:stretch>
                      <a:fillRect/>
                    </a:stretch>
                  </pic:blipFill>
                  <pic:spPr>
                    <a:xfrm>
                      <a:off x="0" y="0"/>
                      <a:ext cx="1857762" cy="1046681"/>
                    </a:xfrm>
                    <a:prstGeom prst="rect">
                      <a:avLst/>
                    </a:prstGeom>
                  </pic:spPr>
                </pic:pic>
              </a:graphicData>
            </a:graphic>
          </wp:inline>
        </w:drawing>
      </w:r>
      <w:r w:rsidR="001A114D">
        <w:rPr>
          <w:rFonts w:ascii="Arial" w:eastAsia="Times New Roman" w:hAnsi="Arial" w:cs="Arial"/>
          <w:sz w:val="44"/>
          <w:szCs w:val="44"/>
          <w:lang w:eastAsia="es-MX"/>
        </w:rPr>
        <w:tab/>
      </w:r>
      <w:r w:rsidR="001A114D">
        <w:rPr>
          <w:rFonts w:ascii="Arial" w:eastAsia="Times New Roman" w:hAnsi="Arial" w:cs="Arial"/>
          <w:sz w:val="44"/>
          <w:szCs w:val="44"/>
          <w:lang w:eastAsia="es-MX"/>
        </w:rPr>
        <w:tab/>
      </w:r>
      <w:r w:rsidR="001A114D">
        <w:rPr>
          <w:rFonts w:ascii="Arial" w:eastAsia="Times New Roman" w:hAnsi="Arial" w:cs="Arial"/>
          <w:sz w:val="44"/>
          <w:szCs w:val="44"/>
          <w:lang w:eastAsia="es-MX"/>
        </w:rPr>
        <w:tab/>
      </w:r>
      <w:r w:rsidR="001A114D">
        <w:rPr>
          <w:rFonts w:ascii="Arial" w:eastAsia="Times New Roman" w:hAnsi="Arial" w:cs="Arial"/>
          <w:sz w:val="44"/>
          <w:szCs w:val="44"/>
          <w:lang w:eastAsia="es-MX"/>
        </w:rPr>
        <w:tab/>
      </w:r>
      <w:r w:rsidR="001A114D">
        <w:rPr>
          <w:rFonts w:ascii="Arial" w:eastAsia="Times New Roman" w:hAnsi="Arial" w:cs="Arial"/>
          <w:sz w:val="44"/>
          <w:szCs w:val="44"/>
          <w:lang w:eastAsia="es-MX"/>
        </w:rPr>
        <w:tab/>
      </w:r>
    </w:p>
    <w:p w:rsidR="001A114D" w:rsidRPr="00C64260" w:rsidRDefault="001A114D" w:rsidP="001A114D">
      <w:pPr>
        <w:spacing w:after="0" w:line="240" w:lineRule="auto"/>
        <w:jc w:val="center"/>
        <w:rPr>
          <w:rFonts w:ascii="Arial" w:eastAsia="Times New Roman" w:hAnsi="Arial" w:cs="Arial"/>
          <w:b/>
          <w:sz w:val="40"/>
          <w:szCs w:val="40"/>
          <w:lang w:eastAsia="es-MX"/>
        </w:rPr>
      </w:pPr>
      <w:r>
        <w:rPr>
          <w:rFonts w:ascii="Arial" w:eastAsia="Times New Roman" w:hAnsi="Arial" w:cs="Arial"/>
          <w:b/>
          <w:sz w:val="40"/>
          <w:szCs w:val="40"/>
          <w:lang w:eastAsia="es-MX"/>
        </w:rPr>
        <w:t>Introducción a la Nutrición y Dietética</w:t>
      </w:r>
    </w:p>
    <w:p w:rsidR="001A114D" w:rsidRDefault="001A114D" w:rsidP="001A114D">
      <w:pPr>
        <w:spacing w:after="0" w:line="240" w:lineRule="auto"/>
        <w:jc w:val="center"/>
        <w:rPr>
          <w:rFonts w:ascii="Arial" w:eastAsia="Times New Roman" w:hAnsi="Arial" w:cs="Arial"/>
          <w:b/>
          <w:sz w:val="40"/>
          <w:szCs w:val="40"/>
          <w:lang w:eastAsia="es-MX"/>
        </w:rPr>
      </w:pPr>
    </w:p>
    <w:p w:rsidR="001A114D" w:rsidRPr="00282DCD" w:rsidRDefault="006D5AC0" w:rsidP="00D20F89">
      <w:pPr>
        <w:pStyle w:val="Ttulo1"/>
        <w:jc w:val="center"/>
        <w:rPr>
          <w:rFonts w:ascii="Arial" w:hAnsi="Arial" w:cs="Arial"/>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U2 A2</w:t>
      </w:r>
      <w:r w:rsidR="00282DCD">
        <w:rPr>
          <w:rFonts w:ascii="Arial" w:hAnsi="Arial" w:cs="Arial"/>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w:t>
      </w:r>
      <w:r>
        <w:rPr>
          <w:rFonts w:ascii="Arial" w:hAnsi="Arial" w:cs="Arial"/>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Guías Alimentarias</w:t>
      </w:r>
      <w:r w:rsidR="001A114D" w:rsidRPr="00282DCD">
        <w:rPr>
          <w:rFonts w:ascii="Arial" w:hAnsi="Arial" w:cs="Arial"/>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rsidR="001A114D" w:rsidRDefault="001A114D" w:rsidP="001A114D">
      <w:pPr>
        <w:spacing w:after="0" w:line="240" w:lineRule="auto"/>
        <w:rPr>
          <w:rFonts w:ascii="Arial" w:eastAsia="Times New Roman" w:hAnsi="Arial" w:cs="Arial"/>
          <w:b/>
          <w:sz w:val="40"/>
          <w:szCs w:val="40"/>
          <w:lang w:eastAsia="es-MX"/>
        </w:rPr>
      </w:pPr>
    </w:p>
    <w:p w:rsidR="001A114D" w:rsidRPr="00C64260" w:rsidRDefault="001A114D" w:rsidP="001A114D">
      <w:pPr>
        <w:spacing w:after="0" w:line="240" w:lineRule="auto"/>
        <w:jc w:val="center"/>
        <w:rPr>
          <w:rFonts w:ascii="Arial" w:eastAsia="Times New Roman" w:hAnsi="Arial" w:cs="Arial"/>
          <w:b/>
          <w:sz w:val="40"/>
          <w:szCs w:val="40"/>
          <w:lang w:eastAsia="es-MX"/>
        </w:rPr>
      </w:pPr>
      <w:r>
        <w:rPr>
          <w:rFonts w:ascii="Arial" w:eastAsia="Times New Roman" w:hAnsi="Arial" w:cs="Arial"/>
          <w:b/>
          <w:sz w:val="40"/>
          <w:szCs w:val="40"/>
          <w:lang w:eastAsia="es-MX"/>
        </w:rPr>
        <w:t>P</w:t>
      </w:r>
      <w:r w:rsidRPr="00C64260">
        <w:rPr>
          <w:rFonts w:ascii="Arial" w:eastAsia="Times New Roman" w:hAnsi="Arial" w:cs="Arial"/>
          <w:b/>
          <w:sz w:val="40"/>
          <w:szCs w:val="40"/>
          <w:lang w:eastAsia="es-MX"/>
        </w:rPr>
        <w:t>resenta:</w:t>
      </w:r>
    </w:p>
    <w:p w:rsidR="001A114D" w:rsidRPr="00C64260" w:rsidRDefault="001A114D" w:rsidP="001A114D">
      <w:pPr>
        <w:spacing w:after="0" w:line="240" w:lineRule="auto"/>
        <w:jc w:val="center"/>
        <w:rPr>
          <w:rFonts w:ascii="Arial" w:eastAsia="Times New Roman" w:hAnsi="Arial" w:cs="Arial"/>
          <w:b/>
          <w:sz w:val="40"/>
          <w:szCs w:val="40"/>
          <w:lang w:eastAsia="es-MX"/>
        </w:rPr>
      </w:pPr>
    </w:p>
    <w:p w:rsidR="001A114D" w:rsidRDefault="001A114D" w:rsidP="001A114D">
      <w:pPr>
        <w:spacing w:after="0" w:line="240" w:lineRule="auto"/>
        <w:jc w:val="center"/>
        <w:rPr>
          <w:rFonts w:ascii="Arial" w:eastAsia="Times New Roman" w:hAnsi="Arial" w:cs="Arial"/>
          <w:sz w:val="40"/>
          <w:szCs w:val="40"/>
          <w:lang w:eastAsia="es-MX"/>
        </w:rPr>
      </w:pPr>
      <w:r w:rsidRPr="00C87C69">
        <w:rPr>
          <w:rFonts w:ascii="Arial" w:eastAsia="Times New Roman" w:hAnsi="Arial" w:cs="Arial"/>
          <w:sz w:val="40"/>
          <w:szCs w:val="40"/>
          <w:lang w:eastAsia="es-MX"/>
        </w:rPr>
        <w:t>María Belén Flores Guzmán</w:t>
      </w:r>
    </w:p>
    <w:p w:rsidR="001A114D" w:rsidRDefault="001A114D" w:rsidP="001A114D">
      <w:pPr>
        <w:spacing w:after="0" w:line="240" w:lineRule="auto"/>
        <w:jc w:val="center"/>
        <w:rPr>
          <w:rFonts w:ascii="Arial" w:eastAsia="Times New Roman" w:hAnsi="Arial" w:cs="Arial"/>
          <w:sz w:val="40"/>
          <w:szCs w:val="40"/>
          <w:lang w:eastAsia="es-MX"/>
        </w:rPr>
      </w:pPr>
    </w:p>
    <w:p w:rsidR="001A114D" w:rsidRDefault="00D20F89" w:rsidP="00D20F89">
      <w:pPr>
        <w:tabs>
          <w:tab w:val="center" w:pos="6503"/>
          <w:tab w:val="left" w:pos="8160"/>
        </w:tabs>
        <w:spacing w:after="0" w:line="240" w:lineRule="auto"/>
        <w:rPr>
          <w:rFonts w:ascii="Arial" w:eastAsia="Times New Roman" w:hAnsi="Arial" w:cs="Arial"/>
          <w:b/>
          <w:sz w:val="40"/>
          <w:szCs w:val="40"/>
          <w:lang w:eastAsia="es-MX"/>
        </w:rPr>
      </w:pPr>
      <w:r>
        <w:rPr>
          <w:rFonts w:ascii="Arial" w:eastAsia="Times New Roman" w:hAnsi="Arial" w:cs="Arial"/>
          <w:b/>
          <w:sz w:val="40"/>
          <w:szCs w:val="40"/>
          <w:lang w:eastAsia="es-MX"/>
        </w:rPr>
        <w:tab/>
      </w:r>
      <w:r w:rsidR="001A114D" w:rsidRPr="006A5C5D">
        <w:rPr>
          <w:rFonts w:ascii="Arial" w:eastAsia="Times New Roman" w:hAnsi="Arial" w:cs="Arial"/>
          <w:b/>
          <w:sz w:val="40"/>
          <w:szCs w:val="40"/>
          <w:lang w:eastAsia="es-MX"/>
        </w:rPr>
        <w:t>Matrícula:</w:t>
      </w:r>
      <w:r>
        <w:rPr>
          <w:rFonts w:ascii="Arial" w:eastAsia="Times New Roman" w:hAnsi="Arial" w:cs="Arial"/>
          <w:b/>
          <w:sz w:val="40"/>
          <w:szCs w:val="40"/>
          <w:lang w:eastAsia="es-MX"/>
        </w:rPr>
        <w:t xml:space="preserve"> </w:t>
      </w:r>
      <w:r w:rsidR="001A114D" w:rsidRPr="006A5C5D">
        <w:rPr>
          <w:rFonts w:ascii="Arial" w:eastAsia="Times New Roman" w:hAnsi="Arial" w:cs="Arial"/>
          <w:sz w:val="40"/>
          <w:szCs w:val="40"/>
          <w:lang w:eastAsia="es-MX"/>
        </w:rPr>
        <w:t>ES172008587</w:t>
      </w:r>
    </w:p>
    <w:p w:rsidR="001A114D" w:rsidRDefault="001A114D" w:rsidP="001A114D">
      <w:pPr>
        <w:spacing w:after="0" w:line="240" w:lineRule="auto"/>
        <w:jc w:val="center"/>
        <w:rPr>
          <w:rFonts w:ascii="Arial" w:eastAsia="Times New Roman" w:hAnsi="Arial" w:cs="Arial"/>
          <w:b/>
          <w:sz w:val="40"/>
          <w:szCs w:val="40"/>
          <w:lang w:eastAsia="es-MX"/>
        </w:rPr>
      </w:pPr>
    </w:p>
    <w:p w:rsidR="001A114D" w:rsidRPr="00C87C69" w:rsidRDefault="00D20F89" w:rsidP="00D20F89">
      <w:pPr>
        <w:tabs>
          <w:tab w:val="center" w:pos="6503"/>
          <w:tab w:val="left" w:pos="11064"/>
        </w:tabs>
        <w:spacing w:after="0" w:line="240" w:lineRule="auto"/>
        <w:rPr>
          <w:rFonts w:ascii="Arial" w:eastAsia="Times New Roman" w:hAnsi="Arial" w:cs="Arial"/>
          <w:b/>
          <w:sz w:val="40"/>
          <w:szCs w:val="40"/>
          <w:lang w:eastAsia="es-MX"/>
        </w:rPr>
      </w:pPr>
      <w:r>
        <w:rPr>
          <w:rFonts w:ascii="Arial" w:eastAsia="Times New Roman" w:hAnsi="Arial" w:cs="Arial"/>
          <w:b/>
          <w:sz w:val="40"/>
          <w:szCs w:val="40"/>
          <w:lang w:eastAsia="es-MX"/>
        </w:rPr>
        <w:tab/>
      </w:r>
      <w:r w:rsidR="001A114D">
        <w:rPr>
          <w:rFonts w:ascii="Arial" w:eastAsia="Times New Roman" w:hAnsi="Arial" w:cs="Arial"/>
          <w:b/>
          <w:sz w:val="40"/>
          <w:szCs w:val="40"/>
          <w:lang w:eastAsia="es-MX"/>
        </w:rPr>
        <w:t>Docente en línea</w:t>
      </w:r>
      <w:r w:rsidR="001A114D" w:rsidRPr="00C64260">
        <w:rPr>
          <w:rFonts w:ascii="Arial" w:eastAsia="Times New Roman" w:hAnsi="Arial" w:cs="Arial"/>
          <w:b/>
          <w:sz w:val="40"/>
          <w:szCs w:val="40"/>
          <w:lang w:eastAsia="es-MX"/>
        </w:rPr>
        <w:t>:</w:t>
      </w:r>
      <w:r>
        <w:rPr>
          <w:rFonts w:ascii="Arial" w:eastAsia="Times New Roman" w:hAnsi="Arial" w:cs="Arial"/>
          <w:b/>
          <w:sz w:val="40"/>
          <w:szCs w:val="40"/>
          <w:lang w:eastAsia="es-MX"/>
        </w:rPr>
        <w:t xml:space="preserve"> </w:t>
      </w:r>
      <w:r w:rsidR="001A114D" w:rsidRPr="00044C4E">
        <w:rPr>
          <w:rFonts w:ascii="Arial" w:hAnsi="Arial" w:cs="Arial"/>
          <w:sz w:val="40"/>
          <w:szCs w:val="40"/>
        </w:rPr>
        <w:t xml:space="preserve">Lorena </w:t>
      </w:r>
      <w:proofErr w:type="spellStart"/>
      <w:r w:rsidR="001A114D" w:rsidRPr="00044C4E">
        <w:rPr>
          <w:rFonts w:ascii="Arial" w:hAnsi="Arial" w:cs="Arial"/>
          <w:sz w:val="40"/>
          <w:szCs w:val="40"/>
        </w:rPr>
        <w:t>Ferreyra</w:t>
      </w:r>
      <w:proofErr w:type="spellEnd"/>
      <w:r w:rsidR="001A114D" w:rsidRPr="00044C4E">
        <w:rPr>
          <w:rFonts w:ascii="Arial" w:hAnsi="Arial" w:cs="Arial"/>
          <w:sz w:val="40"/>
          <w:szCs w:val="40"/>
        </w:rPr>
        <w:t xml:space="preserve"> Corona</w:t>
      </w:r>
      <w:r>
        <w:rPr>
          <w:rFonts w:ascii="Arial" w:hAnsi="Arial" w:cs="Arial"/>
          <w:sz w:val="40"/>
          <w:szCs w:val="40"/>
        </w:rPr>
        <w:tab/>
      </w:r>
    </w:p>
    <w:p w:rsidR="001A114D" w:rsidRDefault="001A114D" w:rsidP="001A114D">
      <w:pPr>
        <w:spacing w:after="0" w:line="240" w:lineRule="auto"/>
        <w:jc w:val="center"/>
        <w:rPr>
          <w:rFonts w:ascii="Arial" w:eastAsia="Times New Roman" w:hAnsi="Arial" w:cs="Arial"/>
          <w:sz w:val="40"/>
          <w:szCs w:val="40"/>
          <w:lang w:eastAsia="es-MX"/>
        </w:rPr>
      </w:pPr>
    </w:p>
    <w:p w:rsidR="001A114D" w:rsidRDefault="001A114D" w:rsidP="001A114D">
      <w:pPr>
        <w:spacing w:after="0" w:line="240" w:lineRule="auto"/>
        <w:jc w:val="center"/>
        <w:rPr>
          <w:rFonts w:ascii="Arial" w:eastAsia="Times New Roman" w:hAnsi="Arial" w:cs="Arial"/>
          <w:sz w:val="40"/>
          <w:szCs w:val="40"/>
          <w:lang w:eastAsia="es-MX"/>
        </w:rPr>
      </w:pPr>
      <w:r>
        <w:rPr>
          <w:rFonts w:ascii="Arial" w:eastAsia="Times New Roman" w:hAnsi="Arial" w:cs="Arial"/>
          <w:sz w:val="40"/>
          <w:szCs w:val="40"/>
          <w:lang w:eastAsia="es-MX"/>
        </w:rPr>
        <w:t>1</w:t>
      </w:r>
      <w:r w:rsidR="006D5AC0">
        <w:rPr>
          <w:rFonts w:ascii="Arial" w:eastAsia="Times New Roman" w:hAnsi="Arial" w:cs="Arial"/>
          <w:sz w:val="40"/>
          <w:szCs w:val="40"/>
          <w:lang w:eastAsia="es-MX"/>
        </w:rPr>
        <w:t>8</w:t>
      </w:r>
      <w:r w:rsidRPr="00044C4E">
        <w:rPr>
          <w:rFonts w:ascii="Arial" w:eastAsia="Times New Roman" w:hAnsi="Arial" w:cs="Arial"/>
          <w:sz w:val="40"/>
          <w:szCs w:val="40"/>
          <w:lang w:eastAsia="es-MX"/>
        </w:rPr>
        <w:t xml:space="preserve"> de enero del 2018</w:t>
      </w:r>
    </w:p>
    <w:p w:rsidR="00CA6A71" w:rsidRDefault="00CA6A71" w:rsidP="001A114D">
      <w:pPr>
        <w:spacing w:after="0" w:line="240" w:lineRule="auto"/>
        <w:jc w:val="center"/>
        <w:rPr>
          <w:rFonts w:ascii="Arial" w:eastAsia="Times New Roman" w:hAnsi="Arial" w:cs="Arial"/>
          <w:sz w:val="40"/>
          <w:szCs w:val="40"/>
          <w:lang w:eastAsia="es-MX"/>
        </w:rPr>
      </w:pPr>
      <w:r w:rsidRPr="00AF53B7">
        <w:rPr>
          <w:rFonts w:ascii="Arial" w:eastAsia="Times New Roman" w:hAnsi="Arial" w:cs="Arial"/>
          <w:noProof/>
          <w:sz w:val="24"/>
          <w:szCs w:val="24"/>
          <w:lang w:eastAsia="es-MX"/>
        </w:rPr>
        <w:lastRenderedPageBreak/>
        <mc:AlternateContent>
          <mc:Choice Requires="wps">
            <w:drawing>
              <wp:inline distT="0" distB="0" distL="0" distR="0" wp14:anchorId="17AB07E2" wp14:editId="175A341C">
                <wp:extent cx="8164286" cy="293914"/>
                <wp:effectExtent l="0" t="0" r="27305" b="11430"/>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4286" cy="293914"/>
                        </a:xfrm>
                        <a:prstGeom prst="rect">
                          <a:avLst/>
                        </a:prstGeom>
                        <a:solidFill>
                          <a:schemeClr val="accent5">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rsidR="00CA6A71" w:rsidRDefault="00CA6A71" w:rsidP="00CA6A71">
                            <w:pPr>
                              <w:jc w:val="center"/>
                            </w:pPr>
                            <w:r>
                              <w:rPr>
                                <w:rFonts w:ascii="Arial" w:eastAsia="Times New Roman" w:hAnsi="Arial" w:cs="Arial"/>
                                <w:b/>
                                <w:sz w:val="24"/>
                                <w:szCs w:val="24"/>
                                <w:lang w:eastAsia="es-MX"/>
                              </w:rPr>
                              <w:t>Introducción</w:t>
                            </w:r>
                          </w:p>
                        </w:txbxContent>
                      </wps:txbx>
                      <wps:bodyPr rot="0" vert="horz" wrap="square" lIns="91440" tIns="45720" rIns="91440" bIns="45720" anchor="t" anchorCtr="0">
                        <a:noAutofit/>
                      </wps:bodyPr>
                    </wps:wsp>
                  </a:graphicData>
                </a:graphic>
              </wp:inline>
            </w:drawing>
          </mc:Choice>
          <mc:Fallback>
            <w:pict>
              <v:shapetype w14:anchorId="17AB07E2" id="_x0000_t202" coordsize="21600,21600" o:spt="202" path="m,l,21600r21600,l21600,xe">
                <v:stroke joinstyle="miter"/>
                <v:path gradientshapeok="t" o:connecttype="rect"/>
              </v:shapetype>
              <v:shape id="Cuadro de texto 2" o:spid="_x0000_s1026" type="#_x0000_t202" style="width:64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" fillcolor="#d9e2f3 [664]" strokecolor="#5b9bd5 [3204]" strokeweight=".5pt">
                <v:textbox>
                  <w:txbxContent>
                    <w:p w:rsidR="00CA6A71" w:rsidRDefault="00CA6A71" w:rsidP="00CA6A71">
                      <w:pPr>
                        <w:jc w:val="center"/>
                      </w:pPr>
                      <w:r>
                        <w:rPr>
                          <w:rFonts w:ascii="Arial" w:eastAsia="Times New Roman" w:hAnsi="Arial" w:cs="Arial"/>
                          <w:b/>
                          <w:sz w:val="24"/>
                          <w:szCs w:val="24"/>
                          <w:lang w:eastAsia="es-MX"/>
                        </w:rPr>
                        <w:t>Introducción</w:t>
                      </w:r>
                    </w:p>
                  </w:txbxContent>
                </v:textbox>
                <w10:anchorlock/>
              </v:shape>
            </w:pict>
          </mc:Fallback>
        </mc:AlternateContent>
      </w:r>
    </w:p>
    <w:p w:rsidR="00CA6A71" w:rsidRDefault="00CA6A71" w:rsidP="00CA6A71">
      <w:pPr>
        <w:spacing w:after="0" w:line="240" w:lineRule="auto"/>
        <w:jc w:val="both"/>
        <w:rPr>
          <w:rFonts w:ascii="Arial" w:eastAsia="Times New Roman" w:hAnsi="Arial" w:cs="Arial"/>
          <w:sz w:val="24"/>
          <w:szCs w:val="24"/>
          <w:lang w:eastAsia="es-MX"/>
        </w:rPr>
      </w:pPr>
    </w:p>
    <w:p w:rsidR="00CA6A71" w:rsidRDefault="00DF7150" w:rsidP="006D746F">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Es importante el conocer que para cada país existe una base importante como guía para la alimentación de las personas, ya que se ha de realizar una investigación muy completa para definir las necesidades de cada población que se necesite en ese momento específico por el que transcurre la Nutrición y las opciones que puedan generar prevención.  La información que se genera es importante dar formación que ayude en los procesos de Alimentación adecuada de las personas, considerando que hay un factor importante como la economía, que en ocasiones muchas personas no le dan el valor de invertir en la alimentación para tener salud de calidad o mejorar cuando hay casos crónicos de enfermedad.</w:t>
      </w:r>
    </w:p>
    <w:p w:rsidR="003A3F58" w:rsidRDefault="003A3F58" w:rsidP="006D746F">
      <w:pPr>
        <w:spacing w:after="0" w:line="360" w:lineRule="auto"/>
        <w:jc w:val="both"/>
        <w:rPr>
          <w:rFonts w:ascii="Arial" w:eastAsia="Times New Roman" w:hAnsi="Arial" w:cs="Arial"/>
          <w:sz w:val="24"/>
          <w:szCs w:val="24"/>
          <w:lang w:eastAsia="es-MX"/>
        </w:rPr>
      </w:pPr>
    </w:p>
    <w:p w:rsidR="001A114D" w:rsidRDefault="003A3F58" w:rsidP="003A3F58">
      <w:pPr>
        <w:spacing w:after="0" w:line="360" w:lineRule="auto"/>
        <w:jc w:val="both"/>
        <w:rPr>
          <w:rFonts w:ascii="Arial" w:eastAsia="Times New Roman" w:hAnsi="Arial" w:cs="Arial"/>
          <w:sz w:val="24"/>
          <w:szCs w:val="24"/>
          <w:lang w:eastAsia="es-MX"/>
        </w:rPr>
      </w:pPr>
      <w:r w:rsidRPr="00AF53B7">
        <w:rPr>
          <w:rFonts w:ascii="Arial" w:eastAsia="Times New Roman" w:hAnsi="Arial" w:cs="Arial"/>
          <w:noProof/>
          <w:sz w:val="24"/>
          <w:szCs w:val="24"/>
          <w:lang w:eastAsia="es-MX"/>
        </w:rPr>
        <mc:AlternateContent>
          <mc:Choice Requires="wps">
            <w:drawing>
              <wp:inline distT="0" distB="0" distL="0" distR="0" wp14:anchorId="3554DAC0" wp14:editId="1358D005">
                <wp:extent cx="8316686" cy="288653"/>
                <wp:effectExtent l="0" t="0" r="27305" b="16510"/>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6686" cy="288653"/>
                        </a:xfrm>
                        <a:prstGeom prst="rect">
                          <a:avLst/>
                        </a:prstGeom>
                        <a:solidFill>
                          <a:schemeClr val="accent5">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rsidR="003A3F58" w:rsidRDefault="003A3F58" w:rsidP="003A3F58">
                            <w:pPr>
                              <w:jc w:val="center"/>
                            </w:pPr>
                            <w:r>
                              <w:rPr>
                                <w:rFonts w:ascii="Arial" w:eastAsia="Times New Roman" w:hAnsi="Arial" w:cs="Arial"/>
                                <w:b/>
                                <w:sz w:val="24"/>
                                <w:szCs w:val="24"/>
                                <w:lang w:eastAsia="es-MX"/>
                              </w:rPr>
                              <w:t>Desarrollo</w:t>
                            </w:r>
                          </w:p>
                        </w:txbxContent>
                      </wps:txbx>
                      <wps:bodyPr rot="0" vert="horz" wrap="square" lIns="91440" tIns="45720" rIns="91440" bIns="45720" anchor="t" anchorCtr="0">
                        <a:noAutofit/>
                      </wps:bodyPr>
                    </wps:wsp>
                  </a:graphicData>
                </a:graphic>
              </wp:inline>
            </w:drawing>
          </mc:Choice>
          <mc:Fallback>
            <w:pict>
              <v:shape w14:anchorId="3554DAC0" id="_x0000_s1027" type="#_x0000_t202" style="width:654.85pt;height: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" fillcolor="#d9e2f3 [664]" strokecolor="#5b9bd5 [3204]" strokeweight=".5pt">
                <v:textbox>
                  <w:txbxContent>
                    <w:p w:rsidR="003A3F58" w:rsidRDefault="003A3F58" w:rsidP="003A3F58">
                      <w:pPr>
                        <w:jc w:val="center"/>
                      </w:pPr>
                      <w:r>
                        <w:rPr>
                          <w:rFonts w:ascii="Arial" w:eastAsia="Times New Roman" w:hAnsi="Arial" w:cs="Arial"/>
                          <w:b/>
                          <w:sz w:val="24"/>
                          <w:szCs w:val="24"/>
                          <w:lang w:eastAsia="es-MX"/>
                        </w:rPr>
                        <w:t>Desarrollo</w:t>
                      </w:r>
                    </w:p>
                  </w:txbxContent>
                </v:textbox>
                <w10:anchorlock/>
              </v:shape>
            </w:pict>
          </mc:Fallback>
        </mc:AlternateContent>
      </w:r>
    </w:p>
    <w:tbl>
      <w:tblPr>
        <w:tblStyle w:val="Tabladecuadrcula4-nfasis1"/>
        <w:tblW w:w="0" w:type="auto"/>
        <w:tblLook w:val="04A0" w:firstRow="1" w:lastRow="0" w:firstColumn="1" w:lastColumn="0" w:noHBand="0" w:noVBand="1"/>
      </w:tblPr>
      <w:tblGrid>
        <w:gridCol w:w="1964"/>
        <w:gridCol w:w="3884"/>
        <w:gridCol w:w="4794"/>
        <w:gridCol w:w="2354"/>
      </w:tblGrid>
      <w:tr w:rsidR="00D21765" w:rsidTr="002108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3A3F58" w:rsidRDefault="003A3F58" w:rsidP="003A3F58">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Continente y nombre del país</w:t>
            </w:r>
          </w:p>
        </w:tc>
        <w:tc>
          <w:tcPr>
            <w:tcW w:w="3276" w:type="dxa"/>
          </w:tcPr>
          <w:p w:rsidR="003A3F58" w:rsidRDefault="003A3F58" w:rsidP="003A3F58">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Pr>
                <w:rFonts w:ascii="Arial" w:eastAsia="Times New Roman" w:hAnsi="Arial" w:cs="Arial"/>
                <w:sz w:val="24"/>
                <w:szCs w:val="24"/>
                <w:lang w:eastAsia="es-MX"/>
              </w:rPr>
              <w:t>Imagen de la guía alimentaria</w:t>
            </w:r>
          </w:p>
        </w:tc>
        <w:tc>
          <w:tcPr>
            <w:tcW w:w="5179" w:type="dxa"/>
          </w:tcPr>
          <w:p w:rsidR="003A3F58" w:rsidRDefault="003A3F58" w:rsidP="003A3F58">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Pr>
                <w:rFonts w:ascii="Arial" w:eastAsia="Times New Roman" w:hAnsi="Arial" w:cs="Arial"/>
                <w:sz w:val="24"/>
                <w:szCs w:val="24"/>
                <w:lang w:eastAsia="es-MX"/>
              </w:rPr>
              <w:t>Guía de alimentos y recomendaciones</w:t>
            </w:r>
          </w:p>
        </w:tc>
        <w:tc>
          <w:tcPr>
            <w:tcW w:w="2497" w:type="dxa"/>
            <w:shd w:val="clear" w:color="auto" w:fill="DEEAF6" w:themeFill="accent1" w:themeFillTint="33"/>
          </w:tcPr>
          <w:p w:rsidR="003A3F58" w:rsidRDefault="003A3F58" w:rsidP="003A3F58">
            <w:pPr>
              <w:spacing w:before="100" w:beforeAutospacing="1" w:after="100" w:afterAutospacing="1"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210895">
              <w:rPr>
                <w:rFonts w:ascii="Arial" w:eastAsia="Times New Roman" w:hAnsi="Arial" w:cs="Arial"/>
                <w:color w:val="auto"/>
                <w:sz w:val="24"/>
                <w:szCs w:val="24"/>
                <w:lang w:eastAsia="es-MX"/>
              </w:rPr>
              <w:t>Subrayar las similitudes entre las guías</w:t>
            </w:r>
          </w:p>
        </w:tc>
      </w:tr>
      <w:tr w:rsidR="004C2C49" w:rsidRPr="00A27886" w:rsidTr="0021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tcPr>
          <w:p w:rsidR="003A3F58" w:rsidRPr="00A27886" w:rsidRDefault="003A3F58" w:rsidP="001A13E0">
            <w:pPr>
              <w:spacing w:before="100" w:beforeAutospacing="1" w:after="100" w:afterAutospacing="1"/>
              <w:jc w:val="both"/>
              <w:rPr>
                <w:rFonts w:ascii="Arial" w:eastAsia="Times New Roman" w:hAnsi="Arial" w:cs="Arial"/>
                <w:sz w:val="24"/>
                <w:szCs w:val="24"/>
                <w:lang w:eastAsia="es-MX"/>
              </w:rPr>
            </w:pPr>
          </w:p>
          <w:p w:rsidR="001A13E0" w:rsidRPr="00A27886" w:rsidRDefault="001A13E0" w:rsidP="001A13E0">
            <w:pPr>
              <w:spacing w:before="100" w:beforeAutospacing="1" w:after="100" w:afterAutospacing="1"/>
              <w:jc w:val="both"/>
              <w:rPr>
                <w:rFonts w:ascii="Arial" w:eastAsia="Times New Roman" w:hAnsi="Arial" w:cs="Arial"/>
                <w:sz w:val="24"/>
                <w:szCs w:val="24"/>
                <w:lang w:eastAsia="es-MX"/>
              </w:rPr>
            </w:pPr>
            <w:r w:rsidRPr="00A27886">
              <w:rPr>
                <w:rFonts w:ascii="Arial" w:eastAsia="Times New Roman" w:hAnsi="Arial" w:cs="Arial"/>
                <w:sz w:val="24"/>
                <w:szCs w:val="24"/>
                <w:lang w:eastAsia="es-MX"/>
              </w:rPr>
              <w:t xml:space="preserve">1.América del Norte: </w:t>
            </w:r>
          </w:p>
          <w:p w:rsidR="00D20F89" w:rsidRPr="00A27886" w:rsidRDefault="00D20F89" w:rsidP="001A13E0">
            <w:pPr>
              <w:spacing w:before="100" w:beforeAutospacing="1" w:after="100" w:afterAutospacing="1"/>
              <w:jc w:val="both"/>
              <w:rPr>
                <w:rFonts w:ascii="Arial" w:eastAsia="Times New Roman" w:hAnsi="Arial" w:cs="Arial"/>
                <w:sz w:val="24"/>
                <w:szCs w:val="24"/>
                <w:lang w:eastAsia="es-MX"/>
              </w:rPr>
            </w:pPr>
            <w:r w:rsidRPr="00A27886">
              <w:rPr>
                <w:rFonts w:ascii="Arial" w:eastAsia="Times New Roman" w:hAnsi="Arial" w:cs="Arial"/>
                <w:sz w:val="24"/>
                <w:szCs w:val="24"/>
                <w:lang w:eastAsia="es-MX"/>
              </w:rPr>
              <w:t>Estados Unidos de América</w:t>
            </w:r>
          </w:p>
        </w:tc>
        <w:tc>
          <w:tcPr>
            <w:tcW w:w="3216" w:type="dxa"/>
          </w:tcPr>
          <w:p w:rsidR="00210895" w:rsidRDefault="00210895" w:rsidP="00A2788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p>
          <w:p w:rsidR="003A3F58" w:rsidRPr="00A27886" w:rsidRDefault="00D20F89" w:rsidP="00A2788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A27886">
              <w:rPr>
                <w:rFonts w:ascii="Arial" w:hAnsi="Arial" w:cs="Arial"/>
                <w:noProof/>
                <w:sz w:val="24"/>
                <w:szCs w:val="24"/>
                <w:lang w:eastAsia="es-MX"/>
              </w:rPr>
              <w:drawing>
                <wp:inline distT="0" distB="0" distL="0" distR="0">
                  <wp:extent cx="1722120" cy="1592580"/>
                  <wp:effectExtent l="0" t="0" r="0" b="7620"/>
                  <wp:docPr id="15" name="Imagen 15" descr="United States of America's food guide. Reproduc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States of America's food guide. Reproduced with per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120" cy="1592580"/>
                          </a:xfrm>
                          <a:prstGeom prst="rect">
                            <a:avLst/>
                          </a:prstGeom>
                          <a:noFill/>
                          <a:ln>
                            <a:noFill/>
                          </a:ln>
                        </pic:spPr>
                      </pic:pic>
                    </a:graphicData>
                  </a:graphic>
                </wp:inline>
              </w:drawing>
            </w:r>
          </w:p>
        </w:tc>
        <w:tc>
          <w:tcPr>
            <w:tcW w:w="5217" w:type="dxa"/>
          </w:tcPr>
          <w:p w:rsidR="00A27886" w:rsidRPr="00DF7150"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DF7150">
              <w:rPr>
                <w:rFonts w:ascii="Arial" w:hAnsi="Arial" w:cs="Arial"/>
                <w:b/>
                <w:sz w:val="24"/>
                <w:szCs w:val="24"/>
                <w:lang w:val="es-ES"/>
              </w:rPr>
              <w:t>Guía de alimentos</w:t>
            </w:r>
            <w:r w:rsidR="00DF7150" w:rsidRPr="00DF7150">
              <w:rPr>
                <w:rFonts w:ascii="Arial" w:hAnsi="Arial" w:cs="Arial"/>
                <w:b/>
                <w:sz w:val="24"/>
                <w:szCs w:val="24"/>
                <w:lang w:val="es-ES"/>
              </w:rPr>
              <w:t>:</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A27886">
              <w:rPr>
                <w:rFonts w:ascii="Arial" w:hAnsi="Arial" w:cs="Arial"/>
                <w:sz w:val="24"/>
                <w:szCs w:val="24"/>
                <w:lang w:val="es-ES"/>
              </w:rPr>
              <w:t xml:space="preserve">Los patrones también incluyen una asignación para aceites y describen la cantidad limitada de calorías disponibles para otros usos, como </w:t>
            </w:r>
            <w:r w:rsidRPr="00C94962">
              <w:rPr>
                <w:rFonts w:ascii="Arial" w:hAnsi="Arial" w:cs="Arial"/>
                <w:sz w:val="24"/>
                <w:szCs w:val="24"/>
                <w:highlight w:val="yellow"/>
                <w:lang w:val="es-ES"/>
              </w:rPr>
              <w:t>azúcares</w:t>
            </w:r>
            <w:r w:rsidRPr="00A27886">
              <w:rPr>
                <w:rFonts w:ascii="Arial" w:hAnsi="Arial" w:cs="Arial"/>
                <w:sz w:val="24"/>
                <w:szCs w:val="24"/>
                <w:lang w:val="es-ES"/>
              </w:rPr>
              <w:t xml:space="preserve"> agregados, grasas saturadas y alcohol.</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sidRPr="00A27886">
              <w:rPr>
                <w:rFonts w:ascii="Arial" w:hAnsi="Arial" w:cs="Arial"/>
                <w:sz w:val="24"/>
                <w:szCs w:val="24"/>
                <w:lang w:val="es-ES"/>
              </w:rPr>
              <w:t xml:space="preserve">El icono de comida del Departamento de Agricultura de EE. UU., El ícono </w:t>
            </w:r>
            <w:proofErr w:type="spellStart"/>
            <w:r w:rsidRPr="00A27886">
              <w:rPr>
                <w:rFonts w:ascii="Arial" w:hAnsi="Arial" w:cs="Arial"/>
                <w:sz w:val="24"/>
                <w:szCs w:val="24"/>
                <w:lang w:val="es-ES"/>
              </w:rPr>
              <w:t>MyPlate</w:t>
            </w:r>
            <w:proofErr w:type="spellEnd"/>
            <w:r w:rsidRPr="00A27886">
              <w:rPr>
                <w:rFonts w:ascii="Arial" w:hAnsi="Arial" w:cs="Arial"/>
                <w:sz w:val="24"/>
                <w:szCs w:val="24"/>
                <w:lang w:val="es-ES"/>
              </w:rPr>
              <w:t xml:space="preserve"> enfatiza las </w:t>
            </w:r>
            <w:r w:rsidRPr="00C94962">
              <w:rPr>
                <w:rFonts w:ascii="Arial" w:hAnsi="Arial" w:cs="Arial"/>
                <w:sz w:val="24"/>
                <w:szCs w:val="24"/>
                <w:highlight w:val="yellow"/>
                <w:lang w:val="es-ES"/>
              </w:rPr>
              <w:t>frutas, verduras, granos</w:t>
            </w:r>
            <w:r w:rsidRPr="00A27886">
              <w:rPr>
                <w:rFonts w:ascii="Arial" w:hAnsi="Arial" w:cs="Arial"/>
                <w:sz w:val="24"/>
                <w:szCs w:val="24"/>
                <w:lang w:val="es-ES"/>
              </w:rPr>
              <w:t xml:space="preserve">, </w:t>
            </w:r>
            <w:r w:rsidRPr="00A27886">
              <w:rPr>
                <w:rFonts w:ascii="Arial" w:hAnsi="Arial" w:cs="Arial"/>
                <w:sz w:val="24"/>
                <w:szCs w:val="24"/>
                <w:lang w:val="es-ES"/>
              </w:rPr>
              <w:lastRenderedPageBreak/>
              <w:t xml:space="preserve">alimentos proteínicos y grupos lácteos. </w:t>
            </w:r>
            <w:proofErr w:type="spellStart"/>
            <w:r w:rsidRPr="00A27886">
              <w:rPr>
                <w:rFonts w:ascii="Arial" w:hAnsi="Arial" w:cs="Arial"/>
                <w:sz w:val="24"/>
                <w:szCs w:val="24"/>
                <w:lang w:val="es-ES"/>
              </w:rPr>
              <w:t>MyPlate</w:t>
            </w:r>
            <w:proofErr w:type="spellEnd"/>
            <w:r w:rsidRPr="00A27886">
              <w:rPr>
                <w:rFonts w:ascii="Arial" w:hAnsi="Arial" w:cs="Arial"/>
                <w:sz w:val="24"/>
                <w:szCs w:val="24"/>
                <w:lang w:val="es-ES"/>
              </w:rPr>
              <w:t xml:space="preserve"> tiene la intención de incitar a las personas a pensar en la construcción de un plato saludable en las comidas.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rsidR="00A27886" w:rsidRPr="00DF7150" w:rsidRDefault="00DF7150" w:rsidP="00DF7150">
            <w:pPr>
              <w:pStyle w:val="HTMLconformatoprevi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DF7150">
              <w:rPr>
                <w:rFonts w:ascii="Arial" w:hAnsi="Arial" w:cs="Arial"/>
                <w:b/>
                <w:sz w:val="24"/>
                <w:szCs w:val="24"/>
                <w:lang w:val="es-ES"/>
              </w:rPr>
              <w:t>Recomendaciones: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p>
          <w:p w:rsidR="00DF7150" w:rsidRDefault="00DF7150"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_Seguir</w:t>
            </w:r>
            <w:r w:rsidR="00A27886" w:rsidRPr="00A27886">
              <w:rPr>
                <w:rFonts w:ascii="Arial" w:hAnsi="Arial" w:cs="Arial"/>
                <w:sz w:val="24"/>
                <w:szCs w:val="24"/>
                <w:lang w:val="es-ES"/>
              </w:rPr>
              <w:t xml:space="preserve"> un patrón de alimentación saludable durante toda la vida. Todas las opciones de alimentos y bebidas importan. </w:t>
            </w:r>
          </w:p>
          <w:p w:rsidR="00A27886" w:rsidRPr="00A27886" w:rsidRDefault="00DF7150"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_Elegir</w:t>
            </w:r>
            <w:r w:rsidR="00A27886" w:rsidRPr="00A27886">
              <w:rPr>
                <w:rFonts w:ascii="Arial" w:hAnsi="Arial" w:cs="Arial"/>
                <w:sz w:val="24"/>
                <w:szCs w:val="24"/>
                <w:lang w:val="es-ES"/>
              </w:rPr>
              <w:t xml:space="preserve"> un patrón de alimentación saludable a un nivel calórico apropiado para ayudar a lograr y mantener un peso corporal saludable, apoyar la adecuación de nutrientes y reducir el riesgo de enfermedades crónicas.</w:t>
            </w:r>
          </w:p>
          <w:p w:rsidR="00E578EE" w:rsidRDefault="00E578EE"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 xml:space="preserve">_ Enfoque en </w:t>
            </w:r>
            <w:r w:rsidR="00A27886" w:rsidRPr="00A27886">
              <w:rPr>
                <w:rFonts w:ascii="Arial" w:hAnsi="Arial" w:cs="Arial"/>
                <w:sz w:val="24"/>
                <w:szCs w:val="24"/>
                <w:lang w:val="es-ES"/>
              </w:rPr>
              <w:t>variedad, la densidad de nutrientes y la cantidad.</w:t>
            </w:r>
          </w:p>
          <w:p w:rsidR="00A27886" w:rsidRPr="00A27886" w:rsidRDefault="00E578EE"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_ Limitar</w:t>
            </w:r>
            <w:r w:rsidR="00A27886" w:rsidRPr="00A27886">
              <w:rPr>
                <w:rFonts w:ascii="Arial" w:hAnsi="Arial" w:cs="Arial"/>
                <w:sz w:val="24"/>
                <w:szCs w:val="24"/>
                <w:lang w:val="es-ES"/>
              </w:rPr>
              <w:t xml:space="preserve"> las calorías de azúcares agregados y grasas saturadas y reduzca la ingesta de sodio. </w:t>
            </w:r>
            <w:r>
              <w:rPr>
                <w:rFonts w:ascii="Arial" w:hAnsi="Arial" w:cs="Arial"/>
                <w:sz w:val="24"/>
                <w:szCs w:val="24"/>
                <w:lang w:val="es-ES"/>
              </w:rPr>
              <w:t xml:space="preserve"> </w:t>
            </w:r>
            <w:r w:rsidRPr="00E578EE">
              <w:rPr>
                <w:rFonts w:ascii="Arial" w:hAnsi="Arial" w:cs="Arial"/>
                <w:sz w:val="24"/>
                <w:szCs w:val="24"/>
                <w:u w:val="single"/>
                <w:lang w:val="es-ES"/>
              </w:rPr>
              <w:t>Reducir</w:t>
            </w:r>
            <w:r>
              <w:rPr>
                <w:rFonts w:ascii="Arial" w:hAnsi="Arial" w:cs="Arial"/>
                <w:sz w:val="24"/>
                <w:szCs w:val="24"/>
                <w:lang w:val="es-ES"/>
              </w:rPr>
              <w:t xml:space="preserve">: </w:t>
            </w:r>
            <w:r w:rsidR="00A27886" w:rsidRPr="00A27886">
              <w:rPr>
                <w:rFonts w:ascii="Arial" w:hAnsi="Arial" w:cs="Arial"/>
                <w:sz w:val="24"/>
                <w:szCs w:val="24"/>
                <w:lang w:val="es-ES"/>
              </w:rPr>
              <w:t>azúcares agr</w:t>
            </w:r>
            <w:r>
              <w:rPr>
                <w:rFonts w:ascii="Arial" w:hAnsi="Arial" w:cs="Arial"/>
                <w:sz w:val="24"/>
                <w:szCs w:val="24"/>
                <w:lang w:val="es-ES"/>
              </w:rPr>
              <w:t>egados, grasas saturadas y sodio</w:t>
            </w:r>
            <w:r w:rsidR="00794E9D">
              <w:rPr>
                <w:rFonts w:ascii="Arial" w:hAnsi="Arial" w:cs="Arial"/>
                <w:sz w:val="24"/>
                <w:szCs w:val="24"/>
                <w:lang w:val="es-ES"/>
              </w:rPr>
              <w:t>.</w:t>
            </w:r>
          </w:p>
          <w:p w:rsidR="003A3F58" w:rsidRPr="00C5371C" w:rsidRDefault="00794E9D" w:rsidP="00C5371C">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_ O</w:t>
            </w:r>
            <w:r w:rsidR="00A27886" w:rsidRPr="00A27886">
              <w:rPr>
                <w:rFonts w:ascii="Arial" w:hAnsi="Arial" w:cs="Arial"/>
                <w:sz w:val="24"/>
                <w:szCs w:val="24"/>
                <w:lang w:val="es-ES"/>
              </w:rPr>
              <w:t>pciones de alimentos y bebidas más saludables. Elija alimentos y bebidas ricos en nutrientes a través y dentro de todos los grupos de alimentos en lugar de las opciones menos saludables. Considere las preferencias culturales y personales para hacer que estos cambios sean más fáciles de lograr y mantener.</w:t>
            </w:r>
          </w:p>
        </w:tc>
        <w:tc>
          <w:tcPr>
            <w:tcW w:w="2511" w:type="dxa"/>
          </w:tcPr>
          <w:p w:rsidR="00210895" w:rsidRDefault="00210895" w:rsidP="00042C9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Pr>
                <w:rFonts w:ascii="Arial" w:eastAsia="Times New Roman" w:hAnsi="Arial" w:cs="Arial"/>
                <w:lang w:eastAsia="es-MX"/>
              </w:rPr>
              <w:lastRenderedPageBreak/>
              <w:t>Todos abarcan en una mayoría:</w:t>
            </w:r>
          </w:p>
          <w:p w:rsidR="00210895" w:rsidRDefault="00210895" w:rsidP="00042C9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Pr>
                <w:rFonts w:ascii="Arial" w:eastAsia="Times New Roman" w:hAnsi="Arial" w:cs="Arial"/>
                <w:lang w:eastAsia="es-MX"/>
              </w:rPr>
              <w:t>Vegetales</w:t>
            </w:r>
          </w:p>
          <w:p w:rsidR="00210895" w:rsidRDefault="00210895" w:rsidP="00042C9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Pr>
                <w:rFonts w:ascii="Arial" w:eastAsia="Times New Roman" w:hAnsi="Arial" w:cs="Arial"/>
                <w:lang w:eastAsia="es-MX"/>
              </w:rPr>
              <w:t>Proteína</w:t>
            </w:r>
          </w:p>
          <w:p w:rsidR="00210895" w:rsidRDefault="00210895" w:rsidP="00042C9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Pr>
                <w:rFonts w:ascii="Arial" w:eastAsia="Times New Roman" w:hAnsi="Arial" w:cs="Arial"/>
                <w:lang w:eastAsia="es-MX"/>
              </w:rPr>
              <w:t>Fruta</w:t>
            </w:r>
          </w:p>
          <w:p w:rsidR="00210895" w:rsidRDefault="00210895" w:rsidP="00042C9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Pr>
                <w:rFonts w:ascii="Arial" w:eastAsia="Times New Roman" w:hAnsi="Arial" w:cs="Arial"/>
                <w:lang w:eastAsia="es-MX"/>
              </w:rPr>
              <w:t>Cereales</w:t>
            </w:r>
          </w:p>
          <w:p w:rsidR="00210895" w:rsidRDefault="00210895" w:rsidP="00042C9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Pr>
                <w:rFonts w:ascii="Arial" w:eastAsia="Times New Roman" w:hAnsi="Arial" w:cs="Arial"/>
                <w:lang w:eastAsia="es-MX"/>
              </w:rPr>
              <w:lastRenderedPageBreak/>
              <w:t>Tubérculos</w:t>
            </w:r>
          </w:p>
          <w:p w:rsidR="00210895" w:rsidRDefault="00AC7EF2" w:rsidP="00042C9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Pr>
                <w:rFonts w:ascii="Arial" w:eastAsia="Times New Roman" w:hAnsi="Arial" w:cs="Arial"/>
                <w:lang w:eastAsia="es-MX"/>
              </w:rPr>
              <w:t xml:space="preserve">Reducir el consumo de sal y </w:t>
            </w:r>
          </w:p>
          <w:p w:rsidR="00210895" w:rsidRPr="00A27886" w:rsidRDefault="00210895" w:rsidP="00042C9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Pr>
                <w:rFonts w:ascii="Arial" w:eastAsia="Times New Roman" w:hAnsi="Arial" w:cs="Arial"/>
                <w:lang w:eastAsia="es-MX"/>
              </w:rPr>
              <w:t>Lácteos</w:t>
            </w:r>
            <w:r w:rsidR="00AC7EF2">
              <w:rPr>
                <w:rFonts w:ascii="Arial" w:eastAsia="Times New Roman" w:hAnsi="Arial" w:cs="Arial"/>
                <w:lang w:eastAsia="es-MX"/>
              </w:rPr>
              <w:t>.</w:t>
            </w:r>
          </w:p>
        </w:tc>
      </w:tr>
      <w:tr w:rsidR="00D21765" w:rsidRPr="00A27886" w:rsidTr="00210895">
        <w:tc>
          <w:tcPr>
            <w:cnfStyle w:val="001000000000" w:firstRow="0" w:lastRow="0" w:firstColumn="1" w:lastColumn="0" w:oddVBand="0" w:evenVBand="0" w:oddHBand="0" w:evenHBand="0" w:firstRowFirstColumn="0" w:firstRowLastColumn="0" w:lastRowFirstColumn="0" w:lastRowLastColumn="0"/>
            <w:tcW w:w="2044" w:type="dxa"/>
          </w:tcPr>
          <w:p w:rsidR="001A13E0" w:rsidRPr="00A27886" w:rsidRDefault="001A13E0" w:rsidP="001A13E0">
            <w:pPr>
              <w:spacing w:before="100" w:beforeAutospacing="1" w:after="100" w:afterAutospacing="1"/>
              <w:jc w:val="both"/>
              <w:rPr>
                <w:rFonts w:ascii="Arial" w:eastAsia="Times New Roman" w:hAnsi="Arial" w:cs="Arial"/>
                <w:sz w:val="24"/>
                <w:szCs w:val="24"/>
                <w:lang w:eastAsia="es-MX"/>
              </w:rPr>
            </w:pPr>
            <w:r w:rsidRPr="00A27886">
              <w:rPr>
                <w:rFonts w:ascii="Arial" w:eastAsia="Times New Roman" w:hAnsi="Arial" w:cs="Arial"/>
                <w:sz w:val="24"/>
                <w:szCs w:val="24"/>
                <w:lang w:eastAsia="es-MX"/>
              </w:rPr>
              <w:lastRenderedPageBreak/>
              <w:t>2. América Latina:</w:t>
            </w:r>
          </w:p>
          <w:p w:rsidR="006A2B09" w:rsidRPr="00A27886" w:rsidRDefault="006A2B09" w:rsidP="006A2B09">
            <w:pPr>
              <w:spacing w:before="100" w:beforeAutospacing="1" w:after="100" w:afterAutospacing="1"/>
              <w:jc w:val="center"/>
              <w:rPr>
                <w:rFonts w:ascii="Arial" w:eastAsia="Times New Roman" w:hAnsi="Arial" w:cs="Arial"/>
                <w:sz w:val="24"/>
                <w:szCs w:val="24"/>
                <w:lang w:eastAsia="es-MX"/>
              </w:rPr>
            </w:pPr>
          </w:p>
          <w:p w:rsidR="006A2B09" w:rsidRPr="00A27886" w:rsidRDefault="006A2B09" w:rsidP="006A2B09">
            <w:pPr>
              <w:spacing w:before="100" w:beforeAutospacing="1" w:after="100" w:afterAutospacing="1"/>
              <w:jc w:val="center"/>
              <w:rPr>
                <w:rFonts w:ascii="Arial" w:eastAsia="Times New Roman" w:hAnsi="Arial" w:cs="Arial"/>
                <w:sz w:val="24"/>
                <w:szCs w:val="24"/>
                <w:lang w:eastAsia="es-MX"/>
              </w:rPr>
            </w:pPr>
          </w:p>
          <w:p w:rsidR="006A2B09" w:rsidRPr="00A27886" w:rsidRDefault="006A2B09" w:rsidP="006A2B09">
            <w:pPr>
              <w:spacing w:before="100" w:beforeAutospacing="1" w:after="100" w:afterAutospacing="1"/>
              <w:jc w:val="center"/>
              <w:rPr>
                <w:rFonts w:ascii="Arial" w:eastAsia="Times New Roman" w:hAnsi="Arial" w:cs="Arial"/>
                <w:sz w:val="24"/>
                <w:szCs w:val="24"/>
                <w:lang w:eastAsia="es-MX"/>
              </w:rPr>
            </w:pPr>
          </w:p>
          <w:p w:rsidR="003A3F58" w:rsidRPr="00A27886" w:rsidRDefault="001A13E0" w:rsidP="006A2B09">
            <w:pPr>
              <w:spacing w:before="100" w:beforeAutospacing="1" w:after="100" w:afterAutospacing="1"/>
              <w:jc w:val="center"/>
              <w:rPr>
                <w:rFonts w:ascii="Arial" w:eastAsia="Times New Roman" w:hAnsi="Arial" w:cs="Arial"/>
                <w:sz w:val="24"/>
                <w:szCs w:val="24"/>
                <w:lang w:eastAsia="es-MX"/>
              </w:rPr>
            </w:pPr>
            <w:r w:rsidRPr="00A27886">
              <w:rPr>
                <w:rFonts w:ascii="Arial" w:eastAsia="Times New Roman" w:hAnsi="Arial" w:cs="Arial"/>
                <w:sz w:val="24"/>
                <w:szCs w:val="24"/>
                <w:lang w:eastAsia="es-MX"/>
              </w:rPr>
              <w:t>Venezuela</w:t>
            </w:r>
          </w:p>
        </w:tc>
        <w:tc>
          <w:tcPr>
            <w:tcW w:w="3276" w:type="dxa"/>
          </w:tcPr>
          <w:p w:rsidR="001A13E0" w:rsidRDefault="001A13E0" w:rsidP="00C537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A27886">
              <w:rPr>
                <w:rFonts w:ascii="Arial" w:hAnsi="Arial" w:cs="Arial"/>
                <w:sz w:val="24"/>
                <w:szCs w:val="24"/>
                <w:lang w:val="es-ES"/>
              </w:rPr>
              <w:t>"Tapa giratoria de alimentos"</w:t>
            </w:r>
          </w:p>
          <w:p w:rsidR="00C5371C" w:rsidRDefault="00C5371C" w:rsidP="00C537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p w:rsidR="00C5371C" w:rsidRPr="00A27886" w:rsidRDefault="00C5371C" w:rsidP="00C537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p>
          <w:p w:rsidR="001A13E0" w:rsidRPr="00A27886" w:rsidRDefault="001A13E0" w:rsidP="00AC7EF2">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A27886">
              <w:rPr>
                <w:rFonts w:ascii="Arial" w:hAnsi="Arial" w:cs="Arial"/>
                <w:noProof/>
                <w:sz w:val="24"/>
                <w:szCs w:val="24"/>
                <w:lang w:eastAsia="es-MX"/>
              </w:rPr>
              <w:drawing>
                <wp:inline distT="0" distB="0" distL="0" distR="0">
                  <wp:extent cx="1720215" cy="1720215"/>
                  <wp:effectExtent l="0" t="0" r="0" b="0"/>
                  <wp:docPr id="16" name="Imagen 16" descr="The Venezuelan food guide. Reproduc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Venezuelan food guide. Reproduced with per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0215" cy="1720215"/>
                          </a:xfrm>
                          <a:prstGeom prst="rect">
                            <a:avLst/>
                          </a:prstGeom>
                          <a:noFill/>
                          <a:ln>
                            <a:noFill/>
                          </a:ln>
                        </pic:spPr>
                      </pic:pic>
                    </a:graphicData>
                  </a:graphic>
                </wp:inline>
              </w:drawing>
            </w:r>
          </w:p>
        </w:tc>
        <w:tc>
          <w:tcPr>
            <w:tcW w:w="5179" w:type="dxa"/>
          </w:tcPr>
          <w:p w:rsidR="001A13E0" w:rsidRPr="00A27886" w:rsidRDefault="00C5371C"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_</w:t>
            </w:r>
            <w:r w:rsidR="006A2B09" w:rsidRPr="00A27886">
              <w:rPr>
                <w:rFonts w:ascii="Arial" w:hAnsi="Arial" w:cs="Arial"/>
                <w:sz w:val="24"/>
                <w:szCs w:val="24"/>
                <w:lang w:val="es-ES"/>
              </w:rPr>
              <w:t>S</w:t>
            </w:r>
            <w:r w:rsidR="001A13E0" w:rsidRPr="00A27886">
              <w:rPr>
                <w:rFonts w:ascii="Arial" w:hAnsi="Arial" w:cs="Arial"/>
                <w:sz w:val="24"/>
                <w:szCs w:val="24"/>
                <w:lang w:val="es-ES"/>
              </w:rPr>
              <w:t xml:space="preserve">e divide en cinco grupos de alimentos: </w:t>
            </w:r>
            <w:r w:rsidR="001A13E0" w:rsidRPr="00C94962">
              <w:rPr>
                <w:rFonts w:ascii="Arial" w:hAnsi="Arial" w:cs="Arial"/>
                <w:sz w:val="24"/>
                <w:szCs w:val="24"/>
                <w:highlight w:val="yellow"/>
                <w:lang w:val="es-ES"/>
              </w:rPr>
              <w:t>cereales</w:t>
            </w:r>
            <w:r w:rsidR="001A13E0" w:rsidRPr="00A27886">
              <w:rPr>
                <w:rFonts w:ascii="Arial" w:hAnsi="Arial" w:cs="Arial"/>
                <w:sz w:val="24"/>
                <w:szCs w:val="24"/>
                <w:lang w:val="es-ES"/>
              </w:rPr>
              <w:t xml:space="preserve"> y tubérculos en la parte superior, seguidos de </w:t>
            </w:r>
            <w:r w:rsidR="001A13E0" w:rsidRPr="00C94962">
              <w:rPr>
                <w:rFonts w:ascii="Arial" w:hAnsi="Arial" w:cs="Arial"/>
                <w:sz w:val="24"/>
                <w:szCs w:val="24"/>
                <w:highlight w:val="yellow"/>
                <w:lang w:val="es-ES"/>
              </w:rPr>
              <w:t>verduras, frutas, alimentos de origen animal y grasas y azúcares</w:t>
            </w:r>
            <w:r w:rsidR="001A13E0" w:rsidRPr="00A27886">
              <w:rPr>
                <w:rFonts w:ascii="Arial" w:hAnsi="Arial" w:cs="Arial"/>
                <w:sz w:val="24"/>
                <w:szCs w:val="24"/>
                <w:lang w:val="es-ES"/>
              </w:rPr>
              <w:t>. La cuerda es una línea de agua donde una familia realiza actividad física.</w:t>
            </w:r>
          </w:p>
          <w:p w:rsidR="006A2B09" w:rsidRPr="00A27886" w:rsidRDefault="006A2B09"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p>
          <w:p w:rsidR="00C5371C" w:rsidRDefault="006A2B09"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A27886">
              <w:rPr>
                <w:rFonts w:ascii="Arial" w:hAnsi="Arial" w:cs="Arial"/>
                <w:sz w:val="24"/>
                <w:szCs w:val="24"/>
                <w:lang w:val="es-ES"/>
              </w:rPr>
              <w:t> </w:t>
            </w:r>
            <w:r w:rsidR="00C5371C">
              <w:rPr>
                <w:rFonts w:ascii="Arial" w:hAnsi="Arial" w:cs="Arial"/>
                <w:sz w:val="24"/>
                <w:szCs w:val="24"/>
                <w:lang w:val="es-ES"/>
              </w:rPr>
              <w:t>_ D</w:t>
            </w:r>
            <w:r w:rsidRPr="00A27886">
              <w:rPr>
                <w:rFonts w:ascii="Arial" w:hAnsi="Arial" w:cs="Arial"/>
                <w:sz w:val="24"/>
                <w:szCs w:val="24"/>
                <w:lang w:val="es-ES"/>
              </w:rPr>
              <w:t>ieta variada</w:t>
            </w:r>
            <w:r w:rsidR="00C5371C">
              <w:rPr>
                <w:rFonts w:ascii="Arial" w:hAnsi="Arial" w:cs="Arial"/>
                <w:sz w:val="24"/>
                <w:szCs w:val="24"/>
                <w:lang w:val="es-ES"/>
              </w:rPr>
              <w:t xml:space="preserve">, comer lo </w:t>
            </w:r>
            <w:r w:rsidRPr="00A27886">
              <w:rPr>
                <w:rFonts w:ascii="Arial" w:hAnsi="Arial" w:cs="Arial"/>
                <w:sz w:val="24"/>
                <w:szCs w:val="24"/>
                <w:lang w:val="es-ES"/>
              </w:rPr>
              <w:t>suficiente p</w:t>
            </w:r>
            <w:r w:rsidR="00C5371C">
              <w:rPr>
                <w:rFonts w:ascii="Arial" w:hAnsi="Arial" w:cs="Arial"/>
                <w:sz w:val="24"/>
                <w:szCs w:val="24"/>
                <w:lang w:val="es-ES"/>
              </w:rPr>
              <w:t>ara mantener un peso saludable.</w:t>
            </w:r>
          </w:p>
          <w:p w:rsidR="00C5371C" w:rsidRDefault="00C5371C"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_ Prueba y come con tu familia.</w:t>
            </w:r>
          </w:p>
          <w:p w:rsidR="006A2B09" w:rsidRPr="00A27886" w:rsidRDefault="00C5371C"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 xml:space="preserve">_ </w:t>
            </w:r>
            <w:r w:rsidR="006A2B09" w:rsidRPr="00A27886">
              <w:rPr>
                <w:rFonts w:ascii="Arial" w:hAnsi="Arial" w:cs="Arial"/>
                <w:sz w:val="24"/>
                <w:szCs w:val="24"/>
                <w:lang w:val="es-ES"/>
              </w:rPr>
              <w:t>Manej</w:t>
            </w:r>
            <w:r>
              <w:rPr>
                <w:rFonts w:ascii="Arial" w:hAnsi="Arial" w:cs="Arial"/>
                <w:sz w:val="24"/>
                <w:szCs w:val="24"/>
                <w:lang w:val="es-ES"/>
              </w:rPr>
              <w:t>ar</w:t>
            </w:r>
            <w:r w:rsidR="006A2B09" w:rsidRPr="00A27886">
              <w:rPr>
                <w:rFonts w:ascii="Arial" w:hAnsi="Arial" w:cs="Arial"/>
                <w:sz w:val="24"/>
                <w:szCs w:val="24"/>
                <w:lang w:val="es-ES"/>
              </w:rPr>
              <w:t xml:space="preserve"> la comida higiénicamente.</w:t>
            </w:r>
          </w:p>
          <w:p w:rsidR="006A2B09" w:rsidRPr="00A27886" w:rsidRDefault="00C5371C"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 xml:space="preserve">_ </w:t>
            </w:r>
            <w:r w:rsidR="006A2B09" w:rsidRPr="00A27886">
              <w:rPr>
                <w:rFonts w:ascii="Arial" w:hAnsi="Arial" w:cs="Arial"/>
                <w:sz w:val="24"/>
                <w:szCs w:val="24"/>
                <w:lang w:val="es-ES"/>
              </w:rPr>
              <w:t>Administr</w:t>
            </w:r>
            <w:r>
              <w:rPr>
                <w:rFonts w:ascii="Arial" w:hAnsi="Arial" w:cs="Arial"/>
                <w:sz w:val="24"/>
                <w:szCs w:val="24"/>
                <w:lang w:val="es-ES"/>
              </w:rPr>
              <w:t>ar</w:t>
            </w:r>
            <w:r w:rsidR="006A2B09" w:rsidRPr="00A27886">
              <w:rPr>
                <w:rFonts w:ascii="Arial" w:hAnsi="Arial" w:cs="Arial"/>
                <w:sz w:val="24"/>
                <w:szCs w:val="24"/>
                <w:lang w:val="es-ES"/>
              </w:rPr>
              <w:t xml:space="preserve"> bien su dinero al comprar alimentos.</w:t>
            </w:r>
          </w:p>
          <w:p w:rsidR="006A2B09" w:rsidRPr="00A27886" w:rsidRDefault="00C5371C"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 xml:space="preserve">_ </w:t>
            </w:r>
            <w:r w:rsidR="006A2B09" w:rsidRPr="00A27886">
              <w:rPr>
                <w:rFonts w:ascii="Arial" w:hAnsi="Arial" w:cs="Arial"/>
                <w:sz w:val="24"/>
                <w:szCs w:val="24"/>
                <w:lang w:val="es-ES"/>
              </w:rPr>
              <w:t>La leche materna es el mejor alimento para bebés menores de 6 meses de edad.</w:t>
            </w:r>
          </w:p>
          <w:p w:rsidR="006A2B09" w:rsidRPr="00A27886" w:rsidRDefault="00C5371C"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 xml:space="preserve">_ </w:t>
            </w:r>
            <w:r w:rsidR="006A2B09" w:rsidRPr="00A27886">
              <w:rPr>
                <w:rFonts w:ascii="Arial" w:hAnsi="Arial" w:cs="Arial"/>
                <w:sz w:val="24"/>
                <w:szCs w:val="24"/>
                <w:lang w:val="es-ES"/>
              </w:rPr>
              <w:t>Coma alimentos de origen animal con moderación.</w:t>
            </w:r>
          </w:p>
          <w:p w:rsidR="006A2B09" w:rsidRPr="00A27886" w:rsidRDefault="00C5371C"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 xml:space="preserve">  _ </w:t>
            </w:r>
            <w:r w:rsidR="006A2B09" w:rsidRPr="00A27886">
              <w:rPr>
                <w:rFonts w:ascii="Arial" w:hAnsi="Arial" w:cs="Arial"/>
                <w:sz w:val="24"/>
                <w:szCs w:val="24"/>
                <w:lang w:val="es-ES"/>
              </w:rPr>
              <w:t>Use aceites vegetales en la preparación de las comidas y evite usar demasiada grasa animal.</w:t>
            </w:r>
          </w:p>
          <w:p w:rsidR="006A2B09" w:rsidRPr="00A27886" w:rsidRDefault="00C5371C"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 xml:space="preserve">  _ </w:t>
            </w:r>
            <w:r w:rsidR="006A2B09" w:rsidRPr="00A27886">
              <w:rPr>
                <w:rFonts w:ascii="Arial" w:hAnsi="Arial" w:cs="Arial"/>
                <w:sz w:val="24"/>
                <w:szCs w:val="24"/>
                <w:lang w:val="es-ES"/>
              </w:rPr>
              <w:t>Obten</w:t>
            </w:r>
            <w:r>
              <w:rPr>
                <w:rFonts w:ascii="Arial" w:hAnsi="Arial" w:cs="Arial"/>
                <w:sz w:val="24"/>
                <w:szCs w:val="24"/>
                <w:lang w:val="es-ES"/>
              </w:rPr>
              <w:t>er</w:t>
            </w:r>
            <w:r w:rsidR="006A2B09" w:rsidRPr="00A27886">
              <w:rPr>
                <w:rFonts w:ascii="Arial" w:hAnsi="Arial" w:cs="Arial"/>
                <w:sz w:val="24"/>
                <w:szCs w:val="24"/>
                <w:lang w:val="es-ES"/>
              </w:rPr>
              <w:t xml:space="preserve"> la fibra que su cuerpo necesita de los alimentos vegetales a diario.</w:t>
            </w:r>
          </w:p>
          <w:p w:rsidR="006A2B09" w:rsidRPr="00A27886" w:rsidRDefault="00C5371C"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    Moderar</w:t>
            </w:r>
            <w:r w:rsidR="006A2B09" w:rsidRPr="00A27886">
              <w:rPr>
                <w:rFonts w:ascii="Arial" w:hAnsi="Arial" w:cs="Arial"/>
                <w:sz w:val="24"/>
                <w:szCs w:val="24"/>
                <w:lang w:val="es-ES"/>
              </w:rPr>
              <w:t xml:space="preserve"> consumo de sal.</w:t>
            </w:r>
          </w:p>
          <w:p w:rsidR="006A2B09" w:rsidRPr="00A27886" w:rsidRDefault="006A2B09"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sidRPr="00A27886">
              <w:rPr>
                <w:rFonts w:ascii="Arial" w:hAnsi="Arial" w:cs="Arial"/>
                <w:sz w:val="24"/>
                <w:szCs w:val="24"/>
                <w:lang w:val="es-ES"/>
              </w:rPr>
              <w:t>    </w:t>
            </w:r>
            <w:r w:rsidR="00C5371C">
              <w:rPr>
                <w:rFonts w:ascii="Arial" w:hAnsi="Arial" w:cs="Arial"/>
                <w:sz w:val="24"/>
                <w:szCs w:val="24"/>
                <w:lang w:val="es-ES"/>
              </w:rPr>
              <w:t>_ Tomar agua.</w:t>
            </w:r>
          </w:p>
          <w:p w:rsidR="003A3F58" w:rsidRPr="00A27886" w:rsidRDefault="006A2B09" w:rsidP="00C5371C">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27886">
              <w:rPr>
                <w:rFonts w:ascii="Arial" w:hAnsi="Arial" w:cs="Arial"/>
                <w:sz w:val="24"/>
                <w:szCs w:val="24"/>
                <w:lang w:val="es-ES"/>
              </w:rPr>
              <w:t>    </w:t>
            </w:r>
            <w:r w:rsidR="00C5371C">
              <w:rPr>
                <w:rFonts w:ascii="Arial" w:hAnsi="Arial" w:cs="Arial"/>
                <w:sz w:val="24"/>
                <w:szCs w:val="24"/>
                <w:lang w:val="es-ES"/>
              </w:rPr>
              <w:t>_ Evitar b</w:t>
            </w:r>
            <w:r w:rsidRPr="00A27886">
              <w:rPr>
                <w:rFonts w:ascii="Arial" w:hAnsi="Arial" w:cs="Arial"/>
                <w:sz w:val="24"/>
                <w:szCs w:val="24"/>
                <w:lang w:val="es-ES"/>
              </w:rPr>
              <w:t>ebidas alcohólicas</w:t>
            </w:r>
            <w:r w:rsidR="00C5371C">
              <w:rPr>
                <w:rFonts w:ascii="Arial" w:hAnsi="Arial" w:cs="Arial"/>
                <w:sz w:val="24"/>
                <w:szCs w:val="24"/>
                <w:lang w:val="es-ES"/>
              </w:rPr>
              <w:t>.</w:t>
            </w:r>
          </w:p>
        </w:tc>
        <w:tc>
          <w:tcPr>
            <w:tcW w:w="2497" w:type="dxa"/>
            <w:shd w:val="clear" w:color="auto" w:fill="DEEAF6" w:themeFill="accent1" w:themeFillTint="33"/>
          </w:tcPr>
          <w:p w:rsidR="003A3F58" w:rsidRPr="00A27886" w:rsidRDefault="003A3F58" w:rsidP="001A13E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p>
        </w:tc>
      </w:tr>
      <w:tr w:rsidR="004C2C49" w:rsidRPr="00A27886" w:rsidTr="0021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6A2B09" w:rsidRPr="00A27886" w:rsidRDefault="006A2B09" w:rsidP="006A2B09">
            <w:pPr>
              <w:spacing w:before="100" w:beforeAutospacing="1" w:after="100" w:afterAutospacing="1"/>
              <w:rPr>
                <w:rFonts w:ascii="Arial" w:eastAsia="Times New Roman" w:hAnsi="Arial" w:cs="Arial"/>
                <w:lang w:eastAsia="es-MX"/>
              </w:rPr>
            </w:pPr>
            <w:r w:rsidRPr="00A27886">
              <w:rPr>
                <w:rFonts w:ascii="Arial" w:eastAsia="Times New Roman" w:hAnsi="Arial" w:cs="Arial"/>
                <w:lang w:eastAsia="es-MX"/>
              </w:rPr>
              <w:lastRenderedPageBreak/>
              <w:t>3. Cercano Oriente:</w:t>
            </w:r>
          </w:p>
          <w:p w:rsidR="006A2B09" w:rsidRPr="00A27886" w:rsidRDefault="006A2B09" w:rsidP="001A13E0">
            <w:pPr>
              <w:spacing w:before="100" w:beforeAutospacing="1" w:after="100" w:afterAutospacing="1"/>
              <w:jc w:val="both"/>
              <w:rPr>
                <w:rFonts w:ascii="Arial" w:eastAsia="Times New Roman" w:hAnsi="Arial" w:cs="Arial"/>
                <w:lang w:eastAsia="es-MX"/>
              </w:rPr>
            </w:pPr>
          </w:p>
          <w:p w:rsidR="006A2B09" w:rsidRPr="00A27886" w:rsidRDefault="006A2B09" w:rsidP="001A13E0">
            <w:pPr>
              <w:spacing w:before="100" w:beforeAutospacing="1" w:after="100" w:afterAutospacing="1"/>
              <w:jc w:val="both"/>
              <w:rPr>
                <w:rFonts w:ascii="Arial" w:eastAsia="Times New Roman" w:hAnsi="Arial" w:cs="Arial"/>
                <w:lang w:eastAsia="es-MX"/>
              </w:rPr>
            </w:pPr>
          </w:p>
          <w:p w:rsidR="003A3F58" w:rsidRPr="00A27886" w:rsidRDefault="006A2B09" w:rsidP="006A2B09">
            <w:pPr>
              <w:spacing w:before="100" w:beforeAutospacing="1" w:after="100" w:afterAutospacing="1"/>
              <w:jc w:val="center"/>
              <w:rPr>
                <w:rFonts w:ascii="Arial" w:eastAsia="Times New Roman" w:hAnsi="Arial" w:cs="Arial"/>
                <w:lang w:eastAsia="es-MX"/>
              </w:rPr>
            </w:pPr>
            <w:r w:rsidRPr="00A27886">
              <w:rPr>
                <w:rFonts w:ascii="Arial" w:eastAsia="Times New Roman" w:hAnsi="Arial" w:cs="Arial"/>
                <w:lang w:eastAsia="es-MX"/>
              </w:rPr>
              <w:t>Irán</w:t>
            </w:r>
          </w:p>
        </w:tc>
        <w:tc>
          <w:tcPr>
            <w:tcW w:w="3276" w:type="dxa"/>
          </w:tcPr>
          <w:p w:rsidR="003A3F58" w:rsidRPr="00A27886" w:rsidRDefault="006A2B09" w:rsidP="001A13E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sidRPr="00A27886">
              <w:rPr>
                <w:rFonts w:ascii="Arial" w:hAnsi="Arial" w:cs="Arial"/>
                <w:noProof/>
                <w:lang w:eastAsia="es-MX"/>
              </w:rPr>
              <w:drawing>
                <wp:inline distT="0" distB="0" distL="0" distR="0">
                  <wp:extent cx="1720215" cy="2416810"/>
                  <wp:effectExtent l="0" t="0" r="0" b="2540"/>
                  <wp:docPr id="17" name="Imagen 17" descr="The Iranian food guide. Reproduc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Iranian food guide. Reproduced with permi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215" cy="2416810"/>
                          </a:xfrm>
                          <a:prstGeom prst="rect">
                            <a:avLst/>
                          </a:prstGeom>
                          <a:noFill/>
                          <a:ln>
                            <a:noFill/>
                          </a:ln>
                        </pic:spPr>
                      </pic:pic>
                    </a:graphicData>
                  </a:graphic>
                </wp:inline>
              </w:drawing>
            </w:r>
          </w:p>
        </w:tc>
        <w:tc>
          <w:tcPr>
            <w:tcW w:w="5179" w:type="dxa"/>
          </w:tcPr>
          <w:p w:rsidR="00AC7EF2" w:rsidRDefault="00AC7EF2"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s-ES"/>
              </w:rPr>
            </w:pPr>
          </w:p>
          <w:p w:rsidR="004C30A9" w:rsidRPr="00F678FD"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lang w:val="es-ES"/>
              </w:rPr>
            </w:pPr>
            <w:r w:rsidRPr="00F678FD">
              <w:rPr>
                <w:rFonts w:ascii="Arial" w:hAnsi="Arial" w:cs="Arial"/>
                <w:b/>
                <w:sz w:val="22"/>
                <w:szCs w:val="22"/>
                <w:lang w:val="es-ES"/>
              </w:rPr>
              <w:t>Guía de alimentos</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4C30A9" w:rsidRDefault="00A01D80"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Pr>
                <w:rFonts w:ascii="Arial" w:hAnsi="Arial" w:cs="Arial"/>
                <w:sz w:val="22"/>
                <w:szCs w:val="22"/>
                <w:lang w:val="es-ES"/>
              </w:rPr>
              <w:t>P</w:t>
            </w:r>
            <w:r w:rsidR="004C30A9" w:rsidRPr="00A27886">
              <w:rPr>
                <w:rFonts w:ascii="Arial" w:hAnsi="Arial" w:cs="Arial"/>
                <w:sz w:val="22"/>
                <w:szCs w:val="22"/>
                <w:lang w:val="es-ES"/>
              </w:rPr>
              <w:t>irámide dividida en siete grupos, divididos en cuatro capas: capa inferior (</w:t>
            </w:r>
            <w:r w:rsidR="004C30A9" w:rsidRPr="00C94962">
              <w:rPr>
                <w:rFonts w:ascii="Arial" w:hAnsi="Arial" w:cs="Arial"/>
                <w:sz w:val="22"/>
                <w:szCs w:val="22"/>
                <w:highlight w:val="yellow"/>
                <w:lang w:val="es-ES"/>
              </w:rPr>
              <w:t>pan y cereales</w:t>
            </w:r>
            <w:r w:rsidR="004C30A9" w:rsidRPr="00A27886">
              <w:rPr>
                <w:rFonts w:ascii="Arial" w:hAnsi="Arial" w:cs="Arial"/>
                <w:sz w:val="22"/>
                <w:szCs w:val="22"/>
                <w:lang w:val="es-ES"/>
              </w:rPr>
              <w:t xml:space="preserve">), capa superior siguiente </w:t>
            </w:r>
            <w:r w:rsidR="004C30A9" w:rsidRPr="00C94962">
              <w:rPr>
                <w:rFonts w:ascii="Arial" w:hAnsi="Arial" w:cs="Arial"/>
                <w:sz w:val="22"/>
                <w:szCs w:val="22"/>
                <w:highlight w:val="yellow"/>
                <w:lang w:val="es-ES"/>
              </w:rPr>
              <w:t>(frutas, verduras)</w:t>
            </w:r>
            <w:r w:rsidR="004C30A9" w:rsidRPr="00A27886">
              <w:rPr>
                <w:rFonts w:ascii="Arial" w:hAnsi="Arial" w:cs="Arial"/>
                <w:sz w:val="22"/>
                <w:szCs w:val="22"/>
                <w:lang w:val="es-ES"/>
              </w:rPr>
              <w:t>, capa superior siguiente (</w:t>
            </w:r>
            <w:r w:rsidR="004C30A9" w:rsidRPr="00C94962">
              <w:rPr>
                <w:rFonts w:ascii="Arial" w:hAnsi="Arial" w:cs="Arial"/>
                <w:sz w:val="22"/>
                <w:szCs w:val="22"/>
                <w:highlight w:val="yellow"/>
                <w:lang w:val="es-ES"/>
              </w:rPr>
              <w:t>carnes y huevos, leche y productos lácteos</w:t>
            </w:r>
            <w:r w:rsidR="004C30A9" w:rsidRPr="00A27886">
              <w:rPr>
                <w:rFonts w:ascii="Arial" w:hAnsi="Arial" w:cs="Arial"/>
                <w:sz w:val="22"/>
                <w:szCs w:val="22"/>
                <w:lang w:val="es-ES"/>
              </w:rPr>
              <w:t xml:space="preserve">), el ápice (varios, que consiste en </w:t>
            </w:r>
            <w:r w:rsidR="004C30A9" w:rsidRPr="00C94962">
              <w:rPr>
                <w:rFonts w:ascii="Arial" w:hAnsi="Arial" w:cs="Arial"/>
                <w:sz w:val="22"/>
                <w:szCs w:val="22"/>
                <w:highlight w:val="yellow"/>
                <w:lang w:val="es-ES"/>
              </w:rPr>
              <w:t>grasas y azúcar.</w:t>
            </w:r>
          </w:p>
          <w:p w:rsidR="00F678FD" w:rsidRPr="00A27886" w:rsidRDefault="00F678FD"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F678FD" w:rsidRPr="00DF7150" w:rsidRDefault="00F678FD" w:rsidP="00F678FD">
            <w:pPr>
              <w:pStyle w:val="HTMLconformatoprevi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DF7150">
              <w:rPr>
                <w:rFonts w:ascii="Arial" w:hAnsi="Arial" w:cs="Arial"/>
                <w:b/>
                <w:sz w:val="24"/>
                <w:szCs w:val="24"/>
                <w:lang w:val="es-ES"/>
              </w:rPr>
              <w:t>Recomendaciones:</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4C30A9" w:rsidRPr="00A27886" w:rsidRDefault="00AC7EF2"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Pr>
                <w:rFonts w:ascii="Arial" w:hAnsi="Arial" w:cs="Arial"/>
                <w:sz w:val="22"/>
                <w:szCs w:val="22"/>
                <w:lang w:val="es-ES"/>
              </w:rPr>
              <w:t xml:space="preserve"> C</w:t>
            </w:r>
            <w:r w:rsidR="004C30A9" w:rsidRPr="00A27886">
              <w:rPr>
                <w:rFonts w:ascii="Arial" w:hAnsi="Arial" w:cs="Arial"/>
                <w:sz w:val="22"/>
                <w:szCs w:val="22"/>
                <w:lang w:val="es-ES"/>
              </w:rPr>
              <w:t>omer adecuadamente y tener suficiente actividad física (por ejemplo, caminar diariamente de 30 a 40 minutos).</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Coma vegetales crudos y cocidos todos los días en las comidas principales y los refrigerios.</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Coma fruta 3 veces al día.</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Coma legumbres y platos hechos con legumbres una vez al día.</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Consuma leche, queso y yogurt y otros productos lácteos todos los días.</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Use solo aceites líquidos en pequeñas cantidades para cocinar sus alimentos. Para freír los alimentos, use solo aceites para freír.</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Incluya carnes, preferiblemente pollo y pescado (sin piel), y huevos en su dieta.</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Reduzca su consumo de azúcar, alimentos dulces y bebidas y refrescos.</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Reduzca el consumo de sal y alimentos ricos en sal.</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Durante el día, beba agua y bebidas sin azúcar con frecuencia.</w:t>
            </w:r>
          </w:p>
          <w:p w:rsidR="004C30A9" w:rsidRPr="00A27886"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lastRenderedPageBreak/>
              <w:t>    Al elegir pan y cereales, es mejor elegir los tipos de granos integrales (es decir, con salvado no eliminado) en la medida de lo posible.</w:t>
            </w:r>
          </w:p>
          <w:p w:rsidR="003A3F58" w:rsidRDefault="004C30A9"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La preparación y cocción higiénica y adecuada de los alimentos en el hogar son esenciales.</w:t>
            </w:r>
          </w:p>
          <w:p w:rsidR="00AC7EF2" w:rsidRPr="00A27886" w:rsidRDefault="00AC7EF2"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2497" w:type="dxa"/>
          </w:tcPr>
          <w:p w:rsidR="003A3F58" w:rsidRPr="00A27886" w:rsidRDefault="003A3F58" w:rsidP="001A13E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p>
        </w:tc>
      </w:tr>
      <w:tr w:rsidR="00D21765" w:rsidRPr="00A27886" w:rsidTr="00210895">
        <w:tc>
          <w:tcPr>
            <w:cnfStyle w:val="001000000000" w:firstRow="0" w:lastRow="0" w:firstColumn="1" w:lastColumn="0" w:oddVBand="0" w:evenVBand="0" w:oddHBand="0" w:evenHBand="0" w:firstRowFirstColumn="0" w:firstRowLastColumn="0" w:lastRowFirstColumn="0" w:lastRowLastColumn="0"/>
            <w:tcW w:w="2044" w:type="dxa"/>
          </w:tcPr>
          <w:p w:rsidR="003A3F58" w:rsidRPr="00A27886" w:rsidRDefault="00B53BD6" w:rsidP="001A13E0">
            <w:pPr>
              <w:spacing w:before="100" w:beforeAutospacing="1" w:after="100" w:afterAutospacing="1"/>
              <w:jc w:val="both"/>
              <w:rPr>
                <w:rFonts w:ascii="Arial" w:eastAsia="Times New Roman" w:hAnsi="Arial" w:cs="Arial"/>
                <w:lang w:eastAsia="es-MX"/>
              </w:rPr>
            </w:pPr>
            <w:r w:rsidRPr="00A27886">
              <w:rPr>
                <w:rFonts w:ascii="Arial" w:eastAsia="Times New Roman" w:hAnsi="Arial" w:cs="Arial"/>
                <w:lang w:eastAsia="es-MX"/>
              </w:rPr>
              <w:t>4. África:</w:t>
            </w:r>
          </w:p>
          <w:p w:rsidR="00B53BD6" w:rsidRPr="00A27886" w:rsidRDefault="00B53BD6" w:rsidP="001A13E0">
            <w:pPr>
              <w:spacing w:before="100" w:beforeAutospacing="1" w:after="100" w:afterAutospacing="1"/>
              <w:jc w:val="both"/>
              <w:rPr>
                <w:rFonts w:ascii="Arial" w:eastAsia="Times New Roman" w:hAnsi="Arial" w:cs="Arial"/>
                <w:lang w:eastAsia="es-MX"/>
              </w:rPr>
            </w:pPr>
            <w:r w:rsidRPr="00A27886">
              <w:rPr>
                <w:rFonts w:ascii="Arial" w:eastAsia="Times New Roman" w:hAnsi="Arial" w:cs="Arial"/>
                <w:lang w:eastAsia="es-MX"/>
              </w:rPr>
              <w:t>Sierra Leona</w:t>
            </w:r>
          </w:p>
          <w:p w:rsidR="00B53BD6" w:rsidRPr="00A27886" w:rsidRDefault="00B53BD6" w:rsidP="001A13E0">
            <w:pPr>
              <w:spacing w:before="100" w:beforeAutospacing="1" w:after="100" w:afterAutospacing="1"/>
              <w:jc w:val="both"/>
              <w:rPr>
                <w:rFonts w:ascii="Arial" w:eastAsia="Times New Roman" w:hAnsi="Arial" w:cs="Arial"/>
                <w:lang w:eastAsia="es-MX"/>
              </w:rPr>
            </w:pPr>
          </w:p>
        </w:tc>
        <w:tc>
          <w:tcPr>
            <w:tcW w:w="3276" w:type="dxa"/>
          </w:tcPr>
          <w:p w:rsidR="00A27886" w:rsidRPr="00A27886" w:rsidRDefault="00A27886" w:rsidP="001A13E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p>
          <w:p w:rsidR="00A27886" w:rsidRPr="00A27886" w:rsidRDefault="00A27886" w:rsidP="00A27886">
            <w:pPr>
              <w:pStyle w:val="HTMLconformatoprevi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7886">
              <w:rPr>
                <w:rFonts w:ascii="Arial" w:hAnsi="Arial" w:cs="Arial"/>
                <w:sz w:val="22"/>
                <w:szCs w:val="22"/>
                <w:lang w:val="es-ES"/>
              </w:rPr>
              <w:t>“Pautas alimentarias basadas en alimentos de Sierra Leona para una alimentación sana”</w:t>
            </w:r>
          </w:p>
          <w:p w:rsidR="00A27886" w:rsidRPr="00A27886" w:rsidRDefault="00A27886" w:rsidP="001A13E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p>
          <w:p w:rsidR="00A27886" w:rsidRPr="00A27886" w:rsidRDefault="00A27886" w:rsidP="001A13E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p>
          <w:p w:rsidR="003A3F58" w:rsidRPr="00A27886" w:rsidRDefault="00B53BD6" w:rsidP="001A13E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A27886">
              <w:rPr>
                <w:rFonts w:ascii="Arial" w:hAnsi="Arial" w:cs="Arial"/>
                <w:noProof/>
                <w:lang w:eastAsia="es-MX"/>
              </w:rPr>
              <w:drawing>
                <wp:inline distT="0" distB="0" distL="0" distR="0">
                  <wp:extent cx="2329543" cy="1996418"/>
                  <wp:effectExtent l="0" t="0" r="0" b="4445"/>
                  <wp:docPr id="18" name="Imagen 18" descr="Reproduc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roduced with permiss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082" cy="1999451"/>
                          </a:xfrm>
                          <a:prstGeom prst="rect">
                            <a:avLst/>
                          </a:prstGeom>
                          <a:noFill/>
                          <a:ln>
                            <a:noFill/>
                          </a:ln>
                        </pic:spPr>
                      </pic:pic>
                    </a:graphicData>
                  </a:graphic>
                </wp:inline>
              </w:drawing>
            </w:r>
          </w:p>
        </w:tc>
        <w:tc>
          <w:tcPr>
            <w:tcW w:w="5179" w:type="dxa"/>
          </w:tcPr>
          <w:p w:rsidR="00AC7EF2" w:rsidRDefault="00AC7EF2"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p w:rsidR="00A27886" w:rsidRPr="00A27886" w:rsidRDefault="00C11382"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Pr>
                <w:rFonts w:ascii="Arial" w:hAnsi="Arial" w:cs="Arial"/>
                <w:sz w:val="22"/>
                <w:szCs w:val="22"/>
                <w:lang w:val="es-ES"/>
              </w:rPr>
              <w:t>C</w:t>
            </w:r>
            <w:r w:rsidR="00A27886" w:rsidRPr="00A27886">
              <w:rPr>
                <w:rFonts w:ascii="Arial" w:hAnsi="Arial" w:cs="Arial"/>
                <w:sz w:val="22"/>
                <w:szCs w:val="22"/>
                <w:lang w:val="es-ES"/>
              </w:rPr>
              <w:t>omp</w:t>
            </w:r>
            <w:r>
              <w:rPr>
                <w:rFonts w:ascii="Arial" w:hAnsi="Arial" w:cs="Arial"/>
                <w:sz w:val="22"/>
                <w:szCs w:val="22"/>
                <w:lang w:val="es-ES"/>
              </w:rPr>
              <w:t>rende seis grupos de alimentos, s</w:t>
            </w:r>
            <w:r w:rsidR="00A27886" w:rsidRPr="00A27886">
              <w:rPr>
                <w:rFonts w:ascii="Arial" w:hAnsi="Arial" w:cs="Arial"/>
                <w:sz w:val="22"/>
                <w:szCs w:val="22"/>
                <w:lang w:val="es-ES"/>
              </w:rPr>
              <w:t xml:space="preserve">e clasifican según su disponibilidad y accesibilidad. Representan lo que se debe comer de cada grupo de alimentos al menos una vez al día. </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p w:rsidR="00C11382" w:rsidRPr="00DF7150" w:rsidRDefault="00C11382" w:rsidP="00C11382">
            <w:pPr>
              <w:pStyle w:val="HTMLconformatoprevi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ES"/>
              </w:rPr>
            </w:pPr>
            <w:r w:rsidRPr="00DF7150">
              <w:rPr>
                <w:rFonts w:ascii="Arial" w:hAnsi="Arial" w:cs="Arial"/>
                <w:b/>
                <w:sz w:val="24"/>
                <w:szCs w:val="24"/>
                <w:lang w:val="es-ES"/>
              </w:rPr>
              <w:t>Recomendaciones: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Coma variedad de alimentos.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xml:space="preserve">    Coma pescado, carne de ave, carne, </w:t>
            </w:r>
            <w:r w:rsidRPr="00C94962">
              <w:rPr>
                <w:rFonts w:ascii="Arial" w:hAnsi="Arial" w:cs="Arial"/>
                <w:sz w:val="22"/>
                <w:szCs w:val="22"/>
                <w:highlight w:val="yellow"/>
                <w:lang w:val="es-ES"/>
              </w:rPr>
              <w:t>leche</w:t>
            </w:r>
            <w:r w:rsidRPr="00A27886">
              <w:rPr>
                <w:rFonts w:ascii="Arial" w:hAnsi="Arial" w:cs="Arial"/>
                <w:sz w:val="22"/>
                <w:szCs w:val="22"/>
                <w:lang w:val="es-ES"/>
              </w:rPr>
              <w:t xml:space="preserve"> o huevos todos los días.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Coma arroz, yuca u otros granos integrales como raíces o tubérculos como parte de las comidas.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xml:space="preserve">    Coma muchas </w:t>
            </w:r>
            <w:r w:rsidRPr="00C94962">
              <w:rPr>
                <w:rFonts w:ascii="Arial" w:hAnsi="Arial" w:cs="Arial"/>
                <w:sz w:val="22"/>
                <w:szCs w:val="22"/>
                <w:highlight w:val="yellow"/>
                <w:lang w:val="es-ES"/>
              </w:rPr>
              <w:t>frutas</w:t>
            </w:r>
            <w:r w:rsidRPr="00A27886">
              <w:rPr>
                <w:rFonts w:ascii="Arial" w:hAnsi="Arial" w:cs="Arial"/>
                <w:sz w:val="22"/>
                <w:szCs w:val="22"/>
                <w:lang w:val="es-ES"/>
              </w:rPr>
              <w:t xml:space="preserve">, </w:t>
            </w:r>
            <w:r w:rsidRPr="00C94962">
              <w:rPr>
                <w:rFonts w:ascii="Arial" w:hAnsi="Arial" w:cs="Arial"/>
                <w:sz w:val="22"/>
                <w:szCs w:val="22"/>
                <w:highlight w:val="yellow"/>
                <w:lang w:val="es-ES"/>
              </w:rPr>
              <w:t>verduras</w:t>
            </w:r>
            <w:r w:rsidRPr="00A27886">
              <w:rPr>
                <w:rFonts w:ascii="Arial" w:hAnsi="Arial" w:cs="Arial"/>
                <w:sz w:val="22"/>
                <w:szCs w:val="22"/>
                <w:lang w:val="es-ES"/>
              </w:rPr>
              <w:t>, especialmente hojas verdes en cada comida.</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Coma frijoles, guisantes y lentejas todos los días.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Use aceite con moderación y coma nueces y semillas.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Use sal yodada, pero úselo con moderación.</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Use azúcares, alimentos y bebidas elaborados con azúcar con moderación (azúcares agregados).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Tome 8-10 vasos de agua al día.</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7886">
              <w:rPr>
                <w:rFonts w:ascii="Arial" w:hAnsi="Arial" w:cs="Arial"/>
                <w:sz w:val="22"/>
                <w:szCs w:val="22"/>
                <w:lang w:val="es-ES"/>
              </w:rPr>
              <w:lastRenderedPageBreak/>
              <w:t>    Estar físicamente activo.</w:t>
            </w:r>
          </w:p>
          <w:p w:rsidR="003A3F58" w:rsidRPr="00A27886" w:rsidRDefault="003A3F58" w:rsidP="00DF715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p>
        </w:tc>
        <w:tc>
          <w:tcPr>
            <w:tcW w:w="2497" w:type="dxa"/>
          </w:tcPr>
          <w:p w:rsidR="003A3F58" w:rsidRPr="00A27886" w:rsidRDefault="003A3F58" w:rsidP="001A13E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p>
        </w:tc>
      </w:tr>
      <w:tr w:rsidR="00D21765" w:rsidRPr="00A27886" w:rsidTr="0021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1A13E0" w:rsidRPr="00A27886" w:rsidRDefault="001A13E0" w:rsidP="001A13E0">
            <w:pPr>
              <w:spacing w:before="100" w:beforeAutospacing="1" w:after="100" w:afterAutospacing="1"/>
              <w:jc w:val="both"/>
              <w:rPr>
                <w:rFonts w:ascii="Arial" w:eastAsia="Times New Roman" w:hAnsi="Arial" w:cs="Arial"/>
                <w:lang w:eastAsia="es-MX"/>
              </w:rPr>
            </w:pPr>
            <w:r w:rsidRPr="00A27886">
              <w:rPr>
                <w:rFonts w:ascii="Arial" w:eastAsia="Times New Roman" w:hAnsi="Arial" w:cs="Arial"/>
                <w:lang w:eastAsia="es-MX"/>
              </w:rPr>
              <w:t xml:space="preserve">5. Asia y el Pacífico </w:t>
            </w:r>
          </w:p>
          <w:p w:rsidR="00A27886" w:rsidRPr="00A27886" w:rsidRDefault="00A27886" w:rsidP="001A13E0">
            <w:pPr>
              <w:spacing w:before="100" w:beforeAutospacing="1" w:after="100" w:afterAutospacing="1"/>
              <w:jc w:val="both"/>
              <w:rPr>
                <w:rFonts w:ascii="Arial" w:eastAsia="Times New Roman" w:hAnsi="Arial" w:cs="Arial"/>
                <w:lang w:eastAsia="es-MX"/>
              </w:rPr>
            </w:pPr>
          </w:p>
          <w:p w:rsidR="00A27886" w:rsidRPr="00A27886" w:rsidRDefault="00A27886" w:rsidP="001A13E0">
            <w:pPr>
              <w:spacing w:before="100" w:beforeAutospacing="1" w:after="100" w:afterAutospacing="1"/>
              <w:jc w:val="both"/>
              <w:rPr>
                <w:rFonts w:ascii="Arial" w:eastAsia="Times New Roman" w:hAnsi="Arial" w:cs="Arial"/>
                <w:lang w:eastAsia="es-MX"/>
              </w:rPr>
            </w:pPr>
            <w:r w:rsidRPr="00A27886">
              <w:rPr>
                <w:rFonts w:ascii="Arial" w:eastAsia="Times New Roman" w:hAnsi="Arial" w:cs="Arial"/>
                <w:lang w:eastAsia="es-MX"/>
              </w:rPr>
              <w:t>Japón</w:t>
            </w:r>
          </w:p>
        </w:tc>
        <w:tc>
          <w:tcPr>
            <w:tcW w:w="3276" w:type="dxa"/>
          </w:tcPr>
          <w:p w:rsidR="00A27886" w:rsidRPr="00A27886" w:rsidRDefault="00A27886" w:rsidP="00A2788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proofErr w:type="spellStart"/>
            <w:r w:rsidRPr="00A27886">
              <w:rPr>
                <w:rFonts w:ascii="Arial" w:hAnsi="Arial" w:cs="Arial"/>
              </w:rPr>
              <w:t>Dietary</w:t>
            </w:r>
            <w:proofErr w:type="spellEnd"/>
            <w:r w:rsidRPr="00A27886">
              <w:rPr>
                <w:rFonts w:ascii="Arial" w:hAnsi="Arial" w:cs="Arial"/>
              </w:rPr>
              <w:t xml:space="preserve"> </w:t>
            </w:r>
            <w:proofErr w:type="spellStart"/>
            <w:r w:rsidRPr="00A27886">
              <w:rPr>
                <w:rFonts w:ascii="Arial" w:hAnsi="Arial" w:cs="Arial"/>
              </w:rPr>
              <w:t>guidelines</w:t>
            </w:r>
            <w:proofErr w:type="spellEnd"/>
            <w:r w:rsidRPr="00A27886">
              <w:rPr>
                <w:rFonts w:ascii="Arial" w:hAnsi="Arial" w:cs="Arial"/>
              </w:rPr>
              <w:t xml:space="preserve"> </w:t>
            </w:r>
            <w:proofErr w:type="spellStart"/>
            <w:r w:rsidRPr="00A27886">
              <w:rPr>
                <w:rFonts w:ascii="Arial" w:hAnsi="Arial" w:cs="Arial"/>
              </w:rPr>
              <w:t>for</w:t>
            </w:r>
            <w:proofErr w:type="spellEnd"/>
            <w:r w:rsidRPr="00A27886">
              <w:rPr>
                <w:rFonts w:ascii="Arial" w:hAnsi="Arial" w:cs="Arial"/>
              </w:rPr>
              <w:t xml:space="preserve"> </w:t>
            </w:r>
            <w:proofErr w:type="spellStart"/>
            <w:r w:rsidRPr="00A27886">
              <w:rPr>
                <w:rFonts w:ascii="Arial" w:hAnsi="Arial" w:cs="Arial"/>
              </w:rPr>
              <w:t>Japanese</w:t>
            </w:r>
            <w:proofErr w:type="spellEnd"/>
            <w:r w:rsidRPr="00A27886">
              <w:rPr>
                <w:rFonts w:ascii="Arial" w:hAnsi="Arial" w:cs="Arial"/>
              </w:rPr>
              <w:t xml:space="preserve"> (</w:t>
            </w:r>
            <w:proofErr w:type="spellStart"/>
            <w:r w:rsidRPr="00A27886">
              <w:rPr>
                <w:rFonts w:ascii="Arial" w:hAnsi="Arial" w:cs="Arial"/>
              </w:rPr>
              <w:t>Japanese</w:t>
            </w:r>
            <w:proofErr w:type="spellEnd"/>
            <w:r w:rsidRPr="00A27886">
              <w:rPr>
                <w:rFonts w:ascii="Arial" w:hAnsi="Arial" w:cs="Arial"/>
              </w:rPr>
              <w:t xml:space="preserve">: </w:t>
            </w:r>
            <w:proofErr w:type="spellStart"/>
            <w:r w:rsidRPr="00A27886">
              <w:rPr>
                <w:rFonts w:ascii="Arial" w:eastAsia="MS Gothic" w:hAnsi="Arial" w:cs="Arial"/>
              </w:rPr>
              <w:t>食生活指針</w:t>
            </w:r>
            <w:proofErr w:type="spellEnd"/>
            <w:r w:rsidRPr="00A27886">
              <w:rPr>
                <w:rFonts w:ascii="Arial" w:hAnsi="Arial" w:cs="Arial"/>
              </w:rPr>
              <w:t>)</w:t>
            </w:r>
          </w:p>
          <w:p w:rsidR="00A27886" w:rsidRPr="00A27886" w:rsidRDefault="00A27886" w:rsidP="001A13E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p>
          <w:p w:rsidR="001A13E0" w:rsidRPr="00A27886" w:rsidRDefault="00A27886" w:rsidP="001A13E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sidRPr="00A27886">
              <w:rPr>
                <w:rFonts w:ascii="Arial" w:hAnsi="Arial" w:cs="Arial"/>
                <w:noProof/>
                <w:lang w:eastAsia="es-MX"/>
              </w:rPr>
              <w:drawing>
                <wp:inline distT="0" distB="0" distL="0" distR="0">
                  <wp:extent cx="1720215" cy="1894205"/>
                  <wp:effectExtent l="0" t="0" r="0" b="0"/>
                  <wp:docPr id="19" name="Imagen 19" descr="Japan's food guide. Reproduc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pan's food guide. Reproduced with permiss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215" cy="1894205"/>
                          </a:xfrm>
                          <a:prstGeom prst="rect">
                            <a:avLst/>
                          </a:prstGeom>
                          <a:noFill/>
                          <a:ln>
                            <a:noFill/>
                          </a:ln>
                        </pic:spPr>
                      </pic:pic>
                    </a:graphicData>
                  </a:graphic>
                </wp:inline>
              </w:drawing>
            </w:r>
          </w:p>
        </w:tc>
        <w:tc>
          <w:tcPr>
            <w:tcW w:w="5179" w:type="dxa"/>
          </w:tcPr>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Guía de alimentos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xml:space="preserve">La "tapa giratoria de la guía de comida japonesa" está diseñada para parecerse al famoso juguete japonés tradicional. Es un cono invertido giratorio dividido de arriba hacia abajo en capas de grupos de alimentos que representan alimentos principalmente en forma cocida / platos. El orden de los grupos de alimentos viene dado por las porciones diarias recomendadas. En la parte superior hay platos a base de </w:t>
            </w:r>
            <w:r w:rsidRPr="00C94962">
              <w:rPr>
                <w:rFonts w:ascii="Arial" w:hAnsi="Arial" w:cs="Arial"/>
                <w:sz w:val="22"/>
                <w:szCs w:val="22"/>
                <w:highlight w:val="yellow"/>
                <w:lang w:val="es-ES"/>
              </w:rPr>
              <w:t>granos</w:t>
            </w:r>
            <w:r w:rsidRPr="00A27886">
              <w:rPr>
                <w:rFonts w:ascii="Arial" w:hAnsi="Arial" w:cs="Arial"/>
                <w:sz w:val="22"/>
                <w:szCs w:val="22"/>
                <w:lang w:val="es-ES"/>
              </w:rPr>
              <w:t xml:space="preserve"> (arroz, pan, fideos y pasta), seguidos por platos a base de vegetales (incluidas ensaladas, verduras cocidas y sopas) y pescado, </w:t>
            </w:r>
            <w:r w:rsidRPr="00C94962">
              <w:rPr>
                <w:rFonts w:ascii="Arial" w:hAnsi="Arial" w:cs="Arial"/>
                <w:sz w:val="22"/>
                <w:szCs w:val="22"/>
                <w:highlight w:val="yellow"/>
                <w:lang w:val="es-ES"/>
              </w:rPr>
              <w:t>huevos</w:t>
            </w:r>
            <w:r w:rsidRPr="00A27886">
              <w:rPr>
                <w:rFonts w:ascii="Arial" w:hAnsi="Arial" w:cs="Arial"/>
                <w:sz w:val="22"/>
                <w:szCs w:val="22"/>
                <w:lang w:val="es-ES"/>
              </w:rPr>
              <w:t xml:space="preserve"> y platos de </w:t>
            </w:r>
            <w:r w:rsidRPr="00C94962">
              <w:rPr>
                <w:rFonts w:ascii="Arial" w:hAnsi="Arial" w:cs="Arial"/>
                <w:sz w:val="22"/>
                <w:szCs w:val="22"/>
                <w:highlight w:val="yellow"/>
                <w:lang w:val="es-ES"/>
              </w:rPr>
              <w:t>carne</w:t>
            </w:r>
            <w:r w:rsidRPr="00A27886">
              <w:rPr>
                <w:rFonts w:ascii="Arial" w:hAnsi="Arial" w:cs="Arial"/>
                <w:sz w:val="22"/>
                <w:szCs w:val="22"/>
                <w:lang w:val="es-ES"/>
              </w:rPr>
              <w:t>. En la parte inferior hay leche y fruta. Una persona corriendo encima del trompo girante representa la importancia de hacer actividad física regularmente para disfrutar de buena salud. La guía también recomienda beber mucha agua o té, y moderar el consumo de bocadillos altamente procesados, dulces y bebidas azucaradas.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La guía de alimentos se acompaña de un cuadro que indica las porciones diarias recomendadas para cada grupo de alimentos y se ilustra con ejemplos de alimentos y platos para cumplir con las recomendaciones.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F678FD" w:rsidRPr="00DF7150" w:rsidRDefault="00F678FD" w:rsidP="00F678FD">
            <w:pPr>
              <w:pStyle w:val="HTMLconformatoprevi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DF7150">
              <w:rPr>
                <w:rFonts w:ascii="Arial" w:hAnsi="Arial" w:cs="Arial"/>
                <w:b/>
                <w:sz w:val="24"/>
                <w:szCs w:val="24"/>
                <w:lang w:val="es-ES"/>
              </w:rPr>
              <w:t>Recomendaciones: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Disfruta tus comidas.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Establezca un ritmo saludable manteniendo horarios regulares para las comidas.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Coma comidas bien balanceadas con alimentos básicos, así como platos principales y secundarios.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Coma suficientes granos como arroz y otros cereales.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Combina verduras, frutas, productos lácteos, frijoles y pescado en tu dieta.</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Evite demasiada sal y grasa.</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Mantenga un peso corporal saludable y equilibre las calorías que consume con la actividad física.</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Aproveche su cultura dietética y productos alimenticios locales, mientras incorpora platos nuevos y diferentes.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Reduzca las sobras y los desperdicios a través de métodos adecuados de cocción y almacenamiento.</w:t>
            </w:r>
          </w:p>
          <w:p w:rsidR="001A13E0"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27886">
              <w:rPr>
                <w:rFonts w:ascii="Arial" w:hAnsi="Arial" w:cs="Arial"/>
                <w:sz w:val="22"/>
                <w:szCs w:val="22"/>
                <w:lang w:val="es-ES"/>
              </w:rPr>
              <w:t>    Haga un seguimiento de su ingesta diaria de alimentos para controlar su dieta.</w:t>
            </w:r>
          </w:p>
        </w:tc>
        <w:tc>
          <w:tcPr>
            <w:tcW w:w="2497" w:type="dxa"/>
          </w:tcPr>
          <w:p w:rsidR="001A13E0" w:rsidRPr="00A27886" w:rsidRDefault="001A13E0" w:rsidP="001A13E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p>
        </w:tc>
      </w:tr>
      <w:tr w:rsidR="00D21765" w:rsidRPr="00A27886" w:rsidTr="00210895">
        <w:tc>
          <w:tcPr>
            <w:cnfStyle w:val="001000000000" w:firstRow="0" w:lastRow="0" w:firstColumn="1" w:lastColumn="0" w:oddVBand="0" w:evenVBand="0" w:oddHBand="0" w:evenHBand="0" w:firstRowFirstColumn="0" w:firstRowLastColumn="0" w:lastRowFirstColumn="0" w:lastRowLastColumn="0"/>
            <w:tcW w:w="2044" w:type="dxa"/>
          </w:tcPr>
          <w:p w:rsidR="001A13E0" w:rsidRPr="00A27886" w:rsidRDefault="00A27886" w:rsidP="001A13E0">
            <w:pPr>
              <w:spacing w:before="100" w:beforeAutospacing="1" w:after="100" w:afterAutospacing="1"/>
              <w:jc w:val="both"/>
              <w:rPr>
                <w:rFonts w:ascii="Arial" w:eastAsia="Times New Roman" w:hAnsi="Arial" w:cs="Arial"/>
                <w:lang w:eastAsia="es-MX"/>
              </w:rPr>
            </w:pPr>
            <w:r w:rsidRPr="00A27886">
              <w:rPr>
                <w:rFonts w:ascii="Arial" w:eastAsia="Times New Roman" w:hAnsi="Arial" w:cs="Arial"/>
                <w:lang w:eastAsia="es-MX"/>
              </w:rPr>
              <w:lastRenderedPageBreak/>
              <w:t>6. Europa:</w:t>
            </w:r>
          </w:p>
          <w:p w:rsidR="00A27886" w:rsidRPr="00A27886" w:rsidRDefault="00A27886" w:rsidP="001A13E0">
            <w:pPr>
              <w:spacing w:before="100" w:beforeAutospacing="1" w:after="100" w:afterAutospacing="1"/>
              <w:jc w:val="both"/>
              <w:rPr>
                <w:rFonts w:ascii="Arial" w:eastAsia="Times New Roman" w:hAnsi="Arial" w:cs="Arial"/>
                <w:lang w:eastAsia="es-MX"/>
              </w:rPr>
            </w:pPr>
          </w:p>
          <w:p w:rsidR="00A27886" w:rsidRPr="00A27886" w:rsidRDefault="00A27886" w:rsidP="00A27886">
            <w:pPr>
              <w:spacing w:before="100" w:beforeAutospacing="1" w:after="100" w:afterAutospacing="1"/>
              <w:jc w:val="center"/>
              <w:rPr>
                <w:rFonts w:ascii="Arial" w:eastAsia="Times New Roman" w:hAnsi="Arial" w:cs="Arial"/>
                <w:lang w:eastAsia="es-MX"/>
              </w:rPr>
            </w:pPr>
            <w:r w:rsidRPr="00A27886">
              <w:rPr>
                <w:rFonts w:ascii="Arial" w:eastAsia="Times New Roman" w:hAnsi="Arial" w:cs="Arial"/>
                <w:lang w:eastAsia="es-MX"/>
              </w:rPr>
              <w:t>Polonia</w:t>
            </w:r>
          </w:p>
        </w:tc>
        <w:tc>
          <w:tcPr>
            <w:tcW w:w="3276" w:type="dxa"/>
          </w:tcPr>
          <w:p w:rsidR="001A13E0" w:rsidRPr="00A27886" w:rsidRDefault="00A27886" w:rsidP="001A13E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r w:rsidRPr="00A27886">
              <w:rPr>
                <w:rFonts w:ascii="Arial" w:hAnsi="Arial" w:cs="Arial"/>
                <w:noProof/>
                <w:lang w:eastAsia="es-MX"/>
              </w:rPr>
              <w:drawing>
                <wp:inline distT="0" distB="0" distL="0" distR="0">
                  <wp:extent cx="1720215" cy="2416810"/>
                  <wp:effectExtent l="0" t="0" r="0" b="2540"/>
                  <wp:docPr id="20" name="Imagen 20" descr="The Polish food guide. Reproduc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Polish food guide. Reproduced with permiss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0215" cy="2416810"/>
                          </a:xfrm>
                          <a:prstGeom prst="rect">
                            <a:avLst/>
                          </a:prstGeom>
                          <a:noFill/>
                          <a:ln>
                            <a:noFill/>
                          </a:ln>
                        </pic:spPr>
                      </pic:pic>
                    </a:graphicData>
                  </a:graphic>
                </wp:inline>
              </w:drawing>
            </w:r>
          </w:p>
        </w:tc>
        <w:tc>
          <w:tcPr>
            <w:tcW w:w="5179" w:type="dxa"/>
          </w:tcPr>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xml:space="preserve">La guía de alimentos de Polonia es la 'Pirámide de la nutrición saludable'. La pirámide está dividida en seis niveles que representan seis grupos de alimentos. Los cereales se encuentran en la base; </w:t>
            </w:r>
            <w:r w:rsidRPr="00C94962">
              <w:rPr>
                <w:rFonts w:ascii="Arial" w:hAnsi="Arial" w:cs="Arial"/>
                <w:sz w:val="22"/>
                <w:szCs w:val="22"/>
                <w:highlight w:val="yellow"/>
                <w:lang w:val="es-ES"/>
              </w:rPr>
              <w:t>vegetales y tubérculos</w:t>
            </w:r>
            <w:r w:rsidRPr="00A27886">
              <w:rPr>
                <w:rFonts w:ascii="Arial" w:hAnsi="Arial" w:cs="Arial"/>
                <w:sz w:val="22"/>
                <w:szCs w:val="22"/>
                <w:lang w:val="es-ES"/>
              </w:rPr>
              <w:t xml:space="preserve"> en el segundo nivel; frutas en el tercer nivel seguido de leche y productos lácteos, carne, pescado, huevos y frijoles. El petróleo está en la parte superior de la pirámide. Un grupo de bebidas (representado por agua) e imágenes de actividad física se colocan fuera de la pirámide.</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Polonia también ha desarrollado una pirámide para niños y adolescentes, casi idéntica a la de la población en general. La única diferencia es que hay una recomendación explícita para evitar la sal de mesa.</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p w:rsidR="00D21765" w:rsidRPr="00DF7150" w:rsidRDefault="00D21765" w:rsidP="00D21765">
            <w:pPr>
              <w:pStyle w:val="HTMLconformatoprevi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ES"/>
              </w:rPr>
            </w:pPr>
            <w:r w:rsidRPr="00DF7150">
              <w:rPr>
                <w:rFonts w:ascii="Arial" w:hAnsi="Arial" w:cs="Arial"/>
                <w:b/>
                <w:sz w:val="24"/>
                <w:szCs w:val="24"/>
                <w:lang w:val="es-ES"/>
              </w:rPr>
              <w:t>Recomendaciones: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p>
          <w:p w:rsidR="00A27886" w:rsidRPr="00A27886" w:rsidRDefault="00D21765"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Pr>
                <w:rFonts w:ascii="Arial" w:hAnsi="Arial" w:cs="Arial"/>
                <w:sz w:val="22"/>
                <w:szCs w:val="22"/>
                <w:lang w:val="es-ES"/>
              </w:rPr>
              <w:t>    C</w:t>
            </w:r>
            <w:r w:rsidR="00A27886" w:rsidRPr="00A27886">
              <w:rPr>
                <w:rFonts w:ascii="Arial" w:hAnsi="Arial" w:cs="Arial"/>
                <w:sz w:val="22"/>
                <w:szCs w:val="22"/>
                <w:lang w:val="es-ES"/>
              </w:rPr>
              <w:t>uidado de comer una variedad de alimentos.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w:t>
            </w:r>
            <w:r w:rsidR="00D21765">
              <w:rPr>
                <w:rFonts w:ascii="Arial" w:hAnsi="Arial" w:cs="Arial"/>
                <w:sz w:val="22"/>
                <w:szCs w:val="22"/>
                <w:lang w:val="es-ES"/>
              </w:rPr>
              <w:t>C</w:t>
            </w:r>
            <w:r w:rsidRPr="00A27886">
              <w:rPr>
                <w:rFonts w:ascii="Arial" w:hAnsi="Arial" w:cs="Arial"/>
                <w:sz w:val="22"/>
                <w:szCs w:val="22"/>
                <w:lang w:val="es-ES"/>
              </w:rPr>
              <w:t>uidado con el aumento de peso y la obesidad; actividad física todos los días.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Los productos de cereales deberían ser su principal fuente de calorías.</w:t>
            </w:r>
          </w:p>
          <w:p w:rsidR="00A27886" w:rsidRPr="00A27886" w:rsidRDefault="00D21765"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Pr>
                <w:rFonts w:ascii="Arial" w:hAnsi="Arial" w:cs="Arial"/>
                <w:sz w:val="22"/>
                <w:szCs w:val="22"/>
                <w:lang w:val="es-ES"/>
              </w:rPr>
              <w:t>    Beber</w:t>
            </w:r>
            <w:r w:rsidR="00A27886" w:rsidRPr="00A27886">
              <w:rPr>
                <w:rFonts w:ascii="Arial" w:hAnsi="Arial" w:cs="Arial"/>
                <w:sz w:val="22"/>
                <w:szCs w:val="22"/>
                <w:lang w:val="es-ES"/>
              </w:rPr>
              <w:t xml:space="preserve"> al menos dos vasos grandes de leche al día. La leche puede sustituirse por yogur, kéfir y un poco de queso.</w:t>
            </w:r>
          </w:p>
          <w:p w:rsidR="00A27886" w:rsidRPr="00A27886" w:rsidRDefault="00D21765"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Pr>
                <w:rFonts w:ascii="Arial" w:hAnsi="Arial" w:cs="Arial"/>
                <w:sz w:val="22"/>
                <w:szCs w:val="22"/>
                <w:lang w:val="es-ES"/>
              </w:rPr>
              <w:t>    Comer</w:t>
            </w:r>
            <w:r w:rsidR="00A27886" w:rsidRPr="00A27886">
              <w:rPr>
                <w:rFonts w:ascii="Arial" w:hAnsi="Arial" w:cs="Arial"/>
                <w:sz w:val="22"/>
                <w:szCs w:val="22"/>
                <w:lang w:val="es-ES"/>
              </w:rPr>
              <w:t xml:space="preserve"> carne con moderación.</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w:t>
            </w:r>
            <w:r w:rsidR="00D21765">
              <w:rPr>
                <w:rFonts w:ascii="Arial" w:hAnsi="Arial" w:cs="Arial"/>
                <w:sz w:val="22"/>
                <w:szCs w:val="22"/>
                <w:lang w:val="es-ES"/>
              </w:rPr>
              <w:t>er</w:t>
            </w:r>
            <w:r w:rsidRPr="00A27886">
              <w:rPr>
                <w:rFonts w:ascii="Arial" w:hAnsi="Arial" w:cs="Arial"/>
                <w:sz w:val="22"/>
                <w:szCs w:val="22"/>
                <w:lang w:val="es-ES"/>
              </w:rPr>
              <w:t xml:space="preserve"> muchas verduras y frutas todos los días.</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lastRenderedPageBreak/>
              <w:t>    Limit</w:t>
            </w:r>
            <w:r w:rsidR="00D21765">
              <w:rPr>
                <w:rFonts w:ascii="Arial" w:hAnsi="Arial" w:cs="Arial"/>
                <w:sz w:val="22"/>
                <w:szCs w:val="22"/>
                <w:lang w:val="es-ES"/>
              </w:rPr>
              <w:t>ar</w:t>
            </w:r>
            <w:r w:rsidRPr="00A27886">
              <w:rPr>
                <w:rFonts w:ascii="Arial" w:hAnsi="Arial" w:cs="Arial"/>
                <w:sz w:val="22"/>
                <w:szCs w:val="22"/>
                <w:lang w:val="es-ES"/>
              </w:rPr>
              <w:t xml:space="preserve"> el consumo de grasas visibles, especialmente animales, y también otros productos ricos en colesterol y ácidos grasos </w:t>
            </w:r>
            <w:proofErr w:type="spellStart"/>
            <w:r w:rsidRPr="00A27886">
              <w:rPr>
                <w:rFonts w:ascii="Arial" w:hAnsi="Arial" w:cs="Arial"/>
                <w:sz w:val="22"/>
                <w:szCs w:val="22"/>
                <w:lang w:val="es-ES"/>
              </w:rPr>
              <w:t>trans</w:t>
            </w:r>
            <w:proofErr w:type="spellEnd"/>
            <w:r w:rsidRPr="00A27886">
              <w:rPr>
                <w:rFonts w:ascii="Arial" w:hAnsi="Arial" w:cs="Arial"/>
                <w:sz w:val="22"/>
                <w:szCs w:val="22"/>
                <w:lang w:val="es-ES"/>
              </w:rPr>
              <w:t>.</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Modere su consumo de azúcar y dulces.</w:t>
            </w:r>
          </w:p>
          <w:p w:rsidR="00A27886" w:rsidRPr="00A27886" w:rsidRDefault="00D21765"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Pr>
                <w:rFonts w:ascii="Arial" w:hAnsi="Arial" w:cs="Arial"/>
                <w:sz w:val="22"/>
                <w:szCs w:val="22"/>
                <w:lang w:val="es-ES"/>
              </w:rPr>
              <w:t>    Limitar</w:t>
            </w:r>
            <w:r w:rsidR="00A27886" w:rsidRPr="00A27886">
              <w:rPr>
                <w:rFonts w:ascii="Arial" w:hAnsi="Arial" w:cs="Arial"/>
                <w:sz w:val="22"/>
                <w:szCs w:val="22"/>
                <w:lang w:val="es-ES"/>
              </w:rPr>
              <w:t xml:space="preserve"> el consumo de sal.</w:t>
            </w:r>
          </w:p>
          <w:p w:rsidR="00A27886" w:rsidRPr="00A27886" w:rsidRDefault="00A27886" w:rsidP="00DF7150">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Bebe</w:t>
            </w:r>
            <w:r w:rsidR="00D21765">
              <w:rPr>
                <w:rFonts w:ascii="Arial" w:hAnsi="Arial" w:cs="Arial"/>
                <w:sz w:val="22"/>
                <w:szCs w:val="22"/>
                <w:lang w:val="es-ES"/>
              </w:rPr>
              <w:t>r</w:t>
            </w:r>
            <w:r w:rsidRPr="00A27886">
              <w:rPr>
                <w:rFonts w:ascii="Arial" w:hAnsi="Arial" w:cs="Arial"/>
                <w:sz w:val="22"/>
                <w:szCs w:val="22"/>
                <w:lang w:val="es-ES"/>
              </w:rPr>
              <w:t xml:space="preserve"> suficiente agua</w:t>
            </w:r>
          </w:p>
          <w:p w:rsidR="001A13E0" w:rsidRPr="00A27886" w:rsidRDefault="00A27886" w:rsidP="00D21765">
            <w:pPr>
              <w:pStyle w:val="HTMLconformatoprevi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7886">
              <w:rPr>
                <w:rFonts w:ascii="Arial" w:hAnsi="Arial" w:cs="Arial"/>
                <w:sz w:val="22"/>
                <w:szCs w:val="22"/>
                <w:lang w:val="es-ES"/>
              </w:rPr>
              <w:t>    No tom</w:t>
            </w:r>
            <w:r w:rsidR="00D21765">
              <w:rPr>
                <w:rFonts w:ascii="Arial" w:hAnsi="Arial" w:cs="Arial"/>
                <w:sz w:val="22"/>
                <w:szCs w:val="22"/>
                <w:lang w:val="es-ES"/>
              </w:rPr>
              <w:t>ar</w:t>
            </w:r>
            <w:r w:rsidRPr="00A27886">
              <w:rPr>
                <w:rFonts w:ascii="Arial" w:hAnsi="Arial" w:cs="Arial"/>
                <w:sz w:val="22"/>
                <w:szCs w:val="22"/>
                <w:lang w:val="es-ES"/>
              </w:rPr>
              <w:t xml:space="preserve"> alcohol.</w:t>
            </w:r>
          </w:p>
        </w:tc>
        <w:tc>
          <w:tcPr>
            <w:tcW w:w="2497" w:type="dxa"/>
          </w:tcPr>
          <w:p w:rsidR="001A13E0" w:rsidRPr="00A27886" w:rsidRDefault="001A13E0" w:rsidP="001A13E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MX"/>
              </w:rPr>
            </w:pPr>
          </w:p>
        </w:tc>
      </w:tr>
      <w:tr w:rsidR="00210895" w:rsidRPr="00A27886" w:rsidTr="0021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4" w:type="dxa"/>
          </w:tcPr>
          <w:p w:rsidR="001A13E0" w:rsidRPr="00A27886" w:rsidRDefault="001A13E0" w:rsidP="001A13E0">
            <w:pPr>
              <w:spacing w:before="100" w:beforeAutospacing="1" w:after="100" w:afterAutospacing="1"/>
              <w:jc w:val="both"/>
              <w:rPr>
                <w:rFonts w:ascii="Arial" w:eastAsia="Times New Roman" w:hAnsi="Arial" w:cs="Arial"/>
                <w:lang w:eastAsia="es-MX"/>
              </w:rPr>
            </w:pPr>
            <w:r w:rsidRPr="00A27886">
              <w:rPr>
                <w:rFonts w:ascii="Arial" w:eastAsia="Times New Roman" w:hAnsi="Arial" w:cs="Arial"/>
                <w:lang w:eastAsia="es-MX"/>
              </w:rPr>
              <w:t>América Latina y el Caribe</w:t>
            </w:r>
          </w:p>
          <w:p w:rsidR="001A13E0" w:rsidRPr="00A27886" w:rsidRDefault="001A13E0" w:rsidP="001A13E0">
            <w:pPr>
              <w:spacing w:before="100" w:beforeAutospacing="1" w:after="100" w:afterAutospacing="1"/>
              <w:jc w:val="both"/>
              <w:rPr>
                <w:rFonts w:ascii="Arial" w:eastAsia="Times New Roman" w:hAnsi="Arial" w:cs="Arial"/>
                <w:lang w:eastAsia="es-MX"/>
              </w:rPr>
            </w:pPr>
            <w:r w:rsidRPr="00A27886">
              <w:rPr>
                <w:rFonts w:ascii="Arial" w:eastAsia="Times New Roman" w:hAnsi="Arial" w:cs="Arial"/>
                <w:lang w:eastAsia="es-MX"/>
              </w:rPr>
              <w:t>-México</w:t>
            </w:r>
          </w:p>
        </w:tc>
        <w:tc>
          <w:tcPr>
            <w:tcW w:w="3276" w:type="dxa"/>
          </w:tcPr>
          <w:p w:rsidR="001A13E0" w:rsidRPr="00A27886" w:rsidRDefault="001A13E0" w:rsidP="001A13E0">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r w:rsidRPr="00A27886">
              <w:rPr>
                <w:rFonts w:ascii="Arial" w:eastAsia="Times New Roman" w:hAnsi="Arial" w:cs="Arial"/>
                <w:noProof/>
                <w:lang w:eastAsia="es-MX"/>
              </w:rPr>
              <w:drawing>
                <wp:anchor distT="0" distB="0" distL="114300" distR="114300" simplePos="0" relativeHeight="251663360" behindDoc="1" locked="0" layoutInCell="1" allowOverlap="1" wp14:anchorId="7AF57022" wp14:editId="34DBC901">
                  <wp:simplePos x="0" y="0"/>
                  <wp:positionH relativeFrom="column">
                    <wp:posOffset>38100</wp:posOffset>
                  </wp:positionH>
                  <wp:positionV relativeFrom="paragraph">
                    <wp:posOffset>168275</wp:posOffset>
                  </wp:positionV>
                  <wp:extent cx="1936750" cy="1508760"/>
                  <wp:effectExtent l="0" t="0" r="6350" b="0"/>
                  <wp:wrapTight wrapText="bothSides">
                    <wp:wrapPolygon edited="0">
                      <wp:start x="0" y="0"/>
                      <wp:lineTo x="0" y="21273"/>
                      <wp:lineTo x="21458" y="21273"/>
                      <wp:lineTo x="21458"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ato del bien comer.jpg"/>
                          <pic:cNvPicPr/>
                        </pic:nvPicPr>
                        <pic:blipFill>
                          <a:blip r:embed="rId18">
                            <a:extLst>
                              <a:ext uri="{28A0092B-C50C-407E-A947-70E740481C1C}">
                                <a14:useLocalDpi xmlns:a14="http://schemas.microsoft.com/office/drawing/2010/main" val="0"/>
                              </a:ext>
                            </a:extLst>
                          </a:blip>
                          <a:stretch>
                            <a:fillRect/>
                          </a:stretch>
                        </pic:blipFill>
                        <pic:spPr>
                          <a:xfrm>
                            <a:off x="0" y="0"/>
                            <a:ext cx="1936750" cy="1508760"/>
                          </a:xfrm>
                          <a:prstGeom prst="rect">
                            <a:avLst/>
                          </a:prstGeom>
                        </pic:spPr>
                      </pic:pic>
                    </a:graphicData>
                  </a:graphic>
                  <wp14:sizeRelH relativeFrom="page">
                    <wp14:pctWidth>0</wp14:pctWidth>
                  </wp14:sizeRelH>
                  <wp14:sizeRelV relativeFrom="page">
                    <wp14:pctHeight>0</wp14:pctHeight>
                  </wp14:sizeRelV>
                </wp:anchor>
              </w:drawing>
            </w:r>
          </w:p>
        </w:tc>
        <w:tc>
          <w:tcPr>
            <w:tcW w:w="5179" w:type="dxa"/>
          </w:tcPr>
          <w:p w:rsidR="00AC7EF2" w:rsidRDefault="00AC7EF2"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AC7EF2"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xml:space="preserve">La guía de alimentos actual es una placa dividida en tres partes (El Plato del Buen Comer), cada una de las cuales representa un grupo de alimentos: </w:t>
            </w:r>
            <w:bookmarkStart w:id="0" w:name="_GoBack"/>
            <w:bookmarkEnd w:id="0"/>
            <w:r w:rsidRPr="00C94962">
              <w:rPr>
                <w:rFonts w:ascii="Arial" w:hAnsi="Arial" w:cs="Arial"/>
                <w:sz w:val="22"/>
                <w:szCs w:val="22"/>
                <w:highlight w:val="yellow"/>
                <w:lang w:val="es-ES"/>
              </w:rPr>
              <w:t>verduras y frutas, cereales</w:t>
            </w:r>
            <w:r w:rsidRPr="00A27886">
              <w:rPr>
                <w:rFonts w:ascii="Arial" w:hAnsi="Arial" w:cs="Arial"/>
                <w:sz w:val="22"/>
                <w:szCs w:val="22"/>
                <w:lang w:val="es-ES"/>
              </w:rPr>
              <w:t xml:space="preserve">, legumbres y alimentos de origen animal (incluidos productos </w:t>
            </w:r>
            <w:r w:rsidRPr="00C94962">
              <w:rPr>
                <w:rFonts w:ascii="Arial" w:hAnsi="Arial" w:cs="Arial"/>
                <w:sz w:val="22"/>
                <w:szCs w:val="22"/>
                <w:highlight w:val="yellow"/>
                <w:lang w:val="es-ES"/>
              </w:rPr>
              <w:t>lácteos, carne</w:t>
            </w:r>
            <w:r w:rsidRPr="00A27886">
              <w:rPr>
                <w:rFonts w:ascii="Arial" w:hAnsi="Arial" w:cs="Arial"/>
                <w:sz w:val="22"/>
                <w:szCs w:val="22"/>
                <w:lang w:val="es-ES"/>
              </w:rPr>
              <w:t xml:space="preserve">, aves y pescado). </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La placa tiene una banda alrededor con un color diferente para cada grupo: verde para vegetales y frutas, amarillo para cereales y rojo para leguminosas y productos animales. Hay un mensaje para "combinar" las bandas rojas y amarillas destinadas a que las personas combinen esos dos grupos de alimentos.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D21765" w:rsidRPr="00DF7150" w:rsidRDefault="00D21765" w:rsidP="00D21765">
            <w:pPr>
              <w:pStyle w:val="HTMLconformatoprevi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DF7150">
              <w:rPr>
                <w:rFonts w:ascii="Arial" w:hAnsi="Arial" w:cs="Arial"/>
                <w:b/>
                <w:sz w:val="24"/>
                <w:szCs w:val="24"/>
                <w:lang w:val="es-ES"/>
              </w:rPr>
              <w:t>Recomendaciones: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A27886" w:rsidRPr="00A27886" w:rsidRDefault="00D21765"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Pr>
                <w:rFonts w:ascii="Arial" w:hAnsi="Arial" w:cs="Arial"/>
                <w:sz w:val="22"/>
                <w:szCs w:val="22"/>
                <w:lang w:val="es-ES"/>
              </w:rPr>
              <w:t xml:space="preserve">- </w:t>
            </w:r>
            <w:r w:rsidR="00A27886" w:rsidRPr="00A27886">
              <w:rPr>
                <w:rFonts w:ascii="Arial" w:hAnsi="Arial" w:cs="Arial"/>
                <w:sz w:val="22"/>
                <w:szCs w:val="22"/>
                <w:lang w:val="es-ES"/>
              </w:rPr>
              <w:t>"Manténgase físicamente activo y coma adecuadamente para mantener un peso corporal saludable y prevenir enfermedades, siguiendo estas recomendaciones:"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Tómese su tiempo para comer y disfrutar de sus comidas al compartirlas con familiares y amigos siempre que sea posible.</w:t>
            </w:r>
          </w:p>
          <w:p w:rsidR="00AC7EF2"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lastRenderedPageBreak/>
              <w:t>  </w:t>
            </w:r>
          </w:p>
          <w:p w:rsidR="00A27886" w:rsidRPr="00A27886" w:rsidRDefault="00AC7EF2"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Pr>
                <w:rFonts w:ascii="Arial" w:hAnsi="Arial" w:cs="Arial"/>
                <w:sz w:val="22"/>
                <w:szCs w:val="22"/>
                <w:lang w:val="es-ES"/>
              </w:rPr>
              <w:t>  Incluir</w:t>
            </w:r>
            <w:r w:rsidR="00A27886" w:rsidRPr="00A27886">
              <w:rPr>
                <w:rFonts w:ascii="Arial" w:hAnsi="Arial" w:cs="Arial"/>
                <w:sz w:val="22"/>
                <w:szCs w:val="22"/>
                <w:lang w:val="es-ES"/>
              </w:rPr>
              <w:t xml:space="preserve"> los tres grupos de alimentos: frutas y verduras, cereales, legumbres y alimentos de origen animal en su desayuno, almuerzo y cena.</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Beba mucha agua simple. Beba aguas frescas o agua con sabor sin azúcar agregada en lugar de bebidas endulzadas, como refrescos, jugos y aguas frescas.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Reduzca el consumo de alimentos con un alto contenido de sal, como carnes frías, refrigerios, sopas instantáneas y alimentos enlatados.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Evite comer en exceso: consuma porciones más pequeñas y deje de comer cuando se sienta satisfecho.</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Elija alimentos asados, guisados ​​y a la parrilla con poco o nada de aceite agregado (grasa).</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Incluya verduras y frutas frescas en cada comida. Elija con cáscara y en la temporada.</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Coma granos enteros como tortilla, avena, amaranto, arroz, pan y pasta; y legumbres como frijoles, lentejas y judías verdes, todos los días.</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rPr>
            </w:pPr>
            <w:r w:rsidRPr="00A27886">
              <w:rPr>
                <w:rFonts w:ascii="Arial" w:hAnsi="Arial" w:cs="Arial"/>
                <w:sz w:val="22"/>
                <w:szCs w:val="22"/>
                <w:lang w:val="es-ES"/>
              </w:rPr>
              <w:t>    Reduzca el consumo de alimentos dulces como pan dulce, galletas y productos de panadería.</w:t>
            </w:r>
          </w:p>
          <w:p w:rsidR="00A27886" w:rsidRPr="00A27886" w:rsidRDefault="00A27886" w:rsidP="00DF7150">
            <w:pPr>
              <w:pStyle w:val="HTMLconformatoprevi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27886">
              <w:rPr>
                <w:rFonts w:ascii="Arial" w:hAnsi="Arial" w:cs="Arial"/>
                <w:sz w:val="22"/>
                <w:szCs w:val="22"/>
                <w:lang w:val="es-ES"/>
              </w:rPr>
              <w:t>    Practique actividades físicas por lo menos 30 minutos todos los días, como caminar, bailar o jugar. Intenta integrar esto en actividades familiares.</w:t>
            </w:r>
            <w:sdt>
              <w:sdtPr>
                <w:rPr>
                  <w:rFonts w:ascii="Arial" w:hAnsi="Arial" w:cs="Arial"/>
                  <w:sz w:val="22"/>
                  <w:szCs w:val="22"/>
                  <w:lang w:val="es-ES"/>
                </w:rPr>
                <w:id w:val="447584558"/>
                <w:citation/>
              </w:sdtPr>
              <w:sdtEndPr/>
              <w:sdtContent>
                <w:r w:rsidR="00F678FD">
                  <w:rPr>
                    <w:rFonts w:ascii="Arial" w:hAnsi="Arial" w:cs="Arial"/>
                    <w:sz w:val="22"/>
                    <w:szCs w:val="22"/>
                    <w:lang w:val="es-ES"/>
                  </w:rPr>
                  <w:fldChar w:fldCharType="begin"/>
                </w:r>
                <w:r w:rsidR="00F678FD">
                  <w:rPr>
                    <w:rFonts w:ascii="Arial" w:hAnsi="Arial" w:cs="Arial"/>
                    <w:sz w:val="22"/>
                    <w:szCs w:val="22"/>
                  </w:rPr>
                  <w:instrText xml:space="preserve"> CITATION FAO18 \l 2058 </w:instrText>
                </w:r>
                <w:r w:rsidR="00F678FD">
                  <w:rPr>
                    <w:rFonts w:ascii="Arial" w:hAnsi="Arial" w:cs="Arial"/>
                    <w:sz w:val="22"/>
                    <w:szCs w:val="22"/>
                    <w:lang w:val="es-ES"/>
                  </w:rPr>
                  <w:fldChar w:fldCharType="separate"/>
                </w:r>
                <w:r w:rsidR="00F678FD">
                  <w:rPr>
                    <w:rFonts w:ascii="Arial" w:hAnsi="Arial" w:cs="Arial"/>
                    <w:noProof/>
                    <w:sz w:val="22"/>
                    <w:szCs w:val="22"/>
                  </w:rPr>
                  <w:t xml:space="preserve"> </w:t>
                </w:r>
                <w:r w:rsidR="00F678FD" w:rsidRPr="00F678FD">
                  <w:rPr>
                    <w:rFonts w:ascii="Arial" w:hAnsi="Arial" w:cs="Arial"/>
                    <w:noProof/>
                    <w:sz w:val="22"/>
                    <w:szCs w:val="22"/>
                  </w:rPr>
                  <w:t>(FAO, 2018)</w:t>
                </w:r>
                <w:r w:rsidR="00F678FD">
                  <w:rPr>
                    <w:rFonts w:ascii="Arial" w:hAnsi="Arial" w:cs="Arial"/>
                    <w:sz w:val="22"/>
                    <w:szCs w:val="22"/>
                    <w:lang w:val="es-ES"/>
                  </w:rPr>
                  <w:fldChar w:fldCharType="end"/>
                </w:r>
              </w:sdtContent>
            </w:sdt>
          </w:p>
          <w:p w:rsidR="001A13E0" w:rsidRPr="00A27886" w:rsidRDefault="001A13E0" w:rsidP="00DF715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p>
        </w:tc>
        <w:tc>
          <w:tcPr>
            <w:tcW w:w="2497" w:type="dxa"/>
          </w:tcPr>
          <w:p w:rsidR="001A13E0" w:rsidRPr="00A27886" w:rsidRDefault="001A13E0" w:rsidP="001A13E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MX"/>
              </w:rPr>
            </w:pPr>
          </w:p>
        </w:tc>
      </w:tr>
    </w:tbl>
    <w:p w:rsidR="00E8333B" w:rsidRDefault="00E8333B" w:rsidP="001A114D">
      <w:pPr>
        <w:spacing w:before="100" w:beforeAutospacing="1" w:after="100" w:afterAutospacing="1" w:line="360" w:lineRule="auto"/>
        <w:jc w:val="both"/>
        <w:rPr>
          <w:rFonts w:ascii="Arial" w:eastAsia="Times New Roman" w:hAnsi="Arial" w:cs="Arial"/>
          <w:sz w:val="24"/>
          <w:szCs w:val="24"/>
          <w:lang w:eastAsia="es-MX"/>
        </w:rPr>
      </w:pPr>
    </w:p>
    <w:p w:rsidR="003377F8" w:rsidRDefault="00D21765" w:rsidP="003377F8">
      <w:pPr>
        <w:spacing w:before="100" w:beforeAutospacing="1" w:after="100" w:afterAutospacing="1" w:line="360" w:lineRule="auto"/>
        <w:jc w:val="both"/>
        <w:rPr>
          <w:rFonts w:ascii="Arial" w:eastAsia="Times New Roman" w:hAnsi="Arial" w:cs="Arial"/>
          <w:sz w:val="24"/>
          <w:szCs w:val="24"/>
          <w:lang w:eastAsia="es-MX"/>
        </w:rPr>
      </w:pPr>
      <w:r w:rsidRPr="00AF53B7">
        <w:rPr>
          <w:rFonts w:ascii="Arial" w:eastAsia="Times New Roman" w:hAnsi="Arial" w:cs="Arial"/>
          <w:noProof/>
          <w:sz w:val="24"/>
          <w:szCs w:val="24"/>
          <w:lang w:eastAsia="es-MX"/>
        </w:rPr>
        <mc:AlternateContent>
          <mc:Choice Requires="wps">
            <w:drawing>
              <wp:inline distT="0" distB="0" distL="0" distR="0" wp14:anchorId="093889FE" wp14:editId="5912957C">
                <wp:extent cx="8229600" cy="304800"/>
                <wp:effectExtent l="0" t="0" r="19050" b="19050"/>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304800"/>
                        </a:xfrm>
                        <a:prstGeom prst="rect">
                          <a:avLst/>
                        </a:prstGeom>
                        <a:solidFill>
                          <a:schemeClr val="accent5">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rsidR="00D21765" w:rsidRDefault="00D21765" w:rsidP="00D21765">
                            <w:pPr>
                              <w:jc w:val="center"/>
                            </w:pPr>
                            <w:r>
                              <w:rPr>
                                <w:rFonts w:ascii="Arial" w:eastAsia="Times New Roman" w:hAnsi="Arial" w:cs="Arial"/>
                                <w:b/>
                                <w:sz w:val="24"/>
                                <w:szCs w:val="24"/>
                                <w:lang w:eastAsia="es-MX"/>
                              </w:rPr>
                              <w:t>Conclusiones</w:t>
                            </w:r>
                          </w:p>
                        </w:txbxContent>
                      </wps:txbx>
                      <wps:bodyPr rot="0" vert="horz" wrap="square" lIns="91440" tIns="45720" rIns="91440" bIns="45720" anchor="t" anchorCtr="0">
                        <a:noAutofit/>
                      </wps:bodyPr>
                    </wps:wsp>
                  </a:graphicData>
                </a:graphic>
              </wp:inline>
            </w:drawing>
          </mc:Choice>
          <mc:Fallback>
            <w:pict>
              <v:shape w14:anchorId="093889FE" id="_x0000_s1028" type="#_x0000_t202" style="width:9in;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" fillcolor="#d9e2f3 [664]" strokecolor="#5b9bd5 [3204]" strokeweight=".5pt">
                <v:textbox>
                  <w:txbxContent>
                    <w:p w:rsidR="00D21765" w:rsidRDefault="00D21765" w:rsidP="00D21765">
                      <w:pPr>
                        <w:jc w:val="center"/>
                      </w:pPr>
                      <w:r>
                        <w:rPr>
                          <w:rFonts w:ascii="Arial" w:eastAsia="Times New Roman" w:hAnsi="Arial" w:cs="Arial"/>
                          <w:b/>
                          <w:sz w:val="24"/>
                          <w:szCs w:val="24"/>
                          <w:lang w:eastAsia="es-MX"/>
                        </w:rPr>
                        <w:t>Conclusiones</w:t>
                      </w:r>
                    </w:p>
                  </w:txbxContent>
                </v:textbox>
                <w10:anchorlock/>
              </v:shape>
            </w:pict>
          </mc:Fallback>
        </mc:AlternateContent>
      </w:r>
      <w:r>
        <w:rPr>
          <w:rFonts w:ascii="Arial" w:eastAsia="Times New Roman" w:hAnsi="Arial" w:cs="Arial"/>
          <w:sz w:val="24"/>
          <w:szCs w:val="24"/>
          <w:lang w:eastAsia="es-MX"/>
        </w:rPr>
        <w:t>Con esta actividad se extendi</w:t>
      </w:r>
      <w:r w:rsidR="004C2C49">
        <w:rPr>
          <w:rFonts w:ascii="Arial" w:eastAsia="Times New Roman" w:hAnsi="Arial" w:cs="Arial"/>
          <w:sz w:val="24"/>
          <w:szCs w:val="24"/>
          <w:lang w:eastAsia="es-MX"/>
        </w:rPr>
        <w:t>ó mi</w:t>
      </w:r>
      <w:r>
        <w:rPr>
          <w:rFonts w:ascii="Arial" w:eastAsia="Times New Roman" w:hAnsi="Arial" w:cs="Arial"/>
          <w:sz w:val="24"/>
          <w:szCs w:val="24"/>
          <w:lang w:eastAsia="es-MX"/>
        </w:rPr>
        <w:t xml:space="preserve"> bagaje en cuant</w:t>
      </w:r>
      <w:r w:rsidR="004C2C49">
        <w:rPr>
          <w:rFonts w:ascii="Arial" w:eastAsia="Times New Roman" w:hAnsi="Arial" w:cs="Arial"/>
          <w:sz w:val="24"/>
          <w:szCs w:val="24"/>
          <w:lang w:eastAsia="es-MX"/>
        </w:rPr>
        <w:t xml:space="preserve">o al </w:t>
      </w:r>
      <w:r>
        <w:rPr>
          <w:rFonts w:ascii="Arial" w:eastAsia="Times New Roman" w:hAnsi="Arial" w:cs="Arial"/>
          <w:sz w:val="24"/>
          <w:szCs w:val="24"/>
          <w:lang w:eastAsia="es-MX"/>
        </w:rPr>
        <w:t>panorama que se maneja por países en las bases</w:t>
      </w:r>
      <w:r w:rsidR="007769BF">
        <w:rPr>
          <w:rFonts w:ascii="Arial" w:eastAsia="Times New Roman" w:hAnsi="Arial" w:cs="Arial"/>
          <w:sz w:val="24"/>
          <w:szCs w:val="24"/>
          <w:lang w:eastAsia="es-MX"/>
        </w:rPr>
        <w:t xml:space="preserve"> de la Alimentación</w:t>
      </w:r>
      <w:r>
        <w:rPr>
          <w:rFonts w:ascii="Arial" w:eastAsia="Times New Roman" w:hAnsi="Arial" w:cs="Arial"/>
          <w:sz w:val="24"/>
          <w:szCs w:val="24"/>
          <w:lang w:eastAsia="es-MX"/>
        </w:rPr>
        <w:t>, considero en opinión personal que es importante;</w:t>
      </w:r>
      <w:r w:rsidR="004C2C49">
        <w:rPr>
          <w:rFonts w:ascii="Arial" w:eastAsia="Times New Roman" w:hAnsi="Arial" w:cs="Arial"/>
          <w:sz w:val="24"/>
          <w:szCs w:val="24"/>
          <w:lang w:eastAsia="es-MX"/>
        </w:rPr>
        <w:t xml:space="preserve"> y que</w:t>
      </w:r>
      <w:r>
        <w:rPr>
          <w:rFonts w:ascii="Arial" w:eastAsia="Times New Roman" w:hAnsi="Arial" w:cs="Arial"/>
          <w:sz w:val="24"/>
          <w:szCs w:val="24"/>
          <w:lang w:eastAsia="es-MX"/>
        </w:rPr>
        <w:t xml:space="preserve"> la bioindividualidad siempre marcará las pautas para </w:t>
      </w:r>
      <w:r w:rsidR="004C2C49">
        <w:rPr>
          <w:rFonts w:ascii="Arial" w:eastAsia="Times New Roman" w:hAnsi="Arial" w:cs="Arial"/>
          <w:sz w:val="24"/>
          <w:szCs w:val="24"/>
          <w:lang w:eastAsia="es-MX"/>
        </w:rPr>
        <w:t>personalizar la</w:t>
      </w:r>
      <w:r>
        <w:rPr>
          <w:rFonts w:ascii="Arial" w:eastAsia="Times New Roman" w:hAnsi="Arial" w:cs="Arial"/>
          <w:sz w:val="24"/>
          <w:szCs w:val="24"/>
          <w:lang w:eastAsia="es-MX"/>
        </w:rPr>
        <w:t xml:space="preserve"> alimentación de un</w:t>
      </w:r>
      <w:r w:rsidR="004C2C49">
        <w:rPr>
          <w:rFonts w:ascii="Arial" w:eastAsia="Times New Roman" w:hAnsi="Arial" w:cs="Arial"/>
          <w:sz w:val="24"/>
          <w:szCs w:val="24"/>
          <w:lang w:eastAsia="es-MX"/>
        </w:rPr>
        <w:t>a persona de una forma integral. P</w:t>
      </w:r>
      <w:r>
        <w:rPr>
          <w:rFonts w:ascii="Arial" w:eastAsia="Times New Roman" w:hAnsi="Arial" w:cs="Arial"/>
          <w:sz w:val="24"/>
          <w:szCs w:val="24"/>
          <w:lang w:eastAsia="es-MX"/>
        </w:rPr>
        <w:t>or la diversidad</w:t>
      </w:r>
      <w:r w:rsidR="004C2C49">
        <w:rPr>
          <w:rFonts w:ascii="Arial" w:eastAsia="Times New Roman" w:hAnsi="Arial" w:cs="Arial"/>
          <w:sz w:val="24"/>
          <w:szCs w:val="24"/>
          <w:lang w:eastAsia="es-MX"/>
        </w:rPr>
        <w:t xml:space="preserve">, contexto </w:t>
      </w:r>
      <w:r>
        <w:rPr>
          <w:rFonts w:ascii="Arial" w:eastAsia="Times New Roman" w:hAnsi="Arial" w:cs="Arial"/>
          <w:sz w:val="24"/>
          <w:szCs w:val="24"/>
          <w:lang w:eastAsia="es-MX"/>
        </w:rPr>
        <w:t>y muchos factores que surgen en el día a día también a nivel emocional para lograr una adecuada nutrici</w:t>
      </w:r>
      <w:r w:rsidR="004C2C49">
        <w:rPr>
          <w:rFonts w:ascii="Arial" w:eastAsia="Times New Roman" w:hAnsi="Arial" w:cs="Arial"/>
          <w:sz w:val="24"/>
          <w:szCs w:val="24"/>
          <w:lang w:eastAsia="es-MX"/>
        </w:rPr>
        <w:t>ón.</w:t>
      </w:r>
    </w:p>
    <w:p w:rsidR="003377F8" w:rsidRPr="00F678FD" w:rsidRDefault="003377F8" w:rsidP="00BE7A70">
      <w:pPr>
        <w:spacing w:before="100" w:beforeAutospacing="1" w:after="100" w:afterAutospacing="1" w:line="360" w:lineRule="auto"/>
        <w:jc w:val="both"/>
        <w:rPr>
          <w:rFonts w:ascii="Arial" w:hAnsi="Arial" w:cs="Arial"/>
          <w:sz w:val="24"/>
        </w:rPr>
      </w:pPr>
      <w:r w:rsidRPr="00AF53B7">
        <w:rPr>
          <w:rFonts w:ascii="Arial" w:eastAsia="Times New Roman" w:hAnsi="Arial" w:cs="Arial"/>
          <w:noProof/>
          <w:sz w:val="24"/>
          <w:szCs w:val="24"/>
          <w:lang w:eastAsia="es-MX"/>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201930</wp:posOffset>
                </wp:positionV>
                <wp:extent cx="8141970" cy="326390"/>
                <wp:effectExtent l="0" t="0" r="11430" b="16510"/>
                <wp:wrapThrough wrapText="bothSides">
                  <wp:wrapPolygon edited="0">
                    <wp:start x="0" y="0"/>
                    <wp:lineTo x="0" y="21432"/>
                    <wp:lineTo x="21580" y="21432"/>
                    <wp:lineTo x="21580" y="0"/>
                    <wp:lineTo x="0" y="0"/>
                  </wp:wrapPolygon>
                </wp:wrapThrough>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1970" cy="326390"/>
                        </a:xfrm>
                        <a:prstGeom prst="rect">
                          <a:avLst/>
                        </a:prstGeom>
                        <a:solidFill>
                          <a:schemeClr val="accent5">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rsidR="003377F8" w:rsidRDefault="006D5AC0" w:rsidP="003377F8">
                            <w:pPr>
                              <w:jc w:val="center"/>
                            </w:pPr>
                            <w:r>
                              <w:rPr>
                                <w:rFonts w:ascii="Arial" w:eastAsia="Times New Roman" w:hAnsi="Arial" w:cs="Arial"/>
                                <w:b/>
                                <w:sz w:val="24"/>
                                <w:szCs w:val="24"/>
                                <w:lang w:eastAsia="es-MX"/>
                              </w:rPr>
                              <w:t>Fuente de consulta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0;margin-top:15.9pt;width:641.1pt;height:25.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" fillcolor="#d9e2f3 [664]" strokecolor="#5b9bd5 [3204]" strokeweight=".5pt">
                <v:textbox>
                  <w:txbxContent>
                    <w:p w:rsidR="003377F8" w:rsidRDefault="006D5AC0" w:rsidP="003377F8">
                      <w:pPr>
                        <w:jc w:val="center"/>
                      </w:pPr>
                      <w:r>
                        <w:rPr>
                          <w:rFonts w:ascii="Arial" w:eastAsia="Times New Roman" w:hAnsi="Arial" w:cs="Arial"/>
                          <w:b/>
                          <w:sz w:val="24"/>
                          <w:szCs w:val="24"/>
                          <w:lang w:eastAsia="es-MX"/>
                        </w:rPr>
                        <w:t>Fuente de consulta</w:t>
                      </w:r>
                    </w:p>
                  </w:txbxContent>
                </v:textbox>
                <w10:wrap type="through" anchorx="margin"/>
              </v:shape>
            </w:pict>
          </mc:Fallback>
        </mc:AlternateContent>
      </w:r>
    </w:p>
    <w:sdt>
      <w:sdtPr>
        <w:rPr>
          <w:rFonts w:asciiTheme="minorHAnsi" w:eastAsiaTheme="minorHAnsi" w:hAnsiTheme="minorHAnsi" w:cstheme="minorBidi"/>
          <w:b w:val="0"/>
          <w:bCs w:val="0"/>
          <w:kern w:val="0"/>
          <w:sz w:val="22"/>
          <w:szCs w:val="22"/>
          <w:lang w:val="es-ES" w:eastAsia="en-US"/>
        </w:rPr>
        <w:id w:val="557747364"/>
        <w:docPartObj>
          <w:docPartGallery w:val="Bibliographies"/>
          <w:docPartUnique/>
        </w:docPartObj>
      </w:sdtPr>
      <w:sdtEndPr>
        <w:rPr>
          <w:lang w:val="es-MX"/>
        </w:rPr>
      </w:sdtEndPr>
      <w:sdtContent>
        <w:sdt>
          <w:sdtPr>
            <w:rPr>
              <w:rFonts w:asciiTheme="minorHAnsi" w:eastAsiaTheme="minorHAnsi" w:hAnsiTheme="minorHAnsi" w:cstheme="minorBidi"/>
              <w:b w:val="0"/>
              <w:bCs w:val="0"/>
              <w:kern w:val="0"/>
              <w:sz w:val="22"/>
              <w:szCs w:val="22"/>
              <w:lang w:eastAsia="en-US"/>
            </w:rPr>
            <w:id w:val="111145805"/>
            <w:bibliography/>
          </w:sdtPr>
          <w:sdtEndPr/>
          <w:sdtContent>
            <w:p w:rsidR="00F678FD" w:rsidRPr="00F678FD" w:rsidRDefault="00F678FD" w:rsidP="00F678FD">
              <w:pPr>
                <w:pStyle w:val="Ttulo1"/>
                <w:rPr>
                  <w:rFonts w:ascii="Arial" w:hAnsi="Arial" w:cs="Arial"/>
                  <w:noProof/>
                  <w:sz w:val="24"/>
                  <w:szCs w:val="24"/>
                  <w:lang w:val="es-ES"/>
                </w:rPr>
              </w:pPr>
              <w:r w:rsidRPr="00F678FD">
                <w:rPr>
                  <w:rFonts w:ascii="Arial" w:hAnsi="Arial" w:cs="Arial"/>
                  <w:b w:val="0"/>
                  <w:bCs w:val="0"/>
                  <w:sz w:val="24"/>
                  <w:szCs w:val="24"/>
                </w:rPr>
                <w:fldChar w:fldCharType="begin"/>
              </w:r>
              <w:r w:rsidRPr="00F678FD">
                <w:rPr>
                  <w:rFonts w:ascii="Arial" w:hAnsi="Arial" w:cs="Arial"/>
                  <w:sz w:val="24"/>
                  <w:szCs w:val="24"/>
                </w:rPr>
                <w:instrText>BIBLIOGRAPHY</w:instrText>
              </w:r>
              <w:r w:rsidRPr="00F678FD">
                <w:rPr>
                  <w:rFonts w:ascii="Arial" w:hAnsi="Arial" w:cs="Arial"/>
                  <w:b w:val="0"/>
                  <w:bCs w:val="0"/>
                  <w:sz w:val="24"/>
                  <w:szCs w:val="24"/>
                </w:rPr>
                <w:fldChar w:fldCharType="separate"/>
              </w:r>
            </w:p>
            <w:p w:rsidR="00F678FD" w:rsidRPr="00F678FD" w:rsidRDefault="00F678FD" w:rsidP="00F678FD">
              <w:pPr>
                <w:pStyle w:val="Bibliografa"/>
                <w:numPr>
                  <w:ilvl w:val="0"/>
                  <w:numId w:val="9"/>
                </w:numPr>
                <w:rPr>
                  <w:rFonts w:ascii="Arial" w:hAnsi="Arial" w:cs="Arial"/>
                  <w:noProof/>
                  <w:sz w:val="24"/>
                  <w:szCs w:val="24"/>
                  <w:lang w:val="es-ES"/>
                </w:rPr>
              </w:pPr>
              <w:r w:rsidRPr="00F678FD">
                <w:rPr>
                  <w:rFonts w:ascii="Arial" w:hAnsi="Arial" w:cs="Arial"/>
                  <w:i/>
                  <w:iCs/>
                  <w:noProof/>
                  <w:sz w:val="24"/>
                  <w:szCs w:val="24"/>
                  <w:lang w:val="es-ES"/>
                </w:rPr>
                <w:t>FAO</w:t>
              </w:r>
              <w:r w:rsidRPr="00F678FD">
                <w:rPr>
                  <w:rFonts w:ascii="Arial" w:hAnsi="Arial" w:cs="Arial"/>
                  <w:noProof/>
                  <w:sz w:val="24"/>
                  <w:szCs w:val="24"/>
                  <w:lang w:val="es-ES"/>
                </w:rPr>
                <w:t>. (2018). Obtenido de http://www.fao.org/nutrition/educacion-nutricional/food-dietary-guidelines/home/es/</w:t>
              </w:r>
            </w:p>
            <w:p w:rsidR="00F678FD" w:rsidRDefault="00F678FD" w:rsidP="00F678FD">
              <w:r w:rsidRPr="00F678FD">
                <w:rPr>
                  <w:rFonts w:ascii="Arial" w:hAnsi="Arial" w:cs="Arial"/>
                  <w:b/>
                  <w:bCs/>
                  <w:sz w:val="24"/>
                  <w:szCs w:val="24"/>
                </w:rPr>
                <w:fldChar w:fldCharType="end"/>
              </w:r>
            </w:p>
          </w:sdtContent>
        </w:sdt>
      </w:sdtContent>
    </w:sdt>
    <w:p w:rsidR="003377F8" w:rsidRDefault="003377F8" w:rsidP="00F678FD">
      <w:pPr>
        <w:pStyle w:val="Prrafodelista"/>
        <w:spacing w:before="100" w:beforeAutospacing="1" w:after="100" w:afterAutospacing="1" w:line="360" w:lineRule="auto"/>
        <w:ind w:left="1428"/>
        <w:jc w:val="both"/>
      </w:pPr>
    </w:p>
    <w:p w:rsidR="003377F8" w:rsidRDefault="003377F8" w:rsidP="003377F8">
      <w:pPr>
        <w:spacing w:before="100" w:beforeAutospacing="1" w:after="100" w:afterAutospacing="1" w:line="360" w:lineRule="auto"/>
        <w:jc w:val="both"/>
        <w:rPr>
          <w:rFonts w:ascii="Arial" w:eastAsia="Times New Roman" w:hAnsi="Arial" w:cs="Arial"/>
          <w:sz w:val="20"/>
          <w:szCs w:val="20"/>
          <w:lang w:eastAsia="es-MX"/>
        </w:rPr>
      </w:pPr>
    </w:p>
    <w:sectPr w:rsidR="003377F8" w:rsidSect="00D20F89">
      <w:headerReference w:type="default" r:id="rId19"/>
      <w:footerReference w:type="default" r:id="rId2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7A9" w:rsidRDefault="004B57A9" w:rsidP="001A114D">
      <w:pPr>
        <w:spacing w:after="0" w:line="240" w:lineRule="auto"/>
      </w:pPr>
      <w:r>
        <w:separator/>
      </w:r>
    </w:p>
  </w:endnote>
  <w:endnote w:type="continuationSeparator" w:id="0">
    <w:p w:rsidR="004B57A9" w:rsidRDefault="004B57A9" w:rsidP="001A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034971"/>
      <w:docPartObj>
        <w:docPartGallery w:val="Page Numbers (Bottom of Page)"/>
        <w:docPartUnique/>
      </w:docPartObj>
    </w:sdtPr>
    <w:sdtEndPr/>
    <w:sdtContent>
      <w:p w:rsidR="00282DCD" w:rsidRDefault="00282DCD">
        <w:pPr>
          <w:pStyle w:val="Piedepgina"/>
        </w:pPr>
        <w:r>
          <w:rPr>
            <w:noProof/>
            <w:lang w:eastAsia="es-MX"/>
          </w:rPr>
          <mc:AlternateContent>
            <mc:Choice Requires="wpg">
              <w:drawing>
                <wp:anchor distT="0" distB="0" distL="114300" distR="114300" simplePos="0" relativeHeight="251662336" behindDoc="0" locked="0" layoutInCell="1" allowOverlap="1">
                  <wp:simplePos x="0" y="0"/>
                  <wp:positionH relativeFrom="margin">
                    <wp:align>right</wp:align>
                  </wp:positionH>
                  <wp:positionV relativeFrom="page">
                    <wp:align>bottom</wp:align>
                  </wp:positionV>
                  <wp:extent cx="436880" cy="716915"/>
                  <wp:effectExtent l="7620" t="9525" r="12700" b="698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282DCD" w:rsidRDefault="00282DCD">
                                <w:pPr>
                                  <w:pStyle w:val="Piedepgina"/>
                                  <w:jc w:val="center"/>
                                  <w:rPr>
                                    <w:sz w:val="16"/>
                                    <w:szCs w:val="16"/>
                                  </w:rPr>
                                </w:pPr>
                                <w:r>
                                  <w:fldChar w:fldCharType="begin"/>
                                </w:r>
                                <w:r>
                                  <w:instrText>PAGE    \* MERGEFORMAT</w:instrText>
                                </w:r>
                                <w:r>
                                  <w:fldChar w:fldCharType="separate"/>
                                </w:r>
                                <w:r w:rsidR="00C94962" w:rsidRPr="00C94962">
                                  <w:rPr>
                                    <w:noProof/>
                                    <w:sz w:val="16"/>
                                    <w:szCs w:val="16"/>
                                    <w:lang w:val="es-ES"/>
                                  </w:rPr>
                                  <w:t>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30" style="position:absolute;margin-left:-16.8pt;margin-top:0;width:34.4pt;height:56.45pt;z-index:251662336;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rsidR="00282DCD" w:rsidRDefault="00282DCD">
                          <w:pPr>
                            <w:pStyle w:val="Piedepgina"/>
                            <w:jc w:val="center"/>
                            <w:rPr>
                              <w:sz w:val="16"/>
                              <w:szCs w:val="16"/>
                            </w:rPr>
                          </w:pPr>
                          <w:r>
                            <w:fldChar w:fldCharType="begin"/>
                          </w:r>
                          <w:r>
                            <w:instrText>PAGE    \* MERGEFORMAT</w:instrText>
                          </w:r>
                          <w:r>
                            <w:fldChar w:fldCharType="separate"/>
                          </w:r>
                          <w:r w:rsidR="00C94962" w:rsidRPr="00C94962">
                            <w:rPr>
                              <w:noProof/>
                              <w:sz w:val="16"/>
                              <w:szCs w:val="16"/>
                              <w:lang w:val="es-ES"/>
                            </w:rPr>
                            <w:t>9</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7A9" w:rsidRDefault="004B57A9" w:rsidP="001A114D">
      <w:pPr>
        <w:spacing w:after="0" w:line="240" w:lineRule="auto"/>
      </w:pPr>
      <w:r>
        <w:separator/>
      </w:r>
    </w:p>
  </w:footnote>
  <w:footnote w:type="continuationSeparator" w:id="0">
    <w:p w:rsidR="004B57A9" w:rsidRDefault="004B57A9" w:rsidP="001A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14D" w:rsidRDefault="001A114D" w:rsidP="00DF7150">
    <w:pPr>
      <w:pStyle w:val="Ttulo1"/>
      <w:spacing w:before="0" w:beforeAutospacing="0" w:after="0" w:afterAutospacing="0"/>
      <w:ind w:left="8495" w:firstLine="709"/>
      <w:jc w:val="center"/>
      <w:rPr>
        <w:rFonts w:ascii="Arial" w:hAnsi="Arial" w:cs="Arial"/>
        <w:noProof/>
        <w:sz w:val="16"/>
        <w:szCs w:val="16"/>
      </w:rPr>
    </w:pPr>
    <w:r w:rsidRPr="006A5C5D">
      <w:rPr>
        <w:rFonts w:ascii="Arial" w:hAnsi="Arial" w:cs="Arial"/>
        <w:noProof/>
        <w:sz w:val="16"/>
        <w:szCs w:val="16"/>
      </w:rPr>
      <w:drawing>
        <wp:anchor distT="0" distB="0" distL="114300" distR="114300" simplePos="0" relativeHeight="251660288" behindDoc="0" locked="0" layoutInCell="1" allowOverlap="1" wp14:anchorId="12845C10" wp14:editId="7ACC8A88">
          <wp:simplePos x="0" y="0"/>
          <wp:positionH relativeFrom="margin">
            <wp:align>right</wp:align>
          </wp:positionH>
          <wp:positionV relativeFrom="paragraph">
            <wp:posOffset>-101237</wp:posOffset>
          </wp:positionV>
          <wp:extent cx="456854" cy="460375"/>
          <wp:effectExtent l="0" t="0" r="63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cbydelas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854" cy="460375"/>
                  </a:xfrm>
                  <a:prstGeom prst="rect">
                    <a:avLst/>
                  </a:prstGeom>
                </pic:spPr>
              </pic:pic>
            </a:graphicData>
          </a:graphic>
          <wp14:sizeRelH relativeFrom="page">
            <wp14:pctWidth>0</wp14:pctWidth>
          </wp14:sizeRelH>
          <wp14:sizeRelV relativeFrom="page">
            <wp14:pctHeight>0</wp14:pctHeight>
          </wp14:sizeRelV>
        </wp:anchor>
      </w:drawing>
    </w:r>
    <w:r w:rsidRPr="006A5C5D">
      <w:rPr>
        <w:rFonts w:ascii="Arial" w:hAnsi="Arial" w:cs="Arial"/>
        <w:noProof/>
        <w:sz w:val="16"/>
        <w:szCs w:val="16"/>
      </w:rPr>
      <w:t>NUTRICIÓN APLICADA</w:t>
    </w:r>
  </w:p>
  <w:p w:rsidR="001A114D" w:rsidRPr="001A114D" w:rsidRDefault="001A114D" w:rsidP="00DF7150">
    <w:pPr>
      <w:pStyle w:val="Ttulo1"/>
      <w:spacing w:before="0" w:beforeAutospacing="0" w:after="0" w:afterAutospacing="0"/>
      <w:ind w:left="8495" w:firstLine="709"/>
      <w:jc w:val="center"/>
      <w:rPr>
        <w:rFonts w:ascii="Arial" w:hAnsi="Arial" w:cs="Arial"/>
        <w:noProof/>
        <w:sz w:val="16"/>
        <w:szCs w:val="16"/>
      </w:rPr>
    </w:pPr>
    <w:r w:rsidRPr="006A5C5D">
      <w:rPr>
        <w:rFonts w:ascii="Arial" w:hAnsi="Arial" w:cs="Arial"/>
        <w:noProof/>
        <w:sz w:val="16"/>
        <w:szCs w:val="16"/>
      </w:rPr>
      <w:t>NA-N</w:t>
    </w:r>
    <w:r>
      <w:rPr>
        <w:rFonts w:ascii="Arial" w:hAnsi="Arial" w:cs="Arial"/>
        <w:noProof/>
        <w:sz w:val="16"/>
        <w:szCs w:val="16"/>
      </w:rPr>
      <w:t>IND</w:t>
    </w:r>
    <w:r w:rsidRPr="006A5C5D">
      <w:rPr>
        <w:rFonts w:ascii="Arial" w:hAnsi="Arial" w:cs="Arial"/>
        <w:noProof/>
        <w:sz w:val="16"/>
        <w:szCs w:val="16"/>
      </w:rPr>
      <w:t>-1801-B</w:t>
    </w:r>
    <w:r>
      <w:rPr>
        <w:rFonts w:ascii="Arial" w:hAnsi="Arial" w:cs="Arial"/>
        <w:noProof/>
        <w:sz w:val="16"/>
        <w:szCs w:val="16"/>
      </w:rPr>
      <w:t>1</w:t>
    </w:r>
    <w:r w:rsidRPr="006A5C5D">
      <w:rPr>
        <w:rFonts w:ascii="Arial" w:hAnsi="Arial" w:cs="Arial"/>
        <w:noProof/>
        <w:sz w:val="16"/>
        <w:szCs w:val="16"/>
      </w:rPr>
      <w:t>-00</w:t>
    </w:r>
    <w:r>
      <w:rPr>
        <w:rFonts w:ascii="Arial" w:hAnsi="Arial" w:cs="Arial"/>
        <w:noProof/>
        <w:sz w:val="16"/>
        <w:szCs w:val="16"/>
      </w:rPr>
      <w:t>2</w:t>
    </w:r>
  </w:p>
  <w:p w:rsidR="001A114D" w:rsidRDefault="00DF7150">
    <w:pPr>
      <w:pStyle w:val="Encabezado"/>
    </w:pPr>
    <w:r w:rsidRPr="006A5C5D">
      <w:rPr>
        <w:noProof/>
        <w:sz w:val="16"/>
        <w:szCs w:val="16"/>
        <w:lang w:eastAsia="es-MX"/>
      </w:rPr>
      <mc:AlternateContent>
        <mc:Choice Requires="wps">
          <w:drawing>
            <wp:anchor distT="0" distB="0" distL="114300" distR="114300" simplePos="0" relativeHeight="251659264" behindDoc="0" locked="0" layoutInCell="1" allowOverlap="1" wp14:anchorId="13EB7081" wp14:editId="4A47CA52">
              <wp:simplePos x="0" y="0"/>
              <wp:positionH relativeFrom="column">
                <wp:posOffset>25400</wp:posOffset>
              </wp:positionH>
              <wp:positionV relativeFrom="paragraph">
                <wp:posOffset>48804</wp:posOffset>
              </wp:positionV>
              <wp:extent cx="7815943" cy="0"/>
              <wp:effectExtent l="0" t="0" r="33020" b="19050"/>
              <wp:wrapNone/>
              <wp:docPr id="11" name="Conector recto 11"/>
              <wp:cNvGraphicFramePr/>
              <a:graphic xmlns:a="http://schemas.openxmlformats.org/drawingml/2006/main">
                <a:graphicData uri="http://schemas.microsoft.com/office/word/2010/wordprocessingShape">
                  <wps:wsp>
                    <wps:cNvCnPr/>
                    <wps:spPr>
                      <a:xfrm flipV="1">
                        <a:off x="0" y="0"/>
                        <a:ext cx="7815943"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8608C" id="Conector recto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85pt" to="617.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" strokecolor="#70ad47 [320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70DE5"/>
    <w:multiLevelType w:val="multilevel"/>
    <w:tmpl w:val="78F0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744C3"/>
    <w:multiLevelType w:val="hybridMultilevel"/>
    <w:tmpl w:val="1B3C1C60"/>
    <w:lvl w:ilvl="0" w:tplc="4B624442">
      <w:numFmt w:val="bullet"/>
      <w:lvlText w:val="-"/>
      <w:lvlJc w:val="left"/>
      <w:pPr>
        <w:ind w:left="840" w:hanging="360"/>
      </w:pPr>
      <w:rPr>
        <w:rFonts w:ascii="Courier New" w:eastAsia="Times New Roman" w:hAnsi="Courier New" w:cs="Courier New"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 w15:restartNumberingAfterBreak="0">
    <w:nsid w:val="4B7A4ED1"/>
    <w:multiLevelType w:val="hybridMultilevel"/>
    <w:tmpl w:val="00C4B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B94498"/>
    <w:multiLevelType w:val="hybridMultilevel"/>
    <w:tmpl w:val="983A6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7838D4"/>
    <w:multiLevelType w:val="hybridMultilevel"/>
    <w:tmpl w:val="C8864AE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75162D4A"/>
    <w:multiLevelType w:val="hybridMultilevel"/>
    <w:tmpl w:val="333CDC2A"/>
    <w:lvl w:ilvl="0" w:tplc="6D8858D4">
      <w:numFmt w:val="bullet"/>
      <w:lvlText w:val="-"/>
      <w:lvlJc w:val="left"/>
      <w:pPr>
        <w:ind w:left="720" w:hanging="360"/>
      </w:pPr>
      <w:rPr>
        <w:rFonts w:ascii="Courier New" w:eastAsia="Times New Roman"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654F8E"/>
    <w:multiLevelType w:val="hybridMultilevel"/>
    <w:tmpl w:val="9B06BE7E"/>
    <w:lvl w:ilvl="0" w:tplc="D47884A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0C69D9"/>
    <w:multiLevelType w:val="multilevel"/>
    <w:tmpl w:val="FADC6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B329F"/>
    <w:multiLevelType w:val="hybridMultilevel"/>
    <w:tmpl w:val="5958F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1"/>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4D"/>
    <w:rsid w:val="00005ADB"/>
    <w:rsid w:val="00042C92"/>
    <w:rsid w:val="0006672F"/>
    <w:rsid w:val="001A114D"/>
    <w:rsid w:val="001A13E0"/>
    <w:rsid w:val="00210895"/>
    <w:rsid w:val="00282DCD"/>
    <w:rsid w:val="002F2653"/>
    <w:rsid w:val="003377F8"/>
    <w:rsid w:val="003A3F58"/>
    <w:rsid w:val="004B57A9"/>
    <w:rsid w:val="004C2C49"/>
    <w:rsid w:val="004C30A9"/>
    <w:rsid w:val="00540FFB"/>
    <w:rsid w:val="005635FC"/>
    <w:rsid w:val="0057055F"/>
    <w:rsid w:val="00661E95"/>
    <w:rsid w:val="006A278B"/>
    <w:rsid w:val="006A2B09"/>
    <w:rsid w:val="006D5AC0"/>
    <w:rsid w:val="006D746F"/>
    <w:rsid w:val="006F1708"/>
    <w:rsid w:val="007735E9"/>
    <w:rsid w:val="007769BF"/>
    <w:rsid w:val="00794E9D"/>
    <w:rsid w:val="007E7850"/>
    <w:rsid w:val="008D6DDA"/>
    <w:rsid w:val="009178B1"/>
    <w:rsid w:val="00973380"/>
    <w:rsid w:val="00A01D80"/>
    <w:rsid w:val="00A27886"/>
    <w:rsid w:val="00AC7EF2"/>
    <w:rsid w:val="00B4749F"/>
    <w:rsid w:val="00B53BD6"/>
    <w:rsid w:val="00BC2C69"/>
    <w:rsid w:val="00BE7A70"/>
    <w:rsid w:val="00C11382"/>
    <w:rsid w:val="00C5371C"/>
    <w:rsid w:val="00C826A9"/>
    <w:rsid w:val="00C94962"/>
    <w:rsid w:val="00CA6A71"/>
    <w:rsid w:val="00D20F89"/>
    <w:rsid w:val="00D21765"/>
    <w:rsid w:val="00DA12FB"/>
    <w:rsid w:val="00DF7150"/>
    <w:rsid w:val="00E578EE"/>
    <w:rsid w:val="00E8333B"/>
    <w:rsid w:val="00EA7F31"/>
    <w:rsid w:val="00EE6E38"/>
    <w:rsid w:val="00F02BA6"/>
    <w:rsid w:val="00F46365"/>
    <w:rsid w:val="00F566BD"/>
    <w:rsid w:val="00F6119A"/>
    <w:rsid w:val="00F678FD"/>
    <w:rsid w:val="00FE17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B2866B-6350-49C2-9C47-31CE4033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A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114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A114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1A11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14D"/>
  </w:style>
  <w:style w:type="paragraph" w:styleId="Piedepgina">
    <w:name w:val="footer"/>
    <w:basedOn w:val="Normal"/>
    <w:link w:val="PiedepginaCar"/>
    <w:uiPriority w:val="99"/>
    <w:unhideWhenUsed/>
    <w:rsid w:val="001A11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14D"/>
  </w:style>
  <w:style w:type="table" w:styleId="Tablaconcuadrcula">
    <w:name w:val="Table Grid"/>
    <w:basedOn w:val="Tablanormal"/>
    <w:uiPriority w:val="39"/>
    <w:rsid w:val="00E83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1">
    <w:name w:val="Grid Table 4 Accent 1"/>
    <w:basedOn w:val="Tablanormal"/>
    <w:uiPriority w:val="49"/>
    <w:rsid w:val="00540FF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Textoennegrita">
    <w:name w:val="Strong"/>
    <w:basedOn w:val="Fuentedeprrafopredeter"/>
    <w:uiPriority w:val="22"/>
    <w:qFormat/>
    <w:rsid w:val="00DA12FB"/>
    <w:rPr>
      <w:b/>
      <w:bCs/>
    </w:rPr>
  </w:style>
  <w:style w:type="character" w:styleId="Refdecomentario">
    <w:name w:val="annotation reference"/>
    <w:basedOn w:val="Fuentedeprrafopredeter"/>
    <w:uiPriority w:val="99"/>
    <w:semiHidden/>
    <w:unhideWhenUsed/>
    <w:rsid w:val="006F1708"/>
    <w:rPr>
      <w:sz w:val="16"/>
      <w:szCs w:val="16"/>
    </w:rPr>
  </w:style>
  <w:style w:type="paragraph" w:styleId="Textocomentario">
    <w:name w:val="annotation text"/>
    <w:basedOn w:val="Normal"/>
    <w:link w:val="TextocomentarioCar"/>
    <w:uiPriority w:val="99"/>
    <w:semiHidden/>
    <w:unhideWhenUsed/>
    <w:rsid w:val="006F17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1708"/>
    <w:rPr>
      <w:sz w:val="20"/>
      <w:szCs w:val="20"/>
    </w:rPr>
  </w:style>
  <w:style w:type="paragraph" w:styleId="Asuntodelcomentario">
    <w:name w:val="annotation subject"/>
    <w:basedOn w:val="Textocomentario"/>
    <w:next w:val="Textocomentario"/>
    <w:link w:val="AsuntodelcomentarioCar"/>
    <w:uiPriority w:val="99"/>
    <w:semiHidden/>
    <w:unhideWhenUsed/>
    <w:rsid w:val="006F1708"/>
    <w:rPr>
      <w:b/>
      <w:bCs/>
    </w:rPr>
  </w:style>
  <w:style w:type="character" w:customStyle="1" w:styleId="AsuntodelcomentarioCar">
    <w:name w:val="Asunto del comentario Car"/>
    <w:basedOn w:val="TextocomentarioCar"/>
    <w:link w:val="Asuntodelcomentario"/>
    <w:uiPriority w:val="99"/>
    <w:semiHidden/>
    <w:rsid w:val="006F1708"/>
    <w:rPr>
      <w:b/>
      <w:bCs/>
      <w:sz w:val="20"/>
      <w:szCs w:val="20"/>
    </w:rPr>
  </w:style>
  <w:style w:type="paragraph" w:styleId="Textodeglobo">
    <w:name w:val="Balloon Text"/>
    <w:basedOn w:val="Normal"/>
    <w:link w:val="TextodegloboCar"/>
    <w:uiPriority w:val="99"/>
    <w:semiHidden/>
    <w:unhideWhenUsed/>
    <w:rsid w:val="006F17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1708"/>
    <w:rPr>
      <w:rFonts w:ascii="Segoe UI" w:hAnsi="Segoe UI" w:cs="Segoe UI"/>
      <w:sz w:val="18"/>
      <w:szCs w:val="18"/>
    </w:rPr>
  </w:style>
  <w:style w:type="paragraph" w:styleId="Bibliografa">
    <w:name w:val="Bibliography"/>
    <w:basedOn w:val="Normal"/>
    <w:next w:val="Normal"/>
    <w:uiPriority w:val="37"/>
    <w:unhideWhenUsed/>
    <w:rsid w:val="003377F8"/>
  </w:style>
  <w:style w:type="character" w:styleId="Hipervnculo">
    <w:name w:val="Hyperlink"/>
    <w:basedOn w:val="Fuentedeprrafopredeter"/>
    <w:uiPriority w:val="99"/>
    <w:unhideWhenUsed/>
    <w:rsid w:val="007E7850"/>
    <w:rPr>
      <w:color w:val="0563C1" w:themeColor="hyperlink"/>
      <w:u w:val="single"/>
    </w:rPr>
  </w:style>
  <w:style w:type="paragraph" w:styleId="Prrafodelista">
    <w:name w:val="List Paragraph"/>
    <w:basedOn w:val="Normal"/>
    <w:uiPriority w:val="34"/>
    <w:qFormat/>
    <w:rsid w:val="00D20F89"/>
    <w:pPr>
      <w:ind w:left="720"/>
      <w:contextualSpacing/>
    </w:pPr>
  </w:style>
  <w:style w:type="paragraph" w:styleId="HTMLconformatoprevio">
    <w:name w:val="HTML Preformatted"/>
    <w:basedOn w:val="Normal"/>
    <w:link w:val="HTMLconformatoprevioCar"/>
    <w:uiPriority w:val="99"/>
    <w:unhideWhenUsed/>
    <w:rsid w:val="00D2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20F89"/>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088">
      <w:bodyDiv w:val="1"/>
      <w:marLeft w:val="0"/>
      <w:marRight w:val="0"/>
      <w:marTop w:val="0"/>
      <w:marBottom w:val="0"/>
      <w:divBdr>
        <w:top w:val="none" w:sz="0" w:space="0" w:color="auto"/>
        <w:left w:val="none" w:sz="0" w:space="0" w:color="auto"/>
        <w:bottom w:val="none" w:sz="0" w:space="0" w:color="auto"/>
        <w:right w:val="none" w:sz="0" w:space="0" w:color="auto"/>
      </w:divBdr>
    </w:div>
    <w:div w:id="16661840">
      <w:bodyDiv w:val="1"/>
      <w:marLeft w:val="0"/>
      <w:marRight w:val="0"/>
      <w:marTop w:val="0"/>
      <w:marBottom w:val="0"/>
      <w:divBdr>
        <w:top w:val="none" w:sz="0" w:space="0" w:color="auto"/>
        <w:left w:val="none" w:sz="0" w:space="0" w:color="auto"/>
        <w:bottom w:val="none" w:sz="0" w:space="0" w:color="auto"/>
        <w:right w:val="none" w:sz="0" w:space="0" w:color="auto"/>
      </w:divBdr>
    </w:div>
    <w:div w:id="18049304">
      <w:bodyDiv w:val="1"/>
      <w:marLeft w:val="0"/>
      <w:marRight w:val="0"/>
      <w:marTop w:val="0"/>
      <w:marBottom w:val="0"/>
      <w:divBdr>
        <w:top w:val="none" w:sz="0" w:space="0" w:color="auto"/>
        <w:left w:val="none" w:sz="0" w:space="0" w:color="auto"/>
        <w:bottom w:val="none" w:sz="0" w:space="0" w:color="auto"/>
        <w:right w:val="none" w:sz="0" w:space="0" w:color="auto"/>
      </w:divBdr>
    </w:div>
    <w:div w:id="26223519">
      <w:bodyDiv w:val="1"/>
      <w:marLeft w:val="0"/>
      <w:marRight w:val="0"/>
      <w:marTop w:val="0"/>
      <w:marBottom w:val="0"/>
      <w:divBdr>
        <w:top w:val="none" w:sz="0" w:space="0" w:color="auto"/>
        <w:left w:val="none" w:sz="0" w:space="0" w:color="auto"/>
        <w:bottom w:val="none" w:sz="0" w:space="0" w:color="auto"/>
        <w:right w:val="none" w:sz="0" w:space="0" w:color="auto"/>
      </w:divBdr>
    </w:div>
    <w:div w:id="53892842">
      <w:bodyDiv w:val="1"/>
      <w:marLeft w:val="0"/>
      <w:marRight w:val="0"/>
      <w:marTop w:val="0"/>
      <w:marBottom w:val="0"/>
      <w:divBdr>
        <w:top w:val="none" w:sz="0" w:space="0" w:color="auto"/>
        <w:left w:val="none" w:sz="0" w:space="0" w:color="auto"/>
        <w:bottom w:val="none" w:sz="0" w:space="0" w:color="auto"/>
        <w:right w:val="none" w:sz="0" w:space="0" w:color="auto"/>
      </w:divBdr>
    </w:div>
    <w:div w:id="71204169">
      <w:bodyDiv w:val="1"/>
      <w:marLeft w:val="0"/>
      <w:marRight w:val="0"/>
      <w:marTop w:val="0"/>
      <w:marBottom w:val="0"/>
      <w:divBdr>
        <w:top w:val="none" w:sz="0" w:space="0" w:color="auto"/>
        <w:left w:val="none" w:sz="0" w:space="0" w:color="auto"/>
        <w:bottom w:val="none" w:sz="0" w:space="0" w:color="auto"/>
        <w:right w:val="none" w:sz="0" w:space="0" w:color="auto"/>
      </w:divBdr>
    </w:div>
    <w:div w:id="92407447">
      <w:bodyDiv w:val="1"/>
      <w:marLeft w:val="0"/>
      <w:marRight w:val="0"/>
      <w:marTop w:val="0"/>
      <w:marBottom w:val="0"/>
      <w:divBdr>
        <w:top w:val="none" w:sz="0" w:space="0" w:color="auto"/>
        <w:left w:val="none" w:sz="0" w:space="0" w:color="auto"/>
        <w:bottom w:val="none" w:sz="0" w:space="0" w:color="auto"/>
        <w:right w:val="none" w:sz="0" w:space="0" w:color="auto"/>
      </w:divBdr>
    </w:div>
    <w:div w:id="107969294">
      <w:bodyDiv w:val="1"/>
      <w:marLeft w:val="0"/>
      <w:marRight w:val="0"/>
      <w:marTop w:val="0"/>
      <w:marBottom w:val="0"/>
      <w:divBdr>
        <w:top w:val="none" w:sz="0" w:space="0" w:color="auto"/>
        <w:left w:val="none" w:sz="0" w:space="0" w:color="auto"/>
        <w:bottom w:val="none" w:sz="0" w:space="0" w:color="auto"/>
        <w:right w:val="none" w:sz="0" w:space="0" w:color="auto"/>
      </w:divBdr>
    </w:div>
    <w:div w:id="117798191">
      <w:bodyDiv w:val="1"/>
      <w:marLeft w:val="0"/>
      <w:marRight w:val="0"/>
      <w:marTop w:val="0"/>
      <w:marBottom w:val="0"/>
      <w:divBdr>
        <w:top w:val="none" w:sz="0" w:space="0" w:color="auto"/>
        <w:left w:val="none" w:sz="0" w:space="0" w:color="auto"/>
        <w:bottom w:val="none" w:sz="0" w:space="0" w:color="auto"/>
        <w:right w:val="none" w:sz="0" w:space="0" w:color="auto"/>
      </w:divBdr>
    </w:div>
    <w:div w:id="159545577">
      <w:bodyDiv w:val="1"/>
      <w:marLeft w:val="0"/>
      <w:marRight w:val="0"/>
      <w:marTop w:val="0"/>
      <w:marBottom w:val="0"/>
      <w:divBdr>
        <w:top w:val="none" w:sz="0" w:space="0" w:color="auto"/>
        <w:left w:val="none" w:sz="0" w:space="0" w:color="auto"/>
        <w:bottom w:val="none" w:sz="0" w:space="0" w:color="auto"/>
        <w:right w:val="none" w:sz="0" w:space="0" w:color="auto"/>
      </w:divBdr>
    </w:div>
    <w:div w:id="175584458">
      <w:bodyDiv w:val="1"/>
      <w:marLeft w:val="0"/>
      <w:marRight w:val="0"/>
      <w:marTop w:val="0"/>
      <w:marBottom w:val="0"/>
      <w:divBdr>
        <w:top w:val="none" w:sz="0" w:space="0" w:color="auto"/>
        <w:left w:val="none" w:sz="0" w:space="0" w:color="auto"/>
        <w:bottom w:val="none" w:sz="0" w:space="0" w:color="auto"/>
        <w:right w:val="none" w:sz="0" w:space="0" w:color="auto"/>
      </w:divBdr>
    </w:div>
    <w:div w:id="194734472">
      <w:bodyDiv w:val="1"/>
      <w:marLeft w:val="0"/>
      <w:marRight w:val="0"/>
      <w:marTop w:val="0"/>
      <w:marBottom w:val="0"/>
      <w:divBdr>
        <w:top w:val="none" w:sz="0" w:space="0" w:color="auto"/>
        <w:left w:val="none" w:sz="0" w:space="0" w:color="auto"/>
        <w:bottom w:val="none" w:sz="0" w:space="0" w:color="auto"/>
        <w:right w:val="none" w:sz="0" w:space="0" w:color="auto"/>
      </w:divBdr>
    </w:div>
    <w:div w:id="198592822">
      <w:bodyDiv w:val="1"/>
      <w:marLeft w:val="0"/>
      <w:marRight w:val="0"/>
      <w:marTop w:val="0"/>
      <w:marBottom w:val="0"/>
      <w:divBdr>
        <w:top w:val="none" w:sz="0" w:space="0" w:color="auto"/>
        <w:left w:val="none" w:sz="0" w:space="0" w:color="auto"/>
        <w:bottom w:val="none" w:sz="0" w:space="0" w:color="auto"/>
        <w:right w:val="none" w:sz="0" w:space="0" w:color="auto"/>
      </w:divBdr>
    </w:div>
    <w:div w:id="245964816">
      <w:bodyDiv w:val="1"/>
      <w:marLeft w:val="0"/>
      <w:marRight w:val="0"/>
      <w:marTop w:val="0"/>
      <w:marBottom w:val="0"/>
      <w:divBdr>
        <w:top w:val="none" w:sz="0" w:space="0" w:color="auto"/>
        <w:left w:val="none" w:sz="0" w:space="0" w:color="auto"/>
        <w:bottom w:val="none" w:sz="0" w:space="0" w:color="auto"/>
        <w:right w:val="none" w:sz="0" w:space="0" w:color="auto"/>
      </w:divBdr>
      <w:divsChild>
        <w:div w:id="1769963209">
          <w:marLeft w:val="0"/>
          <w:marRight w:val="0"/>
          <w:marTop w:val="0"/>
          <w:marBottom w:val="0"/>
          <w:divBdr>
            <w:top w:val="none" w:sz="0" w:space="0" w:color="auto"/>
            <w:left w:val="none" w:sz="0" w:space="0" w:color="auto"/>
            <w:bottom w:val="none" w:sz="0" w:space="0" w:color="auto"/>
            <w:right w:val="none" w:sz="0" w:space="0" w:color="auto"/>
          </w:divBdr>
          <w:divsChild>
            <w:div w:id="198276507">
              <w:marLeft w:val="0"/>
              <w:marRight w:val="0"/>
              <w:marTop w:val="0"/>
              <w:marBottom w:val="0"/>
              <w:divBdr>
                <w:top w:val="none" w:sz="0" w:space="0" w:color="auto"/>
                <w:left w:val="none" w:sz="0" w:space="0" w:color="auto"/>
                <w:bottom w:val="none" w:sz="0" w:space="0" w:color="auto"/>
                <w:right w:val="none" w:sz="0" w:space="0" w:color="auto"/>
              </w:divBdr>
              <w:divsChild>
                <w:div w:id="14486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7002">
      <w:bodyDiv w:val="1"/>
      <w:marLeft w:val="0"/>
      <w:marRight w:val="0"/>
      <w:marTop w:val="0"/>
      <w:marBottom w:val="0"/>
      <w:divBdr>
        <w:top w:val="none" w:sz="0" w:space="0" w:color="auto"/>
        <w:left w:val="none" w:sz="0" w:space="0" w:color="auto"/>
        <w:bottom w:val="none" w:sz="0" w:space="0" w:color="auto"/>
        <w:right w:val="none" w:sz="0" w:space="0" w:color="auto"/>
      </w:divBdr>
    </w:div>
    <w:div w:id="319579990">
      <w:bodyDiv w:val="1"/>
      <w:marLeft w:val="0"/>
      <w:marRight w:val="0"/>
      <w:marTop w:val="0"/>
      <w:marBottom w:val="0"/>
      <w:divBdr>
        <w:top w:val="none" w:sz="0" w:space="0" w:color="auto"/>
        <w:left w:val="none" w:sz="0" w:space="0" w:color="auto"/>
        <w:bottom w:val="none" w:sz="0" w:space="0" w:color="auto"/>
        <w:right w:val="none" w:sz="0" w:space="0" w:color="auto"/>
      </w:divBdr>
    </w:div>
    <w:div w:id="436490495">
      <w:bodyDiv w:val="1"/>
      <w:marLeft w:val="0"/>
      <w:marRight w:val="0"/>
      <w:marTop w:val="0"/>
      <w:marBottom w:val="0"/>
      <w:divBdr>
        <w:top w:val="none" w:sz="0" w:space="0" w:color="auto"/>
        <w:left w:val="none" w:sz="0" w:space="0" w:color="auto"/>
        <w:bottom w:val="none" w:sz="0" w:space="0" w:color="auto"/>
        <w:right w:val="none" w:sz="0" w:space="0" w:color="auto"/>
      </w:divBdr>
    </w:div>
    <w:div w:id="448664621">
      <w:bodyDiv w:val="1"/>
      <w:marLeft w:val="0"/>
      <w:marRight w:val="0"/>
      <w:marTop w:val="0"/>
      <w:marBottom w:val="0"/>
      <w:divBdr>
        <w:top w:val="none" w:sz="0" w:space="0" w:color="auto"/>
        <w:left w:val="none" w:sz="0" w:space="0" w:color="auto"/>
        <w:bottom w:val="none" w:sz="0" w:space="0" w:color="auto"/>
        <w:right w:val="none" w:sz="0" w:space="0" w:color="auto"/>
      </w:divBdr>
    </w:div>
    <w:div w:id="451287142">
      <w:bodyDiv w:val="1"/>
      <w:marLeft w:val="0"/>
      <w:marRight w:val="0"/>
      <w:marTop w:val="0"/>
      <w:marBottom w:val="0"/>
      <w:divBdr>
        <w:top w:val="none" w:sz="0" w:space="0" w:color="auto"/>
        <w:left w:val="none" w:sz="0" w:space="0" w:color="auto"/>
        <w:bottom w:val="none" w:sz="0" w:space="0" w:color="auto"/>
        <w:right w:val="none" w:sz="0" w:space="0" w:color="auto"/>
      </w:divBdr>
    </w:div>
    <w:div w:id="483745826">
      <w:bodyDiv w:val="1"/>
      <w:marLeft w:val="0"/>
      <w:marRight w:val="0"/>
      <w:marTop w:val="0"/>
      <w:marBottom w:val="0"/>
      <w:divBdr>
        <w:top w:val="none" w:sz="0" w:space="0" w:color="auto"/>
        <w:left w:val="none" w:sz="0" w:space="0" w:color="auto"/>
        <w:bottom w:val="none" w:sz="0" w:space="0" w:color="auto"/>
        <w:right w:val="none" w:sz="0" w:space="0" w:color="auto"/>
      </w:divBdr>
    </w:div>
    <w:div w:id="523321896">
      <w:bodyDiv w:val="1"/>
      <w:marLeft w:val="0"/>
      <w:marRight w:val="0"/>
      <w:marTop w:val="0"/>
      <w:marBottom w:val="0"/>
      <w:divBdr>
        <w:top w:val="none" w:sz="0" w:space="0" w:color="auto"/>
        <w:left w:val="none" w:sz="0" w:space="0" w:color="auto"/>
        <w:bottom w:val="none" w:sz="0" w:space="0" w:color="auto"/>
        <w:right w:val="none" w:sz="0" w:space="0" w:color="auto"/>
      </w:divBdr>
    </w:div>
    <w:div w:id="528185055">
      <w:bodyDiv w:val="1"/>
      <w:marLeft w:val="0"/>
      <w:marRight w:val="0"/>
      <w:marTop w:val="0"/>
      <w:marBottom w:val="0"/>
      <w:divBdr>
        <w:top w:val="none" w:sz="0" w:space="0" w:color="auto"/>
        <w:left w:val="none" w:sz="0" w:space="0" w:color="auto"/>
        <w:bottom w:val="none" w:sz="0" w:space="0" w:color="auto"/>
        <w:right w:val="none" w:sz="0" w:space="0" w:color="auto"/>
      </w:divBdr>
    </w:div>
    <w:div w:id="545029194">
      <w:bodyDiv w:val="1"/>
      <w:marLeft w:val="0"/>
      <w:marRight w:val="0"/>
      <w:marTop w:val="0"/>
      <w:marBottom w:val="0"/>
      <w:divBdr>
        <w:top w:val="none" w:sz="0" w:space="0" w:color="auto"/>
        <w:left w:val="none" w:sz="0" w:space="0" w:color="auto"/>
        <w:bottom w:val="none" w:sz="0" w:space="0" w:color="auto"/>
        <w:right w:val="none" w:sz="0" w:space="0" w:color="auto"/>
      </w:divBdr>
    </w:div>
    <w:div w:id="546919536">
      <w:bodyDiv w:val="1"/>
      <w:marLeft w:val="0"/>
      <w:marRight w:val="0"/>
      <w:marTop w:val="0"/>
      <w:marBottom w:val="0"/>
      <w:divBdr>
        <w:top w:val="none" w:sz="0" w:space="0" w:color="auto"/>
        <w:left w:val="none" w:sz="0" w:space="0" w:color="auto"/>
        <w:bottom w:val="none" w:sz="0" w:space="0" w:color="auto"/>
        <w:right w:val="none" w:sz="0" w:space="0" w:color="auto"/>
      </w:divBdr>
    </w:div>
    <w:div w:id="548803736">
      <w:bodyDiv w:val="1"/>
      <w:marLeft w:val="0"/>
      <w:marRight w:val="0"/>
      <w:marTop w:val="0"/>
      <w:marBottom w:val="0"/>
      <w:divBdr>
        <w:top w:val="none" w:sz="0" w:space="0" w:color="auto"/>
        <w:left w:val="none" w:sz="0" w:space="0" w:color="auto"/>
        <w:bottom w:val="none" w:sz="0" w:space="0" w:color="auto"/>
        <w:right w:val="none" w:sz="0" w:space="0" w:color="auto"/>
      </w:divBdr>
    </w:div>
    <w:div w:id="555438020">
      <w:bodyDiv w:val="1"/>
      <w:marLeft w:val="0"/>
      <w:marRight w:val="0"/>
      <w:marTop w:val="0"/>
      <w:marBottom w:val="0"/>
      <w:divBdr>
        <w:top w:val="none" w:sz="0" w:space="0" w:color="auto"/>
        <w:left w:val="none" w:sz="0" w:space="0" w:color="auto"/>
        <w:bottom w:val="none" w:sz="0" w:space="0" w:color="auto"/>
        <w:right w:val="none" w:sz="0" w:space="0" w:color="auto"/>
      </w:divBdr>
    </w:div>
    <w:div w:id="561257424">
      <w:bodyDiv w:val="1"/>
      <w:marLeft w:val="0"/>
      <w:marRight w:val="0"/>
      <w:marTop w:val="0"/>
      <w:marBottom w:val="0"/>
      <w:divBdr>
        <w:top w:val="none" w:sz="0" w:space="0" w:color="auto"/>
        <w:left w:val="none" w:sz="0" w:space="0" w:color="auto"/>
        <w:bottom w:val="none" w:sz="0" w:space="0" w:color="auto"/>
        <w:right w:val="none" w:sz="0" w:space="0" w:color="auto"/>
      </w:divBdr>
    </w:div>
    <w:div w:id="570503521">
      <w:bodyDiv w:val="1"/>
      <w:marLeft w:val="0"/>
      <w:marRight w:val="0"/>
      <w:marTop w:val="0"/>
      <w:marBottom w:val="0"/>
      <w:divBdr>
        <w:top w:val="none" w:sz="0" w:space="0" w:color="auto"/>
        <w:left w:val="none" w:sz="0" w:space="0" w:color="auto"/>
        <w:bottom w:val="none" w:sz="0" w:space="0" w:color="auto"/>
        <w:right w:val="none" w:sz="0" w:space="0" w:color="auto"/>
      </w:divBdr>
    </w:div>
    <w:div w:id="586693025">
      <w:bodyDiv w:val="1"/>
      <w:marLeft w:val="0"/>
      <w:marRight w:val="0"/>
      <w:marTop w:val="0"/>
      <w:marBottom w:val="0"/>
      <w:divBdr>
        <w:top w:val="none" w:sz="0" w:space="0" w:color="auto"/>
        <w:left w:val="none" w:sz="0" w:space="0" w:color="auto"/>
        <w:bottom w:val="none" w:sz="0" w:space="0" w:color="auto"/>
        <w:right w:val="none" w:sz="0" w:space="0" w:color="auto"/>
      </w:divBdr>
    </w:div>
    <w:div w:id="626931154">
      <w:bodyDiv w:val="1"/>
      <w:marLeft w:val="0"/>
      <w:marRight w:val="0"/>
      <w:marTop w:val="0"/>
      <w:marBottom w:val="0"/>
      <w:divBdr>
        <w:top w:val="none" w:sz="0" w:space="0" w:color="auto"/>
        <w:left w:val="none" w:sz="0" w:space="0" w:color="auto"/>
        <w:bottom w:val="none" w:sz="0" w:space="0" w:color="auto"/>
        <w:right w:val="none" w:sz="0" w:space="0" w:color="auto"/>
      </w:divBdr>
    </w:div>
    <w:div w:id="634525789">
      <w:bodyDiv w:val="1"/>
      <w:marLeft w:val="0"/>
      <w:marRight w:val="0"/>
      <w:marTop w:val="0"/>
      <w:marBottom w:val="0"/>
      <w:divBdr>
        <w:top w:val="none" w:sz="0" w:space="0" w:color="auto"/>
        <w:left w:val="none" w:sz="0" w:space="0" w:color="auto"/>
        <w:bottom w:val="none" w:sz="0" w:space="0" w:color="auto"/>
        <w:right w:val="none" w:sz="0" w:space="0" w:color="auto"/>
      </w:divBdr>
    </w:div>
    <w:div w:id="668950194">
      <w:bodyDiv w:val="1"/>
      <w:marLeft w:val="0"/>
      <w:marRight w:val="0"/>
      <w:marTop w:val="0"/>
      <w:marBottom w:val="0"/>
      <w:divBdr>
        <w:top w:val="none" w:sz="0" w:space="0" w:color="auto"/>
        <w:left w:val="none" w:sz="0" w:space="0" w:color="auto"/>
        <w:bottom w:val="none" w:sz="0" w:space="0" w:color="auto"/>
        <w:right w:val="none" w:sz="0" w:space="0" w:color="auto"/>
      </w:divBdr>
    </w:div>
    <w:div w:id="671373993">
      <w:bodyDiv w:val="1"/>
      <w:marLeft w:val="0"/>
      <w:marRight w:val="0"/>
      <w:marTop w:val="0"/>
      <w:marBottom w:val="0"/>
      <w:divBdr>
        <w:top w:val="none" w:sz="0" w:space="0" w:color="auto"/>
        <w:left w:val="none" w:sz="0" w:space="0" w:color="auto"/>
        <w:bottom w:val="none" w:sz="0" w:space="0" w:color="auto"/>
        <w:right w:val="none" w:sz="0" w:space="0" w:color="auto"/>
      </w:divBdr>
    </w:div>
    <w:div w:id="686444081">
      <w:bodyDiv w:val="1"/>
      <w:marLeft w:val="0"/>
      <w:marRight w:val="0"/>
      <w:marTop w:val="0"/>
      <w:marBottom w:val="0"/>
      <w:divBdr>
        <w:top w:val="none" w:sz="0" w:space="0" w:color="auto"/>
        <w:left w:val="none" w:sz="0" w:space="0" w:color="auto"/>
        <w:bottom w:val="none" w:sz="0" w:space="0" w:color="auto"/>
        <w:right w:val="none" w:sz="0" w:space="0" w:color="auto"/>
      </w:divBdr>
    </w:div>
    <w:div w:id="719136973">
      <w:bodyDiv w:val="1"/>
      <w:marLeft w:val="0"/>
      <w:marRight w:val="0"/>
      <w:marTop w:val="0"/>
      <w:marBottom w:val="0"/>
      <w:divBdr>
        <w:top w:val="none" w:sz="0" w:space="0" w:color="auto"/>
        <w:left w:val="none" w:sz="0" w:space="0" w:color="auto"/>
        <w:bottom w:val="none" w:sz="0" w:space="0" w:color="auto"/>
        <w:right w:val="none" w:sz="0" w:space="0" w:color="auto"/>
      </w:divBdr>
      <w:divsChild>
        <w:div w:id="63113745">
          <w:marLeft w:val="0"/>
          <w:marRight w:val="0"/>
          <w:marTop w:val="0"/>
          <w:marBottom w:val="0"/>
          <w:divBdr>
            <w:top w:val="none" w:sz="0" w:space="0" w:color="auto"/>
            <w:left w:val="none" w:sz="0" w:space="0" w:color="auto"/>
            <w:bottom w:val="none" w:sz="0" w:space="0" w:color="auto"/>
            <w:right w:val="none" w:sz="0" w:space="0" w:color="auto"/>
          </w:divBdr>
        </w:div>
      </w:divsChild>
    </w:div>
    <w:div w:id="778840591">
      <w:bodyDiv w:val="1"/>
      <w:marLeft w:val="0"/>
      <w:marRight w:val="0"/>
      <w:marTop w:val="0"/>
      <w:marBottom w:val="0"/>
      <w:divBdr>
        <w:top w:val="none" w:sz="0" w:space="0" w:color="auto"/>
        <w:left w:val="none" w:sz="0" w:space="0" w:color="auto"/>
        <w:bottom w:val="none" w:sz="0" w:space="0" w:color="auto"/>
        <w:right w:val="none" w:sz="0" w:space="0" w:color="auto"/>
      </w:divBdr>
    </w:div>
    <w:div w:id="811755847">
      <w:bodyDiv w:val="1"/>
      <w:marLeft w:val="0"/>
      <w:marRight w:val="0"/>
      <w:marTop w:val="0"/>
      <w:marBottom w:val="0"/>
      <w:divBdr>
        <w:top w:val="none" w:sz="0" w:space="0" w:color="auto"/>
        <w:left w:val="none" w:sz="0" w:space="0" w:color="auto"/>
        <w:bottom w:val="none" w:sz="0" w:space="0" w:color="auto"/>
        <w:right w:val="none" w:sz="0" w:space="0" w:color="auto"/>
      </w:divBdr>
    </w:div>
    <w:div w:id="857161403">
      <w:bodyDiv w:val="1"/>
      <w:marLeft w:val="0"/>
      <w:marRight w:val="0"/>
      <w:marTop w:val="0"/>
      <w:marBottom w:val="0"/>
      <w:divBdr>
        <w:top w:val="none" w:sz="0" w:space="0" w:color="auto"/>
        <w:left w:val="none" w:sz="0" w:space="0" w:color="auto"/>
        <w:bottom w:val="none" w:sz="0" w:space="0" w:color="auto"/>
        <w:right w:val="none" w:sz="0" w:space="0" w:color="auto"/>
      </w:divBdr>
    </w:div>
    <w:div w:id="877622096">
      <w:bodyDiv w:val="1"/>
      <w:marLeft w:val="0"/>
      <w:marRight w:val="0"/>
      <w:marTop w:val="0"/>
      <w:marBottom w:val="0"/>
      <w:divBdr>
        <w:top w:val="none" w:sz="0" w:space="0" w:color="auto"/>
        <w:left w:val="none" w:sz="0" w:space="0" w:color="auto"/>
        <w:bottom w:val="none" w:sz="0" w:space="0" w:color="auto"/>
        <w:right w:val="none" w:sz="0" w:space="0" w:color="auto"/>
      </w:divBdr>
    </w:div>
    <w:div w:id="906575426">
      <w:bodyDiv w:val="1"/>
      <w:marLeft w:val="0"/>
      <w:marRight w:val="0"/>
      <w:marTop w:val="0"/>
      <w:marBottom w:val="0"/>
      <w:divBdr>
        <w:top w:val="none" w:sz="0" w:space="0" w:color="auto"/>
        <w:left w:val="none" w:sz="0" w:space="0" w:color="auto"/>
        <w:bottom w:val="none" w:sz="0" w:space="0" w:color="auto"/>
        <w:right w:val="none" w:sz="0" w:space="0" w:color="auto"/>
      </w:divBdr>
    </w:div>
    <w:div w:id="908075879">
      <w:bodyDiv w:val="1"/>
      <w:marLeft w:val="0"/>
      <w:marRight w:val="0"/>
      <w:marTop w:val="0"/>
      <w:marBottom w:val="0"/>
      <w:divBdr>
        <w:top w:val="none" w:sz="0" w:space="0" w:color="auto"/>
        <w:left w:val="none" w:sz="0" w:space="0" w:color="auto"/>
        <w:bottom w:val="none" w:sz="0" w:space="0" w:color="auto"/>
        <w:right w:val="none" w:sz="0" w:space="0" w:color="auto"/>
      </w:divBdr>
    </w:div>
    <w:div w:id="967469262">
      <w:bodyDiv w:val="1"/>
      <w:marLeft w:val="0"/>
      <w:marRight w:val="0"/>
      <w:marTop w:val="0"/>
      <w:marBottom w:val="0"/>
      <w:divBdr>
        <w:top w:val="none" w:sz="0" w:space="0" w:color="auto"/>
        <w:left w:val="none" w:sz="0" w:space="0" w:color="auto"/>
        <w:bottom w:val="none" w:sz="0" w:space="0" w:color="auto"/>
        <w:right w:val="none" w:sz="0" w:space="0" w:color="auto"/>
      </w:divBdr>
    </w:div>
    <w:div w:id="973096706">
      <w:bodyDiv w:val="1"/>
      <w:marLeft w:val="0"/>
      <w:marRight w:val="0"/>
      <w:marTop w:val="0"/>
      <w:marBottom w:val="0"/>
      <w:divBdr>
        <w:top w:val="none" w:sz="0" w:space="0" w:color="auto"/>
        <w:left w:val="none" w:sz="0" w:space="0" w:color="auto"/>
        <w:bottom w:val="none" w:sz="0" w:space="0" w:color="auto"/>
        <w:right w:val="none" w:sz="0" w:space="0" w:color="auto"/>
      </w:divBdr>
    </w:div>
    <w:div w:id="981157557">
      <w:bodyDiv w:val="1"/>
      <w:marLeft w:val="0"/>
      <w:marRight w:val="0"/>
      <w:marTop w:val="0"/>
      <w:marBottom w:val="0"/>
      <w:divBdr>
        <w:top w:val="none" w:sz="0" w:space="0" w:color="auto"/>
        <w:left w:val="none" w:sz="0" w:space="0" w:color="auto"/>
        <w:bottom w:val="none" w:sz="0" w:space="0" w:color="auto"/>
        <w:right w:val="none" w:sz="0" w:space="0" w:color="auto"/>
      </w:divBdr>
    </w:div>
    <w:div w:id="1070731383">
      <w:bodyDiv w:val="1"/>
      <w:marLeft w:val="0"/>
      <w:marRight w:val="0"/>
      <w:marTop w:val="0"/>
      <w:marBottom w:val="0"/>
      <w:divBdr>
        <w:top w:val="none" w:sz="0" w:space="0" w:color="auto"/>
        <w:left w:val="none" w:sz="0" w:space="0" w:color="auto"/>
        <w:bottom w:val="none" w:sz="0" w:space="0" w:color="auto"/>
        <w:right w:val="none" w:sz="0" w:space="0" w:color="auto"/>
      </w:divBdr>
    </w:div>
    <w:div w:id="1074284363">
      <w:bodyDiv w:val="1"/>
      <w:marLeft w:val="0"/>
      <w:marRight w:val="0"/>
      <w:marTop w:val="0"/>
      <w:marBottom w:val="0"/>
      <w:divBdr>
        <w:top w:val="none" w:sz="0" w:space="0" w:color="auto"/>
        <w:left w:val="none" w:sz="0" w:space="0" w:color="auto"/>
        <w:bottom w:val="none" w:sz="0" w:space="0" w:color="auto"/>
        <w:right w:val="none" w:sz="0" w:space="0" w:color="auto"/>
      </w:divBdr>
    </w:div>
    <w:div w:id="1120535203">
      <w:bodyDiv w:val="1"/>
      <w:marLeft w:val="0"/>
      <w:marRight w:val="0"/>
      <w:marTop w:val="0"/>
      <w:marBottom w:val="0"/>
      <w:divBdr>
        <w:top w:val="none" w:sz="0" w:space="0" w:color="auto"/>
        <w:left w:val="none" w:sz="0" w:space="0" w:color="auto"/>
        <w:bottom w:val="none" w:sz="0" w:space="0" w:color="auto"/>
        <w:right w:val="none" w:sz="0" w:space="0" w:color="auto"/>
      </w:divBdr>
      <w:divsChild>
        <w:div w:id="1985625624">
          <w:marLeft w:val="0"/>
          <w:marRight w:val="0"/>
          <w:marTop w:val="0"/>
          <w:marBottom w:val="0"/>
          <w:divBdr>
            <w:top w:val="none" w:sz="0" w:space="0" w:color="auto"/>
            <w:left w:val="none" w:sz="0" w:space="0" w:color="auto"/>
            <w:bottom w:val="none" w:sz="0" w:space="0" w:color="auto"/>
            <w:right w:val="none" w:sz="0" w:space="0" w:color="auto"/>
          </w:divBdr>
          <w:divsChild>
            <w:div w:id="637302021">
              <w:marLeft w:val="0"/>
              <w:marRight w:val="0"/>
              <w:marTop w:val="0"/>
              <w:marBottom w:val="0"/>
              <w:divBdr>
                <w:top w:val="none" w:sz="0" w:space="0" w:color="auto"/>
                <w:left w:val="none" w:sz="0" w:space="0" w:color="auto"/>
                <w:bottom w:val="none" w:sz="0" w:space="0" w:color="auto"/>
                <w:right w:val="none" w:sz="0" w:space="0" w:color="auto"/>
              </w:divBdr>
              <w:divsChild>
                <w:div w:id="8810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0002">
      <w:bodyDiv w:val="1"/>
      <w:marLeft w:val="0"/>
      <w:marRight w:val="0"/>
      <w:marTop w:val="0"/>
      <w:marBottom w:val="0"/>
      <w:divBdr>
        <w:top w:val="none" w:sz="0" w:space="0" w:color="auto"/>
        <w:left w:val="none" w:sz="0" w:space="0" w:color="auto"/>
        <w:bottom w:val="none" w:sz="0" w:space="0" w:color="auto"/>
        <w:right w:val="none" w:sz="0" w:space="0" w:color="auto"/>
      </w:divBdr>
    </w:div>
    <w:div w:id="1288974397">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19647443">
      <w:bodyDiv w:val="1"/>
      <w:marLeft w:val="0"/>
      <w:marRight w:val="0"/>
      <w:marTop w:val="0"/>
      <w:marBottom w:val="0"/>
      <w:divBdr>
        <w:top w:val="none" w:sz="0" w:space="0" w:color="auto"/>
        <w:left w:val="none" w:sz="0" w:space="0" w:color="auto"/>
        <w:bottom w:val="none" w:sz="0" w:space="0" w:color="auto"/>
        <w:right w:val="none" w:sz="0" w:space="0" w:color="auto"/>
      </w:divBdr>
    </w:div>
    <w:div w:id="1327594162">
      <w:bodyDiv w:val="1"/>
      <w:marLeft w:val="0"/>
      <w:marRight w:val="0"/>
      <w:marTop w:val="0"/>
      <w:marBottom w:val="0"/>
      <w:divBdr>
        <w:top w:val="none" w:sz="0" w:space="0" w:color="auto"/>
        <w:left w:val="none" w:sz="0" w:space="0" w:color="auto"/>
        <w:bottom w:val="none" w:sz="0" w:space="0" w:color="auto"/>
        <w:right w:val="none" w:sz="0" w:space="0" w:color="auto"/>
      </w:divBdr>
    </w:div>
    <w:div w:id="1351030971">
      <w:bodyDiv w:val="1"/>
      <w:marLeft w:val="0"/>
      <w:marRight w:val="0"/>
      <w:marTop w:val="0"/>
      <w:marBottom w:val="0"/>
      <w:divBdr>
        <w:top w:val="none" w:sz="0" w:space="0" w:color="auto"/>
        <w:left w:val="none" w:sz="0" w:space="0" w:color="auto"/>
        <w:bottom w:val="none" w:sz="0" w:space="0" w:color="auto"/>
        <w:right w:val="none" w:sz="0" w:space="0" w:color="auto"/>
      </w:divBdr>
    </w:div>
    <w:div w:id="1388334920">
      <w:bodyDiv w:val="1"/>
      <w:marLeft w:val="0"/>
      <w:marRight w:val="0"/>
      <w:marTop w:val="0"/>
      <w:marBottom w:val="0"/>
      <w:divBdr>
        <w:top w:val="none" w:sz="0" w:space="0" w:color="auto"/>
        <w:left w:val="none" w:sz="0" w:space="0" w:color="auto"/>
        <w:bottom w:val="none" w:sz="0" w:space="0" w:color="auto"/>
        <w:right w:val="none" w:sz="0" w:space="0" w:color="auto"/>
      </w:divBdr>
    </w:div>
    <w:div w:id="1405756990">
      <w:bodyDiv w:val="1"/>
      <w:marLeft w:val="0"/>
      <w:marRight w:val="0"/>
      <w:marTop w:val="0"/>
      <w:marBottom w:val="0"/>
      <w:divBdr>
        <w:top w:val="none" w:sz="0" w:space="0" w:color="auto"/>
        <w:left w:val="none" w:sz="0" w:space="0" w:color="auto"/>
        <w:bottom w:val="none" w:sz="0" w:space="0" w:color="auto"/>
        <w:right w:val="none" w:sz="0" w:space="0" w:color="auto"/>
      </w:divBdr>
    </w:div>
    <w:div w:id="1459911951">
      <w:bodyDiv w:val="1"/>
      <w:marLeft w:val="0"/>
      <w:marRight w:val="0"/>
      <w:marTop w:val="0"/>
      <w:marBottom w:val="0"/>
      <w:divBdr>
        <w:top w:val="none" w:sz="0" w:space="0" w:color="auto"/>
        <w:left w:val="none" w:sz="0" w:space="0" w:color="auto"/>
        <w:bottom w:val="none" w:sz="0" w:space="0" w:color="auto"/>
        <w:right w:val="none" w:sz="0" w:space="0" w:color="auto"/>
      </w:divBdr>
    </w:div>
    <w:div w:id="1513378334">
      <w:bodyDiv w:val="1"/>
      <w:marLeft w:val="0"/>
      <w:marRight w:val="0"/>
      <w:marTop w:val="0"/>
      <w:marBottom w:val="0"/>
      <w:divBdr>
        <w:top w:val="none" w:sz="0" w:space="0" w:color="auto"/>
        <w:left w:val="none" w:sz="0" w:space="0" w:color="auto"/>
        <w:bottom w:val="none" w:sz="0" w:space="0" w:color="auto"/>
        <w:right w:val="none" w:sz="0" w:space="0" w:color="auto"/>
      </w:divBdr>
    </w:div>
    <w:div w:id="1558512031">
      <w:bodyDiv w:val="1"/>
      <w:marLeft w:val="0"/>
      <w:marRight w:val="0"/>
      <w:marTop w:val="0"/>
      <w:marBottom w:val="0"/>
      <w:divBdr>
        <w:top w:val="none" w:sz="0" w:space="0" w:color="auto"/>
        <w:left w:val="none" w:sz="0" w:space="0" w:color="auto"/>
        <w:bottom w:val="none" w:sz="0" w:space="0" w:color="auto"/>
        <w:right w:val="none" w:sz="0" w:space="0" w:color="auto"/>
      </w:divBdr>
    </w:div>
    <w:div w:id="1608653747">
      <w:bodyDiv w:val="1"/>
      <w:marLeft w:val="0"/>
      <w:marRight w:val="0"/>
      <w:marTop w:val="0"/>
      <w:marBottom w:val="0"/>
      <w:divBdr>
        <w:top w:val="none" w:sz="0" w:space="0" w:color="auto"/>
        <w:left w:val="none" w:sz="0" w:space="0" w:color="auto"/>
        <w:bottom w:val="none" w:sz="0" w:space="0" w:color="auto"/>
        <w:right w:val="none" w:sz="0" w:space="0" w:color="auto"/>
      </w:divBdr>
    </w:div>
    <w:div w:id="1625651337">
      <w:bodyDiv w:val="1"/>
      <w:marLeft w:val="0"/>
      <w:marRight w:val="0"/>
      <w:marTop w:val="0"/>
      <w:marBottom w:val="0"/>
      <w:divBdr>
        <w:top w:val="none" w:sz="0" w:space="0" w:color="auto"/>
        <w:left w:val="none" w:sz="0" w:space="0" w:color="auto"/>
        <w:bottom w:val="none" w:sz="0" w:space="0" w:color="auto"/>
        <w:right w:val="none" w:sz="0" w:space="0" w:color="auto"/>
      </w:divBdr>
    </w:div>
    <w:div w:id="1651401579">
      <w:bodyDiv w:val="1"/>
      <w:marLeft w:val="0"/>
      <w:marRight w:val="0"/>
      <w:marTop w:val="0"/>
      <w:marBottom w:val="0"/>
      <w:divBdr>
        <w:top w:val="none" w:sz="0" w:space="0" w:color="auto"/>
        <w:left w:val="none" w:sz="0" w:space="0" w:color="auto"/>
        <w:bottom w:val="none" w:sz="0" w:space="0" w:color="auto"/>
        <w:right w:val="none" w:sz="0" w:space="0" w:color="auto"/>
      </w:divBdr>
    </w:div>
    <w:div w:id="1652901933">
      <w:bodyDiv w:val="1"/>
      <w:marLeft w:val="0"/>
      <w:marRight w:val="0"/>
      <w:marTop w:val="0"/>
      <w:marBottom w:val="0"/>
      <w:divBdr>
        <w:top w:val="none" w:sz="0" w:space="0" w:color="auto"/>
        <w:left w:val="none" w:sz="0" w:space="0" w:color="auto"/>
        <w:bottom w:val="none" w:sz="0" w:space="0" w:color="auto"/>
        <w:right w:val="none" w:sz="0" w:space="0" w:color="auto"/>
      </w:divBdr>
    </w:div>
    <w:div w:id="1660034210">
      <w:bodyDiv w:val="1"/>
      <w:marLeft w:val="0"/>
      <w:marRight w:val="0"/>
      <w:marTop w:val="0"/>
      <w:marBottom w:val="0"/>
      <w:divBdr>
        <w:top w:val="none" w:sz="0" w:space="0" w:color="auto"/>
        <w:left w:val="none" w:sz="0" w:space="0" w:color="auto"/>
        <w:bottom w:val="none" w:sz="0" w:space="0" w:color="auto"/>
        <w:right w:val="none" w:sz="0" w:space="0" w:color="auto"/>
      </w:divBdr>
      <w:divsChild>
        <w:div w:id="1425031532">
          <w:marLeft w:val="0"/>
          <w:marRight w:val="0"/>
          <w:marTop w:val="0"/>
          <w:marBottom w:val="0"/>
          <w:divBdr>
            <w:top w:val="none" w:sz="0" w:space="0" w:color="auto"/>
            <w:left w:val="none" w:sz="0" w:space="0" w:color="auto"/>
            <w:bottom w:val="none" w:sz="0" w:space="0" w:color="auto"/>
            <w:right w:val="none" w:sz="0" w:space="0" w:color="auto"/>
          </w:divBdr>
        </w:div>
      </w:divsChild>
    </w:div>
    <w:div w:id="1701279932">
      <w:bodyDiv w:val="1"/>
      <w:marLeft w:val="0"/>
      <w:marRight w:val="0"/>
      <w:marTop w:val="0"/>
      <w:marBottom w:val="0"/>
      <w:divBdr>
        <w:top w:val="none" w:sz="0" w:space="0" w:color="auto"/>
        <w:left w:val="none" w:sz="0" w:space="0" w:color="auto"/>
        <w:bottom w:val="none" w:sz="0" w:space="0" w:color="auto"/>
        <w:right w:val="none" w:sz="0" w:space="0" w:color="auto"/>
      </w:divBdr>
    </w:div>
    <w:div w:id="1718896539">
      <w:bodyDiv w:val="1"/>
      <w:marLeft w:val="0"/>
      <w:marRight w:val="0"/>
      <w:marTop w:val="0"/>
      <w:marBottom w:val="0"/>
      <w:divBdr>
        <w:top w:val="none" w:sz="0" w:space="0" w:color="auto"/>
        <w:left w:val="none" w:sz="0" w:space="0" w:color="auto"/>
        <w:bottom w:val="none" w:sz="0" w:space="0" w:color="auto"/>
        <w:right w:val="none" w:sz="0" w:space="0" w:color="auto"/>
      </w:divBdr>
    </w:div>
    <w:div w:id="1731536097">
      <w:bodyDiv w:val="1"/>
      <w:marLeft w:val="0"/>
      <w:marRight w:val="0"/>
      <w:marTop w:val="0"/>
      <w:marBottom w:val="0"/>
      <w:divBdr>
        <w:top w:val="none" w:sz="0" w:space="0" w:color="auto"/>
        <w:left w:val="none" w:sz="0" w:space="0" w:color="auto"/>
        <w:bottom w:val="none" w:sz="0" w:space="0" w:color="auto"/>
        <w:right w:val="none" w:sz="0" w:space="0" w:color="auto"/>
      </w:divBdr>
    </w:div>
    <w:div w:id="1743675466">
      <w:bodyDiv w:val="1"/>
      <w:marLeft w:val="0"/>
      <w:marRight w:val="0"/>
      <w:marTop w:val="0"/>
      <w:marBottom w:val="0"/>
      <w:divBdr>
        <w:top w:val="none" w:sz="0" w:space="0" w:color="auto"/>
        <w:left w:val="none" w:sz="0" w:space="0" w:color="auto"/>
        <w:bottom w:val="none" w:sz="0" w:space="0" w:color="auto"/>
        <w:right w:val="none" w:sz="0" w:space="0" w:color="auto"/>
      </w:divBdr>
    </w:div>
    <w:div w:id="1749880402">
      <w:bodyDiv w:val="1"/>
      <w:marLeft w:val="0"/>
      <w:marRight w:val="0"/>
      <w:marTop w:val="0"/>
      <w:marBottom w:val="0"/>
      <w:divBdr>
        <w:top w:val="none" w:sz="0" w:space="0" w:color="auto"/>
        <w:left w:val="none" w:sz="0" w:space="0" w:color="auto"/>
        <w:bottom w:val="none" w:sz="0" w:space="0" w:color="auto"/>
        <w:right w:val="none" w:sz="0" w:space="0" w:color="auto"/>
      </w:divBdr>
    </w:div>
    <w:div w:id="1806585540">
      <w:bodyDiv w:val="1"/>
      <w:marLeft w:val="0"/>
      <w:marRight w:val="0"/>
      <w:marTop w:val="0"/>
      <w:marBottom w:val="0"/>
      <w:divBdr>
        <w:top w:val="none" w:sz="0" w:space="0" w:color="auto"/>
        <w:left w:val="none" w:sz="0" w:space="0" w:color="auto"/>
        <w:bottom w:val="none" w:sz="0" w:space="0" w:color="auto"/>
        <w:right w:val="none" w:sz="0" w:space="0" w:color="auto"/>
      </w:divBdr>
    </w:div>
    <w:div w:id="1813643732">
      <w:bodyDiv w:val="1"/>
      <w:marLeft w:val="0"/>
      <w:marRight w:val="0"/>
      <w:marTop w:val="0"/>
      <w:marBottom w:val="0"/>
      <w:divBdr>
        <w:top w:val="none" w:sz="0" w:space="0" w:color="auto"/>
        <w:left w:val="none" w:sz="0" w:space="0" w:color="auto"/>
        <w:bottom w:val="none" w:sz="0" w:space="0" w:color="auto"/>
        <w:right w:val="none" w:sz="0" w:space="0" w:color="auto"/>
      </w:divBdr>
    </w:div>
    <w:div w:id="1828087261">
      <w:bodyDiv w:val="1"/>
      <w:marLeft w:val="0"/>
      <w:marRight w:val="0"/>
      <w:marTop w:val="0"/>
      <w:marBottom w:val="0"/>
      <w:divBdr>
        <w:top w:val="none" w:sz="0" w:space="0" w:color="auto"/>
        <w:left w:val="none" w:sz="0" w:space="0" w:color="auto"/>
        <w:bottom w:val="none" w:sz="0" w:space="0" w:color="auto"/>
        <w:right w:val="none" w:sz="0" w:space="0" w:color="auto"/>
      </w:divBdr>
    </w:div>
    <w:div w:id="1854420412">
      <w:bodyDiv w:val="1"/>
      <w:marLeft w:val="0"/>
      <w:marRight w:val="0"/>
      <w:marTop w:val="0"/>
      <w:marBottom w:val="0"/>
      <w:divBdr>
        <w:top w:val="none" w:sz="0" w:space="0" w:color="auto"/>
        <w:left w:val="none" w:sz="0" w:space="0" w:color="auto"/>
        <w:bottom w:val="none" w:sz="0" w:space="0" w:color="auto"/>
        <w:right w:val="none" w:sz="0" w:space="0" w:color="auto"/>
      </w:divBdr>
    </w:div>
    <w:div w:id="1870292304">
      <w:bodyDiv w:val="1"/>
      <w:marLeft w:val="0"/>
      <w:marRight w:val="0"/>
      <w:marTop w:val="0"/>
      <w:marBottom w:val="0"/>
      <w:divBdr>
        <w:top w:val="none" w:sz="0" w:space="0" w:color="auto"/>
        <w:left w:val="none" w:sz="0" w:space="0" w:color="auto"/>
        <w:bottom w:val="none" w:sz="0" w:space="0" w:color="auto"/>
        <w:right w:val="none" w:sz="0" w:space="0" w:color="auto"/>
      </w:divBdr>
    </w:div>
    <w:div w:id="1901673596">
      <w:bodyDiv w:val="1"/>
      <w:marLeft w:val="0"/>
      <w:marRight w:val="0"/>
      <w:marTop w:val="0"/>
      <w:marBottom w:val="0"/>
      <w:divBdr>
        <w:top w:val="none" w:sz="0" w:space="0" w:color="auto"/>
        <w:left w:val="none" w:sz="0" w:space="0" w:color="auto"/>
        <w:bottom w:val="none" w:sz="0" w:space="0" w:color="auto"/>
        <w:right w:val="none" w:sz="0" w:space="0" w:color="auto"/>
      </w:divBdr>
    </w:div>
    <w:div w:id="1902254938">
      <w:bodyDiv w:val="1"/>
      <w:marLeft w:val="0"/>
      <w:marRight w:val="0"/>
      <w:marTop w:val="0"/>
      <w:marBottom w:val="0"/>
      <w:divBdr>
        <w:top w:val="none" w:sz="0" w:space="0" w:color="auto"/>
        <w:left w:val="none" w:sz="0" w:space="0" w:color="auto"/>
        <w:bottom w:val="none" w:sz="0" w:space="0" w:color="auto"/>
        <w:right w:val="none" w:sz="0" w:space="0" w:color="auto"/>
      </w:divBdr>
    </w:div>
    <w:div w:id="1922064899">
      <w:bodyDiv w:val="1"/>
      <w:marLeft w:val="0"/>
      <w:marRight w:val="0"/>
      <w:marTop w:val="0"/>
      <w:marBottom w:val="0"/>
      <w:divBdr>
        <w:top w:val="none" w:sz="0" w:space="0" w:color="auto"/>
        <w:left w:val="none" w:sz="0" w:space="0" w:color="auto"/>
        <w:bottom w:val="none" w:sz="0" w:space="0" w:color="auto"/>
        <w:right w:val="none" w:sz="0" w:space="0" w:color="auto"/>
      </w:divBdr>
    </w:div>
    <w:div w:id="1939408174">
      <w:bodyDiv w:val="1"/>
      <w:marLeft w:val="0"/>
      <w:marRight w:val="0"/>
      <w:marTop w:val="0"/>
      <w:marBottom w:val="0"/>
      <w:divBdr>
        <w:top w:val="none" w:sz="0" w:space="0" w:color="auto"/>
        <w:left w:val="none" w:sz="0" w:space="0" w:color="auto"/>
        <w:bottom w:val="none" w:sz="0" w:space="0" w:color="auto"/>
        <w:right w:val="none" w:sz="0" w:space="0" w:color="auto"/>
      </w:divBdr>
    </w:div>
    <w:div w:id="1969893195">
      <w:bodyDiv w:val="1"/>
      <w:marLeft w:val="0"/>
      <w:marRight w:val="0"/>
      <w:marTop w:val="0"/>
      <w:marBottom w:val="0"/>
      <w:divBdr>
        <w:top w:val="none" w:sz="0" w:space="0" w:color="auto"/>
        <w:left w:val="none" w:sz="0" w:space="0" w:color="auto"/>
        <w:bottom w:val="none" w:sz="0" w:space="0" w:color="auto"/>
        <w:right w:val="none" w:sz="0" w:space="0" w:color="auto"/>
      </w:divBdr>
    </w:div>
    <w:div w:id="1989240528">
      <w:bodyDiv w:val="1"/>
      <w:marLeft w:val="0"/>
      <w:marRight w:val="0"/>
      <w:marTop w:val="0"/>
      <w:marBottom w:val="0"/>
      <w:divBdr>
        <w:top w:val="none" w:sz="0" w:space="0" w:color="auto"/>
        <w:left w:val="none" w:sz="0" w:space="0" w:color="auto"/>
        <w:bottom w:val="none" w:sz="0" w:space="0" w:color="auto"/>
        <w:right w:val="none" w:sz="0" w:space="0" w:color="auto"/>
      </w:divBdr>
    </w:div>
    <w:div w:id="1996686529">
      <w:bodyDiv w:val="1"/>
      <w:marLeft w:val="0"/>
      <w:marRight w:val="0"/>
      <w:marTop w:val="0"/>
      <w:marBottom w:val="0"/>
      <w:divBdr>
        <w:top w:val="none" w:sz="0" w:space="0" w:color="auto"/>
        <w:left w:val="none" w:sz="0" w:space="0" w:color="auto"/>
        <w:bottom w:val="none" w:sz="0" w:space="0" w:color="auto"/>
        <w:right w:val="none" w:sz="0" w:space="0" w:color="auto"/>
      </w:divBdr>
    </w:div>
    <w:div w:id="2020154793">
      <w:bodyDiv w:val="1"/>
      <w:marLeft w:val="0"/>
      <w:marRight w:val="0"/>
      <w:marTop w:val="0"/>
      <w:marBottom w:val="0"/>
      <w:divBdr>
        <w:top w:val="none" w:sz="0" w:space="0" w:color="auto"/>
        <w:left w:val="none" w:sz="0" w:space="0" w:color="auto"/>
        <w:bottom w:val="none" w:sz="0" w:space="0" w:color="auto"/>
        <w:right w:val="none" w:sz="0" w:space="0" w:color="auto"/>
      </w:divBdr>
    </w:div>
    <w:div w:id="2078044849">
      <w:bodyDiv w:val="1"/>
      <w:marLeft w:val="0"/>
      <w:marRight w:val="0"/>
      <w:marTop w:val="0"/>
      <w:marBottom w:val="0"/>
      <w:divBdr>
        <w:top w:val="none" w:sz="0" w:space="0" w:color="auto"/>
        <w:left w:val="none" w:sz="0" w:space="0" w:color="auto"/>
        <w:bottom w:val="none" w:sz="0" w:space="0" w:color="auto"/>
        <w:right w:val="none" w:sz="0" w:space="0" w:color="auto"/>
      </w:divBdr>
    </w:div>
    <w:div w:id="21023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Paz16</b:Tag>
    <b:SourceType>DocumentFromInternetSite</b:SourceType>
    <b:Guid>{8B8A58D4-745E-406D-B1C4-B662A00A9C09}</b:Guid>
    <b:Title>Definición ABC</b:Title>
    <b:Year>2016</b:Year>
    <b:Month>06</b:Month>
    <b:Day>28</b:Day>
    <b:URL>https://goo.gl/R2HgCo</b:URL>
    <b:Author>
      <b:Author>
        <b:NameList>
          <b:Person>
            <b:Last> Paz de Andrade</b:Last>
            <b:First>Maria</b:First>
          </b:Person>
        </b:NameList>
      </b:Author>
    </b:Author>
    <b:RefOrder>2</b:RefOrder>
  </b:Source>
  <b:Source>
    <b:Tag>Enc16</b:Tag>
    <b:SourceType>DocumentFromInternetSite</b:SourceType>
    <b:Guid>{BC641827-47F1-4CDF-94A0-2B9A38B5B4BD}</b:Guid>
    <b:Title>Enciclopedia Salud.com</b:Title>
    <b:Year>2016</b:Year>
    <b:Month>02</b:Month>
    <b:Day>16</b:Day>
    <b:URL>https://goo.gl/tkDQmT</b:URL>
    <b:RefOrder>3</b:RefOrder>
  </b:Source>
  <b:Source>
    <b:Tag>Bem09</b:Tag>
    <b:SourceType>InternetSite</b:SourceType>
    <b:Guid>{F482AE7F-6A4F-4267-ADC8-D09093FC6D76}</b:Guid>
    <b:Title>Definición ABC</b:Title>
    <b:Year>2009</b:Year>
    <b:Month>07</b:Month>
    <b:Day>12</b:Day>
    <b:URL>https://goo.gl/jU8oPW</b:URL>
    <b:Author>
      <b:Author>
        <b:NameList>
          <b:Person>
            <b:Last>Bembibre</b:Last>
            <b:First>Cecilia</b:First>
          </b:Person>
        </b:NameList>
      </b:Author>
    </b:Author>
    <b:RefOrder>4</b:RefOrder>
  </b:Source>
  <b:Source>
    <b:Tag>Bou01</b:Tag>
    <b:SourceType>JournalArticle</b:SourceType>
    <b:Guid>{466DB5AE-0348-4987-AAFD-56B71FD21067}</b:Guid>
    <b:Title>Glosario de Términos para la orientación alimentaria</b:Title>
    <b:Year>2001</b:Year>
    <b:Author>
      <b:Author>
        <b:NameList>
          <b:Person>
            <b:Last>Bourgues Rodríguez</b:Last>
            <b:First>Héctor</b:First>
          </b:Person>
        </b:NameList>
      </b:Author>
    </b:Author>
    <b:JournalName>Cuadernos de Nutrición</b:JournalName>
    <b:Pages>44</b:Pages>
    <b:City>México</b:City>
    <b:Month>enero/febrero</b:Month>
    <b:Volume>24</b:Volume>
    <b:Issue>1</b:Issue>
    <b:ShortTitle>Orientación Alimentaria: glosario de términos</b:ShortTitle>
    <b:RefOrder>5</b:RefOrder>
  </b:Source>
  <b:Source>
    <b:Tag>FAO92</b:Tag>
    <b:SourceType>InternetSite</b:SourceType>
    <b:Guid>{C4BD5B9C-6889-4518-A7CC-1821AAE9AC3D}</b:Guid>
    <b:Author>
      <b:Author>
        <b:NameList>
          <b:Person>
            <b:Last>FAO/OMS</b:Last>
          </b:Person>
        </b:NameList>
      </b:Author>
    </b:Author>
    <b:Title>Glorario de Términos</b:Title>
    <b:Year>1992</b:Year>
    <b:URL>www.fao.org/docrep/014/am401s/am401s07.pdf</b:URL>
    <b:RefOrder>6</b:RefOrder>
  </b:Source>
  <b:Source>
    <b:Tag>OMS181</b:Tag>
    <b:SourceType>InternetSite</b:SourceType>
    <b:Guid>{C70B474F-8FFE-44F7-8597-9700FA81E449}</b:Guid>
    <b:Title>OMS</b:Title>
    <b:Year>2018</b:Year>
    <b:Month>enero</b:Month>
    <b:Day>30</b:Day>
    <b:URL>http://www.who.int/topics/nutrition/es/</b:URL>
    <b:RefOrder>7</b:RefOrder>
  </b:Source>
  <b:Source>
    <b:Tag>FAO18</b:Tag>
    <b:SourceType>InternetSite</b:SourceType>
    <b:Guid>{693F78E3-78D4-428A-A4D8-2E1300040848}</b:Guid>
    <b:Title>FAO</b:Title>
    <b:Year>2018</b:Year>
    <b:URL>http://www.fao.org/nutrition/educacion-nutricional/food-dietary-guidelines/home/es/</b:URL>
    <b:RefOrder>1</b:RefOrder>
  </b:Source>
</b:Sources>
</file>

<file path=customXml/itemProps1.xml><?xml version="1.0" encoding="utf-8"?>
<ds:datastoreItem xmlns:ds="http://schemas.openxmlformats.org/officeDocument/2006/customXml" ds:itemID="{EBC90BFF-AB0B-4440-9001-FE591FC9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Pages>
  <Words>1816</Words>
  <Characters>9989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32</cp:revision>
  <dcterms:created xsi:type="dcterms:W3CDTF">2018-02-13T18:24:00Z</dcterms:created>
  <dcterms:modified xsi:type="dcterms:W3CDTF">2018-02-19T05:42:00Z</dcterms:modified>
</cp:coreProperties>
</file>