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1C5" w:rsidRDefault="0052459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Sistema Gestor de Base de Datos (SGDB)</w:t>
      </w:r>
    </w:p>
    <w:p w:rsidR="00524595" w:rsidRPr="00E02723" w:rsidRDefault="00BD2A59" w:rsidP="00E02723">
      <w:pPr>
        <w:jc w:val="both"/>
        <w:rPr>
          <w:rFonts w:ascii="Times New Roman" w:hAnsi="Times New Roman" w:cs="Times New Roman"/>
          <w:sz w:val="24"/>
          <w:szCs w:val="24"/>
        </w:rPr>
      </w:pPr>
      <w:r w:rsidRPr="00E02723">
        <w:rPr>
          <w:rFonts w:ascii="Times New Roman" w:hAnsi="Times New Roman" w:cs="Times New Roman"/>
          <w:sz w:val="24"/>
          <w:szCs w:val="24"/>
        </w:rPr>
        <w:t>“</w:t>
      </w:r>
      <w:r w:rsidR="00524595" w:rsidRPr="00E02723">
        <w:rPr>
          <w:rFonts w:ascii="Times New Roman" w:hAnsi="Times New Roman" w:cs="Times New Roman"/>
          <w:sz w:val="24"/>
          <w:szCs w:val="24"/>
        </w:rPr>
        <w:t>Un sistema gestor de base de datos (SGDB) consiste en una colección de datos interrelacionados y un conjunto de programas para acceder a dichos datos.</w:t>
      </w:r>
      <w:r w:rsidRPr="00E02723">
        <w:rPr>
          <w:rFonts w:ascii="Times New Roman" w:hAnsi="Times New Roman" w:cs="Times New Roman"/>
          <w:sz w:val="24"/>
          <w:szCs w:val="24"/>
        </w:rPr>
        <w:t>”</w:t>
      </w:r>
      <w:r w:rsidR="00524595" w:rsidRPr="00E0272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71526628"/>
          <w:citation/>
        </w:sdtPr>
        <w:sdtEndPr/>
        <w:sdtContent>
          <w:r w:rsidR="00524595" w:rsidRPr="00E027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02723">
            <w:rPr>
              <w:rFonts w:ascii="Times New Roman" w:hAnsi="Times New Roman" w:cs="Times New Roman"/>
              <w:sz w:val="24"/>
              <w:szCs w:val="24"/>
            </w:rPr>
            <w:instrText xml:space="preserve">CITATION Sil02 \p 1 \l 2058 </w:instrText>
          </w:r>
          <w:r w:rsidR="00524595" w:rsidRPr="00E027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02723" w:rsidRPr="00E02723">
            <w:rPr>
              <w:rFonts w:ascii="Times New Roman" w:hAnsi="Times New Roman" w:cs="Times New Roman"/>
              <w:noProof/>
              <w:sz w:val="24"/>
              <w:szCs w:val="24"/>
            </w:rPr>
            <w:t>(Silberschatz, F. Korth, &amp; Sudarshan, 2002, pág. 1)</w:t>
          </w:r>
          <w:r w:rsidR="00524595" w:rsidRPr="00E027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24595" w:rsidRPr="00E02723">
        <w:rPr>
          <w:rFonts w:ascii="Times New Roman" w:hAnsi="Times New Roman" w:cs="Times New Roman"/>
          <w:sz w:val="24"/>
          <w:szCs w:val="24"/>
        </w:rPr>
        <w:t>.</w:t>
      </w:r>
      <w:r w:rsidR="008718E3" w:rsidRPr="00E02723">
        <w:rPr>
          <w:rFonts w:ascii="Times New Roman" w:hAnsi="Times New Roman" w:cs="Times New Roman"/>
          <w:sz w:val="24"/>
          <w:szCs w:val="24"/>
        </w:rPr>
        <w:t xml:space="preserve"> </w:t>
      </w:r>
      <w:r w:rsidR="00C23E01" w:rsidRPr="00E02723">
        <w:rPr>
          <w:rFonts w:ascii="Times New Roman" w:hAnsi="Times New Roman" w:cs="Times New Roman"/>
          <w:sz w:val="24"/>
          <w:szCs w:val="24"/>
        </w:rPr>
        <w:t xml:space="preserve">De otra manera se puede decir que el sistema gestor de base de </w:t>
      </w:r>
      <w:r w:rsidRPr="00E02723">
        <w:rPr>
          <w:rFonts w:ascii="Times New Roman" w:hAnsi="Times New Roman" w:cs="Times New Roman"/>
          <w:sz w:val="24"/>
          <w:szCs w:val="24"/>
        </w:rPr>
        <w:t>datos permite realizar todas las operaciones posibles</w:t>
      </w:r>
      <w:r w:rsidR="00C23E01" w:rsidRPr="00E02723">
        <w:rPr>
          <w:rFonts w:ascii="Times New Roman" w:hAnsi="Times New Roman" w:cs="Times New Roman"/>
          <w:sz w:val="24"/>
          <w:szCs w:val="24"/>
        </w:rPr>
        <w:t xml:space="preserve"> a los datos para su posterior uso.</w:t>
      </w:r>
    </w:p>
    <w:p w:rsidR="00BD2A59" w:rsidRPr="00524595" w:rsidRDefault="00BD2A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2A59" w:rsidRPr="00524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B2"/>
    <w:rsid w:val="00524595"/>
    <w:rsid w:val="008718E3"/>
    <w:rsid w:val="00BC2FB2"/>
    <w:rsid w:val="00BD2A59"/>
    <w:rsid w:val="00C23E01"/>
    <w:rsid w:val="00DC11C5"/>
    <w:rsid w:val="00E0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0F981-D7D0-4DD4-813C-3895B3E5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{8D117569-E86F-4988-B61E-97042A330C21}</b:Guid>
    <b:Author>
      <b:Author>
        <b:NameList>
          <b:Person>
            <b:Last>Silberschatz</b:Last>
            <b:First>Abraham</b:First>
          </b:Person>
          <b:Person>
            <b:Last>F. Korth</b:Last>
            <b:First>Henry</b:First>
          </b:Person>
          <b:Person>
            <b:Last>Sudarshan</b:Last>
            <b:First>S.</b:First>
          </b:Person>
        </b:NameList>
      </b:Author>
    </b:Author>
    <b:Title>FUNDAMENTOS DE BASES DE DATOS</b:Title>
    <b:Year>2002</b:Year>
    <b:City>España</b:City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7CDF8436-37E5-4A73-BB14-E2AE5D1A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6</cp:revision>
  <dcterms:created xsi:type="dcterms:W3CDTF">2018-02-08T17:27:00Z</dcterms:created>
  <dcterms:modified xsi:type="dcterms:W3CDTF">2018-02-13T05:25:00Z</dcterms:modified>
</cp:coreProperties>
</file>