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E16" w:rsidRPr="00527364" w:rsidRDefault="00EF5F24">
      <w:pPr>
        <w:rPr>
          <w:rFonts w:ascii="Times New Roman" w:hAnsi="Times New Roman" w:cs="Times New Roman"/>
          <w:sz w:val="48"/>
          <w:szCs w:val="48"/>
        </w:rPr>
      </w:pPr>
      <w:r w:rsidRPr="00527364">
        <w:rPr>
          <w:rFonts w:ascii="Times New Roman" w:hAnsi="Times New Roman" w:cs="Times New Roman"/>
          <w:sz w:val="48"/>
          <w:szCs w:val="48"/>
        </w:rPr>
        <w:t>Base de datos</w:t>
      </w:r>
    </w:p>
    <w:p w:rsidR="00EF5F24" w:rsidRDefault="00914776" w:rsidP="00EF5F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EF5F24" w:rsidRPr="00527364">
        <w:rPr>
          <w:rFonts w:ascii="Times New Roman" w:hAnsi="Times New Roman" w:cs="Times New Roman"/>
          <w:sz w:val="24"/>
          <w:szCs w:val="24"/>
        </w:rPr>
        <w:t>Una base de datos es una serie de datos relacionados que forman una estructura lógica.</w:t>
      </w:r>
      <w:r w:rsidR="00527364" w:rsidRPr="00527364">
        <w:rPr>
          <w:rFonts w:ascii="Times New Roman" w:hAnsi="Times New Roman" w:cs="Times New Roman"/>
          <w:sz w:val="24"/>
          <w:szCs w:val="24"/>
        </w:rPr>
        <w:t xml:space="preserve"> Además, los datos forman una</w:t>
      </w:r>
      <w:r>
        <w:rPr>
          <w:rFonts w:ascii="Times New Roman" w:hAnsi="Times New Roman" w:cs="Times New Roman"/>
          <w:sz w:val="24"/>
          <w:szCs w:val="24"/>
        </w:rPr>
        <w:t xml:space="preserve"> estructura física y funcional” </w:t>
      </w:r>
      <w:sdt>
        <w:sdtPr>
          <w:rPr>
            <w:rFonts w:ascii="Times New Roman" w:hAnsi="Times New Roman" w:cs="Times New Roman"/>
            <w:sz w:val="24"/>
            <w:szCs w:val="24"/>
          </w:rPr>
          <w:id w:val="-259067461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San04 \p 7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914776">
            <w:rPr>
              <w:rFonts w:ascii="Times New Roman" w:hAnsi="Times New Roman" w:cs="Times New Roman"/>
              <w:noProof/>
              <w:sz w:val="24"/>
              <w:szCs w:val="24"/>
            </w:rPr>
            <w:t>(Sánchez, 2004, pág. 7)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</w:p>
    <w:p w:rsidR="00D935A8" w:rsidRPr="00527364" w:rsidRDefault="00914776" w:rsidP="00EF5F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D935A8">
        <w:rPr>
          <w:rFonts w:ascii="Times New Roman" w:hAnsi="Times New Roman" w:cs="Times New Roman"/>
          <w:sz w:val="24"/>
          <w:szCs w:val="24"/>
        </w:rPr>
        <w:t xml:space="preserve">Una base de datos es una colección de datos lógicamente coherente con algún </w:t>
      </w:r>
      <w:r>
        <w:rPr>
          <w:rFonts w:ascii="Times New Roman" w:hAnsi="Times New Roman" w:cs="Times New Roman"/>
          <w:sz w:val="24"/>
          <w:szCs w:val="24"/>
        </w:rPr>
        <w:t>tipo de significado inherente”</w:t>
      </w:r>
      <w:r w:rsidR="00D935A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310401416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Elm07 \p 4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914776">
            <w:rPr>
              <w:rFonts w:ascii="Times New Roman" w:hAnsi="Times New Roman" w:cs="Times New Roman"/>
              <w:noProof/>
              <w:sz w:val="24"/>
              <w:szCs w:val="24"/>
            </w:rPr>
            <w:t>(Elmasri &amp; B. Navathe, 2007, pág. 4)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D935A8" w:rsidRPr="00527364" w:rsidSect="00EF5F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24"/>
    <w:rsid w:val="00206E16"/>
    <w:rsid w:val="00527364"/>
    <w:rsid w:val="00914776"/>
    <w:rsid w:val="00D41CF1"/>
    <w:rsid w:val="00D935A8"/>
    <w:rsid w:val="00E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3B4E6"/>
  <w15:chartTrackingRefBased/>
  <w15:docId w15:val="{FBC73B2A-01C1-48A8-A5AE-73A7FDC3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{47E03DFD-1531-487C-B904-33E6720430C1}</b:Guid>
    <b:Title>Fundamentos de Sistemas de Bases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2</b:RefOrder>
  </b:Source>
  <b:Source>
    <b:Tag>San04</b:Tag>
    <b:SourceType>Book</b:SourceType>
    <b:Guid>{4957DA00-9CA0-437E-AFEE-FA9B77962A68}</b:Guid>
    <b:Title>Diseño conceptual de base de datos</b:Title>
    <b:Year>2004</b:Year>
    <b:City>Stanford, 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Pages>8</b:Pages>
    <b:RefOrder>1</b:RefOrder>
  </b:Source>
</b:Sources>
</file>

<file path=customXml/itemProps1.xml><?xml version="1.0" encoding="utf-8"?>
<ds:datastoreItem xmlns:ds="http://schemas.openxmlformats.org/officeDocument/2006/customXml" ds:itemID="{9A6EBA70-FBE2-404F-A4D2-0314DDE1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5</cp:revision>
  <dcterms:created xsi:type="dcterms:W3CDTF">2018-02-07T04:02:00Z</dcterms:created>
  <dcterms:modified xsi:type="dcterms:W3CDTF">2018-02-13T05:14:00Z</dcterms:modified>
</cp:coreProperties>
</file>