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038" w:rsidRPr="00B51011" w:rsidRDefault="00A01C97" w:rsidP="00A01C97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  <w:u w:val="single"/>
        </w:rPr>
      </w:pPr>
      <w:r w:rsidRPr="00B51011">
        <w:rPr>
          <w:rFonts w:ascii="Times New Roman" w:hAnsi="Times New Roman" w:cs="Times New Roman"/>
          <w:b/>
          <w:color w:val="00B0F0"/>
          <w:sz w:val="32"/>
          <w:szCs w:val="32"/>
          <w:u w:val="single"/>
        </w:rPr>
        <w:t xml:space="preserve">Drugs Used in </w:t>
      </w:r>
      <w:r w:rsidR="00C9737D">
        <w:rPr>
          <w:rFonts w:ascii="Times New Roman" w:hAnsi="Times New Roman" w:cs="Times New Roman"/>
          <w:b/>
          <w:color w:val="00B0F0"/>
          <w:sz w:val="32"/>
          <w:szCs w:val="32"/>
          <w:u w:val="single"/>
        </w:rPr>
        <w:t>Teat Laceration</w:t>
      </w:r>
      <w:r w:rsidRPr="00B51011">
        <w:rPr>
          <w:rFonts w:ascii="Times New Roman" w:hAnsi="Times New Roman" w:cs="Times New Roman"/>
          <w:b/>
          <w:color w:val="00B0F0"/>
          <w:sz w:val="32"/>
          <w:szCs w:val="32"/>
          <w:u w:val="single"/>
        </w:rPr>
        <w:t xml:space="preserve"> Surgeries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"/>
        <w:gridCol w:w="1321"/>
        <w:gridCol w:w="1617"/>
        <w:gridCol w:w="1605"/>
        <w:gridCol w:w="1810"/>
        <w:gridCol w:w="1411"/>
      </w:tblGrid>
      <w:tr w:rsidR="006A459C" w:rsidRPr="00B51011" w:rsidTr="00252655">
        <w:tc>
          <w:tcPr>
            <w:tcW w:w="1586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B510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Drug</w:t>
            </w:r>
          </w:p>
        </w:tc>
        <w:tc>
          <w:tcPr>
            <w:tcW w:w="1321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Dosage</w:t>
            </w:r>
          </w:p>
        </w:tc>
        <w:tc>
          <w:tcPr>
            <w:tcW w:w="1617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Drug Calculations</w:t>
            </w:r>
          </w:p>
        </w:tc>
        <w:tc>
          <w:tcPr>
            <w:tcW w:w="1605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B510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Use</w:t>
            </w:r>
          </w:p>
        </w:tc>
        <w:tc>
          <w:tcPr>
            <w:tcW w:w="1810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B5101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Contraindication</w:t>
            </w:r>
          </w:p>
        </w:tc>
        <w:tc>
          <w:tcPr>
            <w:tcW w:w="1411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WDI (Withdrawal Interval)</w:t>
            </w:r>
          </w:p>
        </w:tc>
      </w:tr>
      <w:tr w:rsidR="00252655" w:rsidRPr="00B51011" w:rsidTr="001F52C8">
        <w:tc>
          <w:tcPr>
            <w:tcW w:w="9350" w:type="dxa"/>
            <w:gridSpan w:val="6"/>
          </w:tcPr>
          <w:p w:rsidR="00252655" w:rsidRDefault="00252655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Standing Ketamine stun</w:t>
            </w:r>
          </w:p>
        </w:tc>
      </w:tr>
      <w:tr w:rsidR="006A459C" w:rsidRPr="00B51011" w:rsidTr="00252655">
        <w:tc>
          <w:tcPr>
            <w:tcW w:w="1586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Ketamine 10%</w:t>
            </w:r>
          </w:p>
        </w:tc>
        <w:tc>
          <w:tcPr>
            <w:tcW w:w="132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0.5mg/kg IM</w:t>
            </w:r>
          </w:p>
        </w:tc>
        <w:tc>
          <w:tcPr>
            <w:tcW w:w="1617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(0.5*500)/100=</w:t>
            </w:r>
            <w:r w:rsidR="00AD5936">
              <w:rPr>
                <w:rFonts w:ascii="Times New Roman" w:hAnsi="Times New Roman" w:cs="Times New Roman"/>
                <w:sz w:val="24"/>
                <w:szCs w:val="24"/>
              </w:rPr>
              <w:t xml:space="preserve"> 2.5 ml</w:t>
            </w:r>
          </w:p>
        </w:tc>
        <w:tc>
          <w:tcPr>
            <w:tcW w:w="1605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as a sedative and has some anesthetic properties.</w:t>
            </w:r>
          </w:p>
        </w:tc>
        <w:tc>
          <w:tcPr>
            <w:tcW w:w="1810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cause tachycardia and hypersalivation</w:t>
            </w:r>
          </w:p>
        </w:tc>
        <w:tc>
          <w:tcPr>
            <w:tcW w:w="141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days for meat</w:t>
            </w:r>
          </w:p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hours for milk</w:t>
            </w:r>
          </w:p>
        </w:tc>
      </w:tr>
      <w:tr w:rsidR="006A459C" w:rsidRPr="00B51011" w:rsidTr="00252655">
        <w:tc>
          <w:tcPr>
            <w:tcW w:w="1586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Xylazine 2%</w:t>
            </w:r>
          </w:p>
        </w:tc>
        <w:tc>
          <w:tcPr>
            <w:tcW w:w="132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0.025mg/kg IV</w:t>
            </w:r>
          </w:p>
        </w:tc>
        <w:tc>
          <w:tcPr>
            <w:tcW w:w="1617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(0.025*500)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/20</w:t>
            </w:r>
            <w:r w:rsidR="00AD5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D5936">
              <w:rPr>
                <w:rFonts w:ascii="Times New Roman" w:hAnsi="Times New Roman" w:cs="Times New Roman"/>
                <w:sz w:val="24"/>
                <w:szCs w:val="24"/>
              </w:rPr>
              <w:t xml:space="preserve"> 0.625ml</w:t>
            </w:r>
          </w:p>
        </w:tc>
        <w:tc>
          <w:tcPr>
            <w:tcW w:w="1605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as an anesthetic.</w:t>
            </w:r>
          </w:p>
        </w:tc>
        <w:tc>
          <w:tcPr>
            <w:tcW w:w="1810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Decreases cardiovascular and gastrointestinal function.</w:t>
            </w:r>
          </w:p>
        </w:tc>
        <w:tc>
          <w:tcPr>
            <w:tcW w:w="141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days for meat</w:t>
            </w:r>
          </w:p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hours for milk</w:t>
            </w:r>
          </w:p>
        </w:tc>
      </w:tr>
      <w:tr w:rsidR="006A459C" w:rsidRPr="00B51011" w:rsidTr="00252655">
        <w:tc>
          <w:tcPr>
            <w:tcW w:w="1586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Lidocaine 2%</w:t>
            </w:r>
          </w:p>
        </w:tc>
        <w:tc>
          <w:tcPr>
            <w:tcW w:w="1321" w:type="dxa"/>
          </w:tcPr>
          <w:p w:rsidR="006A459C" w:rsidRDefault="00AD5936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total of </w:t>
            </w:r>
            <w:r w:rsidR="006A459C">
              <w:rPr>
                <w:rFonts w:ascii="Times New Roman" w:hAnsi="Times New Roman" w:cs="Times New Roman"/>
                <w:sz w:val="24"/>
                <w:szCs w:val="24"/>
              </w:rPr>
              <w:t>4-6 ml of lidocaine for inverted V block and ring block</w:t>
            </w:r>
          </w:p>
        </w:tc>
        <w:tc>
          <w:tcPr>
            <w:tcW w:w="1617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as an anesthetic.</w:t>
            </w:r>
          </w:p>
        </w:tc>
        <w:tc>
          <w:tcPr>
            <w:tcW w:w="1810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Hypersensitivity</w:t>
            </w:r>
          </w:p>
        </w:tc>
        <w:tc>
          <w:tcPr>
            <w:tcW w:w="141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days for meat</w:t>
            </w:r>
          </w:p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hours for milk</w:t>
            </w:r>
          </w:p>
        </w:tc>
      </w:tr>
      <w:tr w:rsidR="006A459C" w:rsidRPr="00B51011" w:rsidTr="00252655">
        <w:tc>
          <w:tcPr>
            <w:tcW w:w="1586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Combikel (Pen-Strep)</w:t>
            </w:r>
          </w:p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(200,000IU/ml)</w:t>
            </w:r>
          </w:p>
        </w:tc>
        <w:tc>
          <w:tcPr>
            <w:tcW w:w="132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5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,000IU/kg IM</w:t>
            </w:r>
          </w:p>
        </w:tc>
        <w:tc>
          <w:tcPr>
            <w:tcW w:w="1617" w:type="dxa"/>
          </w:tcPr>
          <w:p w:rsidR="006A459C" w:rsidRDefault="00AD5936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(20,000*500)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/200,000 = 50ml</w:t>
            </w:r>
          </w:p>
        </w:tc>
        <w:tc>
          <w:tcPr>
            <w:tcW w:w="1605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as an antibiotic to help prevent infections during and after surgery.</w:t>
            </w:r>
          </w:p>
        </w:tc>
        <w:tc>
          <w:tcPr>
            <w:tcW w:w="1810" w:type="dxa"/>
          </w:tcPr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 be given parentally as it is a suspension.</w:t>
            </w:r>
          </w:p>
        </w:tc>
        <w:tc>
          <w:tcPr>
            <w:tcW w:w="141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days for meat</w:t>
            </w:r>
          </w:p>
          <w:p w:rsidR="006A459C" w:rsidRPr="00B51011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days for milk</w:t>
            </w:r>
          </w:p>
        </w:tc>
      </w:tr>
      <w:tr w:rsidR="006A459C" w:rsidRPr="00B51011" w:rsidTr="00252655">
        <w:tc>
          <w:tcPr>
            <w:tcW w:w="1586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Banamine (Flunixin)</w:t>
            </w:r>
            <w:r w:rsidR="00AD5936"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  <w:tc>
          <w:tcPr>
            <w:tcW w:w="132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1.1mg/kg IV</w:t>
            </w:r>
          </w:p>
        </w:tc>
        <w:tc>
          <w:tcPr>
            <w:tcW w:w="1617" w:type="dxa"/>
          </w:tcPr>
          <w:p w:rsidR="006A459C" w:rsidRDefault="00AD5936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(1.1*500)/50 = 11ml</w:t>
            </w:r>
          </w:p>
        </w:tc>
        <w:tc>
          <w:tcPr>
            <w:tcW w:w="1605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as an analgesic.</w:t>
            </w:r>
          </w:p>
        </w:tc>
        <w:tc>
          <w:tcPr>
            <w:tcW w:w="1810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 be administered IV as it can cause tissue sloughing.</w:t>
            </w:r>
          </w:p>
        </w:tc>
        <w:tc>
          <w:tcPr>
            <w:tcW w:w="141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days for meat</w:t>
            </w:r>
          </w:p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hours for milk</w:t>
            </w:r>
          </w:p>
        </w:tc>
      </w:tr>
      <w:tr w:rsidR="00252655" w:rsidRPr="00B51011" w:rsidTr="00593FDF">
        <w:tc>
          <w:tcPr>
            <w:tcW w:w="9350" w:type="dxa"/>
            <w:gridSpan w:val="6"/>
          </w:tcPr>
          <w:p w:rsidR="00252655" w:rsidRDefault="00252655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Drugs</w:t>
            </w:r>
            <w:bookmarkStart w:id="0" w:name="_GoBack"/>
            <w:bookmarkEnd w:id="0"/>
          </w:p>
        </w:tc>
      </w:tr>
      <w:tr w:rsidR="006A459C" w:rsidRPr="00B51011" w:rsidTr="00252655">
        <w:tc>
          <w:tcPr>
            <w:tcW w:w="1586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Tolazoline</w:t>
            </w:r>
            <w:r w:rsidR="00AD5936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132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times xylazine dosage IV</w:t>
            </w:r>
            <w:r w:rsidR="00AD5936">
              <w:rPr>
                <w:rFonts w:ascii="Times New Roman" w:hAnsi="Times New Roman" w:cs="Times New Roman"/>
                <w:sz w:val="24"/>
                <w:szCs w:val="24"/>
              </w:rPr>
              <w:br/>
              <w:t>(0.05mg/kg and 0.1mg/kg)</w:t>
            </w:r>
          </w:p>
        </w:tc>
        <w:tc>
          <w:tcPr>
            <w:tcW w:w="1617" w:type="dxa"/>
          </w:tcPr>
          <w:p w:rsidR="006A459C" w:rsidRDefault="00AD5936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(0.05*500)/200 = 0.125ml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(0.1*500)/200 = 0.25ml</w:t>
            </w:r>
          </w:p>
        </w:tc>
        <w:tc>
          <w:tcPr>
            <w:tcW w:w="1605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a reversal for xylazine</w:t>
            </w:r>
          </w:p>
        </w:tc>
        <w:tc>
          <w:tcPr>
            <w:tcW w:w="1810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days for meat</w:t>
            </w:r>
          </w:p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hours for milk</w:t>
            </w:r>
          </w:p>
        </w:tc>
      </w:tr>
      <w:tr w:rsidR="006A459C" w:rsidRPr="00B51011" w:rsidTr="00252655">
        <w:tc>
          <w:tcPr>
            <w:tcW w:w="1586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Atropine</w:t>
            </w:r>
            <w:r w:rsidR="00AD5936">
              <w:rPr>
                <w:rFonts w:ascii="Times New Roman" w:hAnsi="Times New Roman" w:cs="Times New Roman"/>
                <w:sz w:val="24"/>
                <w:szCs w:val="24"/>
              </w:rPr>
              <w:t xml:space="preserve"> 0.54mg/ml</w:t>
            </w:r>
          </w:p>
        </w:tc>
        <w:tc>
          <w:tcPr>
            <w:tcW w:w="132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0.04mg/kg IV</w:t>
            </w:r>
          </w:p>
        </w:tc>
        <w:tc>
          <w:tcPr>
            <w:tcW w:w="1617" w:type="dxa"/>
          </w:tcPr>
          <w:p w:rsidR="006A459C" w:rsidRDefault="00252655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(0.04*500)/0.54 = 37ml</w:t>
            </w:r>
          </w:p>
        </w:tc>
        <w:tc>
          <w:tcPr>
            <w:tcW w:w="1605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reverse bradycardia</w:t>
            </w:r>
          </w:p>
        </w:tc>
        <w:tc>
          <w:tcPr>
            <w:tcW w:w="1810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days for meat</w:t>
            </w:r>
          </w:p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days for milk</w:t>
            </w:r>
          </w:p>
        </w:tc>
      </w:tr>
      <w:tr w:rsidR="006A459C" w:rsidRPr="00B51011" w:rsidTr="00252655">
        <w:tc>
          <w:tcPr>
            <w:tcW w:w="1586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Epinephrine</w:t>
            </w:r>
            <w:r w:rsidR="00252655">
              <w:rPr>
                <w:rFonts w:ascii="Times New Roman" w:hAnsi="Times New Roman" w:cs="Times New Roman"/>
                <w:sz w:val="24"/>
                <w:szCs w:val="24"/>
              </w:rPr>
              <w:t xml:space="preserve"> 1:1,000 (1mg/ml)</w:t>
            </w:r>
          </w:p>
        </w:tc>
        <w:tc>
          <w:tcPr>
            <w:tcW w:w="132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0.02mg/kg IM</w:t>
            </w:r>
          </w:p>
        </w:tc>
        <w:tc>
          <w:tcPr>
            <w:tcW w:w="1617" w:type="dxa"/>
          </w:tcPr>
          <w:p w:rsidR="006A459C" w:rsidRDefault="00252655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(0.02*500)/1 = 10ml</w:t>
            </w:r>
          </w:p>
        </w:tc>
        <w:tc>
          <w:tcPr>
            <w:tcW w:w="1605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counteract anaphylactic shock due to hypersensitivity to drugs</w:t>
            </w:r>
          </w:p>
        </w:tc>
        <w:tc>
          <w:tcPr>
            <w:tcW w:w="1810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A459C" w:rsidRDefault="006A459C" w:rsidP="00B5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as it occurs naturally.</w:t>
            </w:r>
          </w:p>
        </w:tc>
      </w:tr>
    </w:tbl>
    <w:p w:rsidR="00A01C97" w:rsidRPr="00A01C97" w:rsidRDefault="00A01C97" w:rsidP="00A01C97">
      <w:pPr>
        <w:jc w:val="center"/>
        <w:rPr>
          <w:rFonts w:ascii="Times New Roman" w:hAnsi="Times New Roman" w:cs="Times New Roman"/>
          <w:color w:val="00B0F0"/>
          <w:sz w:val="32"/>
          <w:szCs w:val="32"/>
        </w:rPr>
      </w:pPr>
    </w:p>
    <w:sectPr w:rsidR="00A01C97" w:rsidRPr="00A01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F4B" w:rsidRDefault="007F7F4B" w:rsidP="00A01C97">
      <w:pPr>
        <w:spacing w:after="0" w:line="240" w:lineRule="auto"/>
      </w:pPr>
      <w:r>
        <w:separator/>
      </w:r>
    </w:p>
  </w:endnote>
  <w:endnote w:type="continuationSeparator" w:id="0">
    <w:p w:rsidR="007F7F4B" w:rsidRDefault="007F7F4B" w:rsidP="00A0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F4B" w:rsidRDefault="007F7F4B" w:rsidP="00A01C97">
      <w:pPr>
        <w:spacing w:after="0" w:line="240" w:lineRule="auto"/>
      </w:pPr>
      <w:r>
        <w:separator/>
      </w:r>
    </w:p>
  </w:footnote>
  <w:footnote w:type="continuationSeparator" w:id="0">
    <w:p w:rsidR="007F7F4B" w:rsidRDefault="007F7F4B" w:rsidP="00A01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97"/>
    <w:rsid w:val="0002224B"/>
    <w:rsid w:val="00036C14"/>
    <w:rsid w:val="000C6FCA"/>
    <w:rsid w:val="00147645"/>
    <w:rsid w:val="00252655"/>
    <w:rsid w:val="00394BFA"/>
    <w:rsid w:val="005D7782"/>
    <w:rsid w:val="005F37D5"/>
    <w:rsid w:val="006272B6"/>
    <w:rsid w:val="006537BA"/>
    <w:rsid w:val="006A459C"/>
    <w:rsid w:val="007F7F4B"/>
    <w:rsid w:val="008020EF"/>
    <w:rsid w:val="0094451E"/>
    <w:rsid w:val="00A01C97"/>
    <w:rsid w:val="00A66D06"/>
    <w:rsid w:val="00AD5936"/>
    <w:rsid w:val="00B51011"/>
    <w:rsid w:val="00C9737D"/>
    <w:rsid w:val="00F4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F0CA"/>
  <w15:chartTrackingRefBased/>
  <w15:docId w15:val="{09F78571-5434-48AE-B216-FCF73A64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C97"/>
  </w:style>
  <w:style w:type="paragraph" w:styleId="Footer">
    <w:name w:val="footer"/>
    <w:basedOn w:val="Normal"/>
    <w:link w:val="FooterChar"/>
    <w:uiPriority w:val="99"/>
    <w:unhideWhenUsed/>
    <w:rsid w:val="00A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C97"/>
  </w:style>
  <w:style w:type="table" w:styleId="TableGrid">
    <w:name w:val="Table Grid"/>
    <w:basedOn w:val="TableNormal"/>
    <w:uiPriority w:val="39"/>
    <w:rsid w:val="00A0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Labadie</dc:creator>
  <cp:keywords/>
  <dc:description/>
  <cp:lastModifiedBy>Dominic Labadie</cp:lastModifiedBy>
  <cp:revision>7</cp:revision>
  <dcterms:created xsi:type="dcterms:W3CDTF">2017-11-19T21:56:00Z</dcterms:created>
  <dcterms:modified xsi:type="dcterms:W3CDTF">2017-11-30T23:16:00Z</dcterms:modified>
</cp:coreProperties>
</file>