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01" w:rsidRPr="000C2FAF" w:rsidRDefault="00784B01">
      <w:pPr>
        <w:rPr>
          <w:rFonts w:ascii="Times New Roman" w:hAnsi="Times New Roman" w:cs="Times New Roman"/>
          <w:b/>
          <w:sz w:val="28"/>
          <w:szCs w:val="28"/>
        </w:rPr>
      </w:pPr>
      <w:r w:rsidRPr="000C2FAF">
        <w:rPr>
          <w:rFonts w:ascii="Times New Roman" w:hAnsi="Times New Roman" w:cs="Times New Roman"/>
          <w:b/>
          <w:sz w:val="28"/>
          <w:szCs w:val="28"/>
        </w:rPr>
        <w:t>SURGICAL PROCEDURE</w:t>
      </w:r>
      <w:r w:rsidR="006666FA" w:rsidRPr="000C2FAF">
        <w:rPr>
          <w:rFonts w:ascii="Times New Roman" w:hAnsi="Times New Roman" w:cs="Times New Roman"/>
          <w:b/>
          <w:sz w:val="28"/>
          <w:szCs w:val="28"/>
        </w:rPr>
        <w:t xml:space="preserve"> FOR ENUCLEATION </w:t>
      </w:r>
      <w:r w:rsidR="000C2FAF" w:rsidRPr="000C2FAF">
        <w:rPr>
          <w:rFonts w:ascii="Times New Roman" w:hAnsi="Times New Roman" w:cs="Times New Roman"/>
          <w:b/>
          <w:sz w:val="28"/>
          <w:szCs w:val="28"/>
        </w:rPr>
        <w:t>/ EXENTERATION</w:t>
      </w:r>
    </w:p>
    <w:p w:rsidR="00784B01" w:rsidRPr="00784B01" w:rsidRDefault="00784B01" w:rsidP="00784B01">
      <w:pPr>
        <w:rPr>
          <w:rFonts w:ascii="Times New Roman" w:hAnsi="Times New Roman" w:cs="Times New Roman"/>
          <w:sz w:val="28"/>
          <w:szCs w:val="28"/>
        </w:rPr>
      </w:pPr>
    </w:p>
    <w:p w:rsidR="007D64A5" w:rsidRDefault="00784B01" w:rsidP="00784B01">
      <w:pPr>
        <w:rPr>
          <w:rFonts w:ascii="Times New Roman" w:hAnsi="Times New Roman" w:cs="Times New Roman"/>
          <w:sz w:val="28"/>
          <w:szCs w:val="28"/>
        </w:rPr>
      </w:pPr>
      <w:r w:rsidRPr="00784B01">
        <w:rPr>
          <w:rFonts w:ascii="Times New Roman" w:hAnsi="Times New Roman" w:cs="Times New Roman"/>
          <w:sz w:val="28"/>
          <w:szCs w:val="28"/>
        </w:rPr>
        <w:t>Following surgical prepar</w:t>
      </w:r>
      <w:r>
        <w:rPr>
          <w:rFonts w:ascii="Times New Roman" w:hAnsi="Times New Roman" w:cs="Times New Roman"/>
          <w:sz w:val="28"/>
          <w:szCs w:val="28"/>
        </w:rPr>
        <w:t xml:space="preserve">ation, </w:t>
      </w:r>
      <w:r w:rsidR="007D64A5">
        <w:rPr>
          <w:rFonts w:ascii="Times New Roman" w:hAnsi="Times New Roman" w:cs="Times New Roman"/>
          <w:sz w:val="28"/>
          <w:szCs w:val="28"/>
        </w:rPr>
        <w:t>the patient’s affect</w:t>
      </w:r>
      <w:r w:rsidR="00CC6E76">
        <w:rPr>
          <w:rFonts w:ascii="Times New Roman" w:hAnsi="Times New Roman" w:cs="Times New Roman"/>
          <w:sz w:val="28"/>
          <w:szCs w:val="28"/>
        </w:rPr>
        <w:t>ed</w:t>
      </w:r>
      <w:r w:rsidR="007D64A5">
        <w:rPr>
          <w:rFonts w:ascii="Times New Roman" w:hAnsi="Times New Roman" w:cs="Times New Roman"/>
          <w:sz w:val="28"/>
          <w:szCs w:val="28"/>
        </w:rPr>
        <w:t xml:space="preserve"> eye surrounding was draped with a sterile drape </w:t>
      </w:r>
      <w:r w:rsidR="00CC6E76">
        <w:rPr>
          <w:rFonts w:ascii="Times New Roman" w:hAnsi="Times New Roman" w:cs="Times New Roman"/>
          <w:sz w:val="28"/>
          <w:szCs w:val="28"/>
        </w:rPr>
        <w:t xml:space="preserve">and kept in place </w:t>
      </w:r>
      <w:r w:rsidR="007D64A5">
        <w:rPr>
          <w:rFonts w:ascii="Times New Roman" w:hAnsi="Times New Roman" w:cs="Times New Roman"/>
          <w:sz w:val="28"/>
          <w:szCs w:val="28"/>
        </w:rPr>
        <w:t>with the use of a towel clamp.</w:t>
      </w:r>
    </w:p>
    <w:p w:rsidR="004E0E54" w:rsidRDefault="007D64A5" w:rsidP="007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84B01">
        <w:rPr>
          <w:rFonts w:ascii="Times New Roman" w:hAnsi="Times New Roman" w:cs="Times New Roman"/>
          <w:sz w:val="28"/>
          <w:szCs w:val="28"/>
        </w:rPr>
        <w:t>he patient’s eyelids were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closed</w:t>
      </w:r>
      <w:r w:rsidR="00784B01">
        <w:rPr>
          <w:rFonts w:ascii="Times New Roman" w:hAnsi="Times New Roman" w:cs="Times New Roman"/>
          <w:sz w:val="28"/>
          <w:szCs w:val="28"/>
        </w:rPr>
        <w:t xml:space="preserve"> </w:t>
      </w:r>
      <w:r w:rsidR="004E0E54">
        <w:rPr>
          <w:rFonts w:ascii="Times New Roman" w:hAnsi="Times New Roman" w:cs="Times New Roman"/>
          <w:sz w:val="28"/>
          <w:szCs w:val="28"/>
        </w:rPr>
        <w:t>together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B82">
        <w:rPr>
          <w:rFonts w:ascii="Times New Roman" w:hAnsi="Times New Roman" w:cs="Times New Roman"/>
          <w:sz w:val="28"/>
          <w:szCs w:val="28"/>
        </w:rPr>
        <w:t xml:space="preserve">in a simple continuous </w:t>
      </w:r>
      <w:r>
        <w:rPr>
          <w:rFonts w:ascii="Times New Roman" w:hAnsi="Times New Roman" w:cs="Times New Roman"/>
          <w:sz w:val="28"/>
          <w:szCs w:val="28"/>
        </w:rPr>
        <w:t>suture</w:t>
      </w:r>
      <w:r w:rsidR="00643B82">
        <w:rPr>
          <w:rFonts w:ascii="Times New Roman" w:hAnsi="Times New Roman" w:cs="Times New Roman"/>
          <w:sz w:val="28"/>
          <w:szCs w:val="28"/>
        </w:rPr>
        <w:t xml:space="preserve"> pattern</w:t>
      </w:r>
      <w:r w:rsidR="00784B01">
        <w:rPr>
          <w:rFonts w:ascii="Times New Roman" w:hAnsi="Times New Roman" w:cs="Times New Roman"/>
          <w:sz w:val="28"/>
          <w:szCs w:val="28"/>
        </w:rPr>
        <w:t xml:space="preserve"> and the ends</w:t>
      </w:r>
      <w:r w:rsidR="006666FA">
        <w:rPr>
          <w:rFonts w:ascii="Times New Roman" w:hAnsi="Times New Roman" w:cs="Times New Roman"/>
          <w:sz w:val="28"/>
          <w:szCs w:val="28"/>
        </w:rPr>
        <w:t xml:space="preserve"> </w:t>
      </w:r>
      <w:r w:rsidR="00784B01">
        <w:rPr>
          <w:rFonts w:ascii="Times New Roman" w:hAnsi="Times New Roman" w:cs="Times New Roman"/>
          <w:sz w:val="28"/>
          <w:szCs w:val="28"/>
        </w:rPr>
        <w:t>were left long</w:t>
      </w:r>
      <w:r w:rsidR="004E0E54">
        <w:rPr>
          <w:rFonts w:ascii="Times New Roman" w:hAnsi="Times New Roman" w:cs="Times New Roman"/>
          <w:sz w:val="28"/>
          <w:szCs w:val="28"/>
        </w:rPr>
        <w:t>. This was done to</w:t>
      </w:r>
      <w:r w:rsidR="00646DEE">
        <w:rPr>
          <w:rFonts w:ascii="Times New Roman" w:hAnsi="Times New Roman" w:cs="Times New Roman"/>
          <w:sz w:val="28"/>
          <w:szCs w:val="28"/>
        </w:rPr>
        <w:t xml:space="preserve"> </w:t>
      </w:r>
      <w:r w:rsidR="00646DEE" w:rsidRPr="00646DEE">
        <w:rPr>
          <w:rFonts w:ascii="Times New Roman" w:hAnsi="Times New Roman" w:cs="Times New Roman"/>
          <w:sz w:val="28"/>
          <w:szCs w:val="28"/>
        </w:rPr>
        <w:t xml:space="preserve">use as traction on the eye throughout the surgery </w:t>
      </w:r>
      <w:r w:rsidR="00646DEE">
        <w:rPr>
          <w:rFonts w:ascii="Times New Roman" w:hAnsi="Times New Roman" w:cs="Times New Roman"/>
          <w:sz w:val="28"/>
          <w:szCs w:val="28"/>
        </w:rPr>
        <w:t xml:space="preserve">and provide a seal 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to minimize contamination of the surgical field. </w:t>
      </w:r>
    </w:p>
    <w:p w:rsidR="000C2FAF" w:rsidRDefault="004E0E54" w:rsidP="007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transpalpebral</w:t>
      </w:r>
      <w:proofErr w:type="spellEnd"/>
      <w:r w:rsidR="006666FA">
        <w:rPr>
          <w:rFonts w:ascii="Times New Roman" w:hAnsi="Times New Roman" w:cs="Times New Roman"/>
          <w:sz w:val="28"/>
          <w:szCs w:val="28"/>
        </w:rPr>
        <w:t xml:space="preserve"> (elliptical)</w:t>
      </w:r>
      <w:r>
        <w:rPr>
          <w:rFonts w:ascii="Times New Roman" w:hAnsi="Times New Roman" w:cs="Times New Roman"/>
          <w:sz w:val="28"/>
          <w:szCs w:val="28"/>
        </w:rPr>
        <w:t xml:space="preserve"> incision was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made around the orbit, leaving </w:t>
      </w:r>
      <w:r w:rsidR="00CC6E76">
        <w:rPr>
          <w:rFonts w:ascii="Times New Roman" w:hAnsi="Times New Roman" w:cs="Times New Roman"/>
          <w:sz w:val="28"/>
          <w:szCs w:val="28"/>
        </w:rPr>
        <w:t xml:space="preserve">as much undamaged </w:t>
      </w:r>
      <w:r w:rsidR="00784B01" w:rsidRPr="00784B0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issue as possible. The incision was</w:t>
      </w:r>
      <w:r w:rsidR="000C2FAF">
        <w:rPr>
          <w:rFonts w:ascii="Times New Roman" w:hAnsi="Times New Roman" w:cs="Times New Roman"/>
          <w:sz w:val="28"/>
          <w:szCs w:val="28"/>
        </w:rPr>
        <w:t xml:space="preserve"> 1cm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from the margin of the eyelid. The ventral incisio</w:t>
      </w:r>
      <w:r>
        <w:rPr>
          <w:rFonts w:ascii="Times New Roman" w:hAnsi="Times New Roman" w:cs="Times New Roman"/>
          <w:sz w:val="28"/>
          <w:szCs w:val="28"/>
        </w:rPr>
        <w:t xml:space="preserve">n and subsequent dissection were </w:t>
      </w:r>
      <w:r w:rsidR="000C2FAF">
        <w:rPr>
          <w:rFonts w:ascii="Times New Roman" w:hAnsi="Times New Roman" w:cs="Times New Roman"/>
          <w:sz w:val="28"/>
          <w:szCs w:val="28"/>
        </w:rPr>
        <w:t xml:space="preserve">done through the subcutaneous tissue, orbicularis oculi and around the conjunctival </w:t>
      </w:r>
      <w:proofErr w:type="spellStart"/>
      <w:r w:rsidR="000C2FAF">
        <w:rPr>
          <w:rFonts w:ascii="Times New Roman" w:hAnsi="Times New Roman" w:cs="Times New Roman"/>
          <w:sz w:val="28"/>
          <w:szCs w:val="28"/>
        </w:rPr>
        <w:t>fornices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Sharp or blunt dissection was 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used for 360° around the </w:t>
      </w:r>
      <w:r w:rsidR="00CC6E76">
        <w:rPr>
          <w:rFonts w:ascii="Times New Roman" w:hAnsi="Times New Roman" w:cs="Times New Roman"/>
          <w:sz w:val="28"/>
          <w:szCs w:val="28"/>
        </w:rPr>
        <w:t xml:space="preserve">entire </w:t>
      </w:r>
      <w:r w:rsidR="00784B01" w:rsidRPr="00784B01">
        <w:rPr>
          <w:rFonts w:ascii="Times New Roman" w:hAnsi="Times New Roman" w:cs="Times New Roman"/>
          <w:sz w:val="28"/>
          <w:szCs w:val="28"/>
        </w:rPr>
        <w:t>orbit continuing down to the caudal aspect of the orbit, but avoiding entrance through the palp</w:t>
      </w:r>
      <w:r>
        <w:rPr>
          <w:rFonts w:ascii="Times New Roman" w:hAnsi="Times New Roman" w:cs="Times New Roman"/>
          <w:sz w:val="28"/>
          <w:szCs w:val="28"/>
        </w:rPr>
        <w:t>ebral conjunctiva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</w:t>
      </w:r>
      <w:r w:rsidR="00A81D2A" w:rsidRPr="00A81D2A">
        <w:rPr>
          <w:rFonts w:ascii="Times New Roman" w:hAnsi="Times New Roman" w:cs="Times New Roman"/>
          <w:color w:val="FF0000"/>
          <w:sz w:val="28"/>
          <w:szCs w:val="28"/>
        </w:rPr>
        <w:t xml:space="preserve">(ensure both the lateral and medial canthus are incorporated and avoid the </w:t>
      </w:r>
      <w:proofErr w:type="spellStart"/>
      <w:r w:rsidR="00A81D2A" w:rsidRPr="00A81D2A">
        <w:rPr>
          <w:rFonts w:ascii="Times New Roman" w:hAnsi="Times New Roman" w:cs="Times New Roman"/>
          <w:color w:val="FF0000"/>
          <w:sz w:val="28"/>
          <w:szCs w:val="28"/>
        </w:rPr>
        <w:t>ogularis</w:t>
      </w:r>
      <w:proofErr w:type="spellEnd"/>
      <w:r w:rsidR="00A81D2A" w:rsidRPr="00A81D2A">
        <w:rPr>
          <w:rFonts w:ascii="Times New Roman" w:hAnsi="Times New Roman" w:cs="Times New Roman"/>
          <w:color w:val="FF0000"/>
          <w:sz w:val="28"/>
          <w:szCs w:val="28"/>
        </w:rPr>
        <w:t xml:space="preserve"> oculi vein at the medial canthus).</w:t>
      </w:r>
    </w:p>
    <w:p w:rsidR="00D04065" w:rsidRDefault="000C2FAF" w:rsidP="007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optic stalk and blood supply was reached, a curved haemostat</w:t>
      </w:r>
      <w:r w:rsidR="00A81D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1D2A">
        <w:rPr>
          <w:rFonts w:ascii="Times New Roman" w:hAnsi="Times New Roman" w:cs="Times New Roman"/>
          <w:sz w:val="28"/>
          <w:szCs w:val="28"/>
        </w:rPr>
        <w:t>forcep</w:t>
      </w:r>
      <w:proofErr w:type="spellEnd"/>
      <w:r w:rsidR="00A81D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was used to grasp the stalk. The stalk was then severed distally.  </w:t>
      </w:r>
      <w:r w:rsidR="00784B01" w:rsidRPr="00784B01">
        <w:rPr>
          <w:rFonts w:ascii="Times New Roman" w:hAnsi="Times New Roman" w:cs="Times New Roman"/>
          <w:sz w:val="28"/>
          <w:szCs w:val="28"/>
        </w:rPr>
        <w:t>All muscles, adipose tissue, th</w:t>
      </w:r>
      <w:r w:rsidR="004E0E54">
        <w:rPr>
          <w:rFonts w:ascii="Times New Roman" w:hAnsi="Times New Roman" w:cs="Times New Roman"/>
          <w:sz w:val="28"/>
          <w:szCs w:val="28"/>
        </w:rPr>
        <w:t>e lacrimal gland, and fascia were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removed, along with the eyelids and eyeball. </w:t>
      </w:r>
    </w:p>
    <w:p w:rsidR="000C2FAF" w:rsidRDefault="00A81D2A" w:rsidP="007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orbit</w:t>
      </w:r>
      <w:r w:rsidR="000C2FAF">
        <w:rPr>
          <w:rFonts w:ascii="Times New Roman" w:hAnsi="Times New Roman" w:cs="Times New Roman"/>
          <w:sz w:val="28"/>
          <w:szCs w:val="28"/>
        </w:rPr>
        <w:t xml:space="preserve"> was packed with sterile gauze for</w:t>
      </w:r>
      <w:r>
        <w:rPr>
          <w:rFonts w:ascii="Times New Roman" w:hAnsi="Times New Roman" w:cs="Times New Roman"/>
          <w:sz w:val="28"/>
          <w:szCs w:val="28"/>
        </w:rPr>
        <w:t xml:space="preserve"> five (5) minutes to </w:t>
      </w:r>
      <w:r w:rsidR="00D869DE">
        <w:rPr>
          <w:rFonts w:ascii="Times New Roman" w:hAnsi="Times New Roman" w:cs="Times New Roman"/>
          <w:sz w:val="28"/>
          <w:szCs w:val="28"/>
        </w:rPr>
        <w:t>stem any</w:t>
      </w:r>
      <w:r>
        <w:rPr>
          <w:rFonts w:ascii="Times New Roman" w:hAnsi="Times New Roman" w:cs="Times New Roman"/>
          <w:sz w:val="28"/>
          <w:szCs w:val="28"/>
        </w:rPr>
        <w:t xml:space="preserve"> haemorrhage</w:t>
      </w:r>
      <w:r w:rsidR="00D869DE">
        <w:rPr>
          <w:rFonts w:ascii="Times New Roman" w:hAnsi="Times New Roman" w:cs="Times New Roman"/>
          <w:sz w:val="28"/>
          <w:szCs w:val="28"/>
        </w:rPr>
        <w:t xml:space="preserve"> which might occur</w:t>
      </w:r>
      <w:r w:rsidR="000C2FAF">
        <w:rPr>
          <w:rFonts w:ascii="Times New Roman" w:hAnsi="Times New Roman" w:cs="Times New Roman"/>
          <w:sz w:val="28"/>
          <w:szCs w:val="28"/>
        </w:rPr>
        <w:t xml:space="preserve"> and removed before completion of </w:t>
      </w:r>
      <w:r>
        <w:rPr>
          <w:rFonts w:ascii="Times New Roman" w:hAnsi="Times New Roman" w:cs="Times New Roman"/>
          <w:sz w:val="28"/>
          <w:szCs w:val="28"/>
        </w:rPr>
        <w:t xml:space="preserve">closure with </w:t>
      </w:r>
      <w:r w:rsidR="000C2FAF">
        <w:rPr>
          <w:rFonts w:ascii="Times New Roman" w:hAnsi="Times New Roman" w:cs="Times New Roman"/>
          <w:sz w:val="28"/>
          <w:szCs w:val="28"/>
        </w:rPr>
        <w:t>suture.</w:t>
      </w:r>
    </w:p>
    <w:p w:rsidR="00D04065" w:rsidRDefault="004E0E54" w:rsidP="007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Closure was done with 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a </w:t>
      </w:r>
      <w:r w:rsidR="00D869DE">
        <w:rPr>
          <w:rFonts w:ascii="Times New Roman" w:hAnsi="Times New Roman" w:cs="Times New Roman"/>
          <w:sz w:val="28"/>
          <w:szCs w:val="28"/>
        </w:rPr>
        <w:t xml:space="preserve">subcutaneous 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layer of </w:t>
      </w:r>
      <w:r w:rsidR="006666FA">
        <w:rPr>
          <w:rFonts w:ascii="Times New Roman" w:hAnsi="Times New Roman" w:cs="Times New Roman"/>
          <w:sz w:val="28"/>
          <w:szCs w:val="28"/>
        </w:rPr>
        <w:t xml:space="preserve">simple </w:t>
      </w:r>
      <w:r w:rsidR="00D04065">
        <w:rPr>
          <w:rFonts w:ascii="Times New Roman" w:hAnsi="Times New Roman" w:cs="Times New Roman"/>
          <w:sz w:val="28"/>
          <w:szCs w:val="28"/>
        </w:rPr>
        <w:t>continuous suture pattern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</w:t>
      </w:r>
      <w:r w:rsidR="00D04065">
        <w:rPr>
          <w:rFonts w:ascii="Times New Roman" w:hAnsi="Times New Roman" w:cs="Times New Roman"/>
          <w:sz w:val="28"/>
          <w:szCs w:val="28"/>
        </w:rPr>
        <w:t>using a</w:t>
      </w:r>
      <w:r w:rsidR="006666FA">
        <w:rPr>
          <w:rFonts w:ascii="Times New Roman" w:hAnsi="Times New Roman" w:cs="Times New Roman"/>
          <w:sz w:val="28"/>
          <w:szCs w:val="28"/>
        </w:rPr>
        <w:t xml:space="preserve"> 2-0 absorba</w:t>
      </w:r>
      <w:r w:rsidR="00D04065">
        <w:rPr>
          <w:rFonts w:ascii="Times New Roman" w:hAnsi="Times New Roman" w:cs="Times New Roman"/>
          <w:sz w:val="28"/>
          <w:szCs w:val="28"/>
        </w:rPr>
        <w:t>ble suture and interrupt</w:t>
      </w:r>
      <w:r w:rsidR="00646DEE">
        <w:rPr>
          <w:rFonts w:ascii="Times New Roman" w:hAnsi="Times New Roman" w:cs="Times New Roman"/>
          <w:sz w:val="28"/>
          <w:szCs w:val="28"/>
        </w:rPr>
        <w:t>ed</w:t>
      </w:r>
      <w:r w:rsidR="00D04065">
        <w:rPr>
          <w:rFonts w:ascii="Times New Roman" w:hAnsi="Times New Roman" w:cs="Times New Roman"/>
          <w:sz w:val="28"/>
          <w:szCs w:val="28"/>
        </w:rPr>
        <w:t xml:space="preserve"> horizontal mattress suture pattern</w:t>
      </w:r>
      <w:r w:rsidR="00D869DE">
        <w:rPr>
          <w:rFonts w:ascii="Times New Roman" w:hAnsi="Times New Roman" w:cs="Times New Roman"/>
          <w:sz w:val="28"/>
          <w:szCs w:val="28"/>
        </w:rPr>
        <w:t xml:space="preserve"> was placed in the skin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using </w:t>
      </w:r>
      <w:r w:rsidR="00D04065">
        <w:rPr>
          <w:rFonts w:ascii="Times New Roman" w:hAnsi="Times New Roman" w:cs="Times New Roman"/>
          <w:sz w:val="28"/>
          <w:szCs w:val="28"/>
        </w:rPr>
        <w:t xml:space="preserve">0 </w:t>
      </w:r>
      <w:r w:rsidR="00784B01" w:rsidRPr="00784B01">
        <w:rPr>
          <w:rFonts w:ascii="Times New Roman" w:hAnsi="Times New Roman" w:cs="Times New Roman"/>
          <w:sz w:val="28"/>
          <w:szCs w:val="28"/>
        </w:rPr>
        <w:t>synthetic nonabsorbable suture m</w:t>
      </w:r>
      <w:r>
        <w:rPr>
          <w:rFonts w:ascii="Times New Roman" w:hAnsi="Times New Roman" w:cs="Times New Roman"/>
          <w:sz w:val="28"/>
          <w:szCs w:val="28"/>
        </w:rPr>
        <w:t xml:space="preserve">aterial. </w:t>
      </w:r>
    </w:p>
    <w:p w:rsidR="003F0174" w:rsidRDefault="00D869DE" w:rsidP="007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Sutures are</w:t>
      </w:r>
      <w:r w:rsidR="00784B01" w:rsidRPr="00784B01">
        <w:rPr>
          <w:rFonts w:ascii="Times New Roman" w:hAnsi="Times New Roman" w:cs="Times New Roman"/>
          <w:sz w:val="28"/>
          <w:szCs w:val="28"/>
        </w:rPr>
        <w:t xml:space="preserve"> </w:t>
      </w:r>
      <w:r w:rsidR="00D04065">
        <w:rPr>
          <w:rFonts w:ascii="Times New Roman" w:hAnsi="Times New Roman" w:cs="Times New Roman"/>
          <w:sz w:val="28"/>
          <w:szCs w:val="28"/>
        </w:rPr>
        <w:t xml:space="preserve">to be </w:t>
      </w:r>
      <w:r w:rsidR="00784B01" w:rsidRPr="00784B01">
        <w:rPr>
          <w:rFonts w:ascii="Times New Roman" w:hAnsi="Times New Roman" w:cs="Times New Roman"/>
          <w:sz w:val="28"/>
          <w:szCs w:val="28"/>
        </w:rPr>
        <w:t>removed 2–3 weeks postoperatively.</w:t>
      </w:r>
    </w:p>
    <w:p w:rsidR="00784B01" w:rsidRDefault="00932E9E" w:rsidP="007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surgical site was wiped gently with some hydrogen peroxide on a gauze. </w:t>
      </w:r>
      <w:r w:rsidR="00646DEE">
        <w:rPr>
          <w:rFonts w:ascii="Times New Roman" w:hAnsi="Times New Roman" w:cs="Times New Roman"/>
          <w:sz w:val="28"/>
          <w:szCs w:val="28"/>
        </w:rPr>
        <w:t xml:space="preserve">The surgical area was sprayed with </w:t>
      </w:r>
      <w:proofErr w:type="spellStart"/>
      <w:r w:rsidR="00646DEE">
        <w:rPr>
          <w:rFonts w:ascii="Times New Roman" w:hAnsi="Times New Roman" w:cs="Times New Roman"/>
          <w:sz w:val="28"/>
          <w:szCs w:val="28"/>
        </w:rPr>
        <w:t>oxytet</w:t>
      </w:r>
      <w:proofErr w:type="spellEnd"/>
      <w:r w:rsidR="00646DEE">
        <w:rPr>
          <w:rFonts w:ascii="Times New Roman" w:hAnsi="Times New Roman" w:cs="Times New Roman"/>
          <w:sz w:val="28"/>
          <w:szCs w:val="28"/>
        </w:rPr>
        <w:t xml:space="preserve"> and a </w:t>
      </w:r>
      <w:r>
        <w:rPr>
          <w:rFonts w:ascii="Times New Roman" w:hAnsi="Times New Roman" w:cs="Times New Roman"/>
          <w:sz w:val="28"/>
          <w:szCs w:val="28"/>
        </w:rPr>
        <w:t>bandage was applied over the surgery site to minimise damage to the area.</w:t>
      </w:r>
    </w:p>
    <w:p w:rsidR="00A81D2A" w:rsidRDefault="00A81D2A" w:rsidP="00784B01">
      <w:pPr>
        <w:rPr>
          <w:rFonts w:ascii="Times New Roman" w:hAnsi="Times New Roman" w:cs="Times New Roman"/>
          <w:sz w:val="28"/>
          <w:szCs w:val="28"/>
        </w:rPr>
      </w:pPr>
    </w:p>
    <w:p w:rsidR="00322285" w:rsidRDefault="00A81D2A" w:rsidP="00784B01">
      <w:pPr>
        <w:rPr>
          <w:rFonts w:ascii="Times New Roman" w:hAnsi="Times New Roman" w:cs="Times New Roman"/>
          <w:b/>
          <w:sz w:val="28"/>
          <w:szCs w:val="28"/>
        </w:rPr>
      </w:pPr>
      <w:r w:rsidRPr="003F0174">
        <w:rPr>
          <w:rFonts w:ascii="Times New Roman" w:hAnsi="Times New Roman" w:cs="Times New Roman"/>
          <w:b/>
          <w:sz w:val="28"/>
          <w:szCs w:val="28"/>
        </w:rPr>
        <w:t xml:space="preserve">NOTE: </w:t>
      </w:r>
      <w:proofErr w:type="spellStart"/>
      <w:r w:rsidR="003F0174">
        <w:rPr>
          <w:rFonts w:ascii="Times New Roman" w:hAnsi="Times New Roman" w:cs="Times New Roman"/>
          <w:b/>
          <w:sz w:val="28"/>
          <w:szCs w:val="28"/>
        </w:rPr>
        <w:t>Transpalpebral</w:t>
      </w:r>
      <w:proofErr w:type="spellEnd"/>
      <w:r w:rsidR="003F0174">
        <w:rPr>
          <w:rFonts w:ascii="Times New Roman" w:hAnsi="Times New Roman" w:cs="Times New Roman"/>
          <w:b/>
          <w:sz w:val="28"/>
          <w:szCs w:val="28"/>
        </w:rPr>
        <w:t xml:space="preserve"> enucleation is the removal of the globe, short piece of the optic nerve, lid margin, conjunctiva, the 3</w:t>
      </w:r>
      <w:r w:rsidR="003F0174" w:rsidRPr="003F0174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3F0174">
        <w:rPr>
          <w:rFonts w:ascii="Times New Roman" w:hAnsi="Times New Roman" w:cs="Times New Roman"/>
          <w:b/>
          <w:sz w:val="28"/>
          <w:szCs w:val="28"/>
        </w:rPr>
        <w:t xml:space="preserve"> eyelid and the gland of the 3</w:t>
      </w:r>
      <w:r w:rsidR="003F0174" w:rsidRPr="003F0174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3F0174">
        <w:rPr>
          <w:rFonts w:ascii="Times New Roman" w:hAnsi="Times New Roman" w:cs="Times New Roman"/>
          <w:b/>
          <w:sz w:val="28"/>
          <w:szCs w:val="28"/>
        </w:rPr>
        <w:t xml:space="preserve"> eyelid. </w:t>
      </w:r>
      <w:proofErr w:type="spellStart"/>
      <w:r w:rsidR="003F0174" w:rsidRPr="003F0174">
        <w:rPr>
          <w:rFonts w:ascii="Times New Roman" w:hAnsi="Times New Roman" w:cs="Times New Roman"/>
          <w:b/>
          <w:sz w:val="28"/>
          <w:szCs w:val="28"/>
        </w:rPr>
        <w:t>Exenteration</w:t>
      </w:r>
      <w:proofErr w:type="spellEnd"/>
      <w:r w:rsidR="003F0174" w:rsidRPr="003F0174">
        <w:rPr>
          <w:rFonts w:ascii="Times New Roman" w:hAnsi="Times New Roman" w:cs="Times New Roman"/>
          <w:b/>
          <w:sz w:val="28"/>
          <w:szCs w:val="28"/>
        </w:rPr>
        <w:t xml:space="preserve"> involves </w:t>
      </w:r>
      <w:proofErr w:type="spellStart"/>
      <w:r w:rsidR="003F0174" w:rsidRPr="003F0174">
        <w:rPr>
          <w:rFonts w:ascii="Times New Roman" w:hAnsi="Times New Roman" w:cs="Times New Roman"/>
          <w:b/>
          <w:sz w:val="28"/>
          <w:szCs w:val="28"/>
        </w:rPr>
        <w:t>transpalpebral</w:t>
      </w:r>
      <w:proofErr w:type="spellEnd"/>
      <w:r w:rsidR="003F0174" w:rsidRPr="003F0174">
        <w:rPr>
          <w:rFonts w:ascii="Times New Roman" w:hAnsi="Times New Roman" w:cs="Times New Roman"/>
          <w:b/>
          <w:sz w:val="28"/>
          <w:szCs w:val="28"/>
        </w:rPr>
        <w:t xml:space="preserve"> enucleation plus the removal of all the orbital contents.</w:t>
      </w: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  <w:r w:rsidRPr="009A369A">
        <w:rPr>
          <w:noProof/>
        </w:rPr>
        <w:drawing>
          <wp:inline distT="0" distB="0" distL="0" distR="0" wp14:anchorId="5B960D7F" wp14:editId="2690B7E6">
            <wp:extent cx="6096000" cy="3914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28" cy="39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Picture showing the surgical technique</w:t>
      </w: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  <w:r w:rsidRPr="00322285">
        <w:drawing>
          <wp:inline distT="0" distB="0" distL="0" distR="0" wp14:anchorId="211045B9" wp14:editId="59DB79E0">
            <wp:extent cx="7277100" cy="2657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BE8" w:rsidRDefault="007D7BE8" w:rsidP="00784B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Picture showing a </w:t>
      </w:r>
      <w:proofErr w:type="spellStart"/>
      <w:r w:rsidRPr="007D7BE8">
        <w:rPr>
          <w:rFonts w:ascii="Times New Roman" w:hAnsi="Times New Roman" w:cs="Times New Roman"/>
          <w:b/>
          <w:sz w:val="28"/>
          <w:szCs w:val="28"/>
        </w:rPr>
        <w:t>transpal</w:t>
      </w:r>
      <w:r>
        <w:rPr>
          <w:rFonts w:ascii="Times New Roman" w:hAnsi="Times New Roman" w:cs="Times New Roman"/>
          <w:b/>
          <w:sz w:val="28"/>
          <w:szCs w:val="28"/>
        </w:rPr>
        <w:t>pebral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incision</w:t>
      </w:r>
      <w:r w:rsidRPr="007D7BE8">
        <w:rPr>
          <w:rFonts w:ascii="Times New Roman" w:hAnsi="Times New Roman" w:cs="Times New Roman"/>
          <w:b/>
          <w:sz w:val="28"/>
          <w:szCs w:val="28"/>
        </w:rPr>
        <w:t xml:space="preserve"> around the orbit</w:t>
      </w: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</w:p>
    <w:p w:rsidR="00322285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8F63F7A">
            <wp:extent cx="5543550" cy="3381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285" w:rsidRPr="003F0174" w:rsidRDefault="00322285" w:rsidP="00784B01">
      <w:pPr>
        <w:rPr>
          <w:rFonts w:ascii="Times New Roman" w:hAnsi="Times New Roman" w:cs="Times New Roman"/>
          <w:b/>
          <w:sz w:val="28"/>
          <w:szCs w:val="28"/>
        </w:rPr>
      </w:pPr>
      <w:r w:rsidRPr="00322285">
        <w:rPr>
          <w:rFonts w:ascii="Times New Roman" w:hAnsi="Times New Roman" w:cs="Times New Roman"/>
          <w:b/>
          <w:sz w:val="28"/>
          <w:szCs w:val="28"/>
        </w:rPr>
        <w:t>Closure of the surgical site following enucleation in a cow.</w:t>
      </w:r>
    </w:p>
    <w:p w:rsidR="00D869DE" w:rsidRPr="00D869DE" w:rsidRDefault="00D869DE" w:rsidP="00D869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69DE">
        <w:rPr>
          <w:rFonts w:ascii="Times New Roman" w:hAnsi="Times New Roman" w:cs="Times New Roman"/>
          <w:b/>
          <w:sz w:val="28"/>
          <w:szCs w:val="28"/>
        </w:rPr>
        <w:t xml:space="preserve">VIDEOS: </w:t>
      </w:r>
    </w:p>
    <w:p w:rsidR="00D869DE" w:rsidRPr="00D869DE" w:rsidRDefault="00D869DE" w:rsidP="00D869DE">
      <w:pPr>
        <w:rPr>
          <w:rFonts w:ascii="Times New Roman" w:hAnsi="Times New Roman" w:cs="Times New Roman"/>
          <w:sz w:val="28"/>
          <w:szCs w:val="28"/>
        </w:rPr>
      </w:pPr>
      <w:r w:rsidRPr="00D869DE">
        <w:rPr>
          <w:rFonts w:ascii="Times New Roman" w:hAnsi="Times New Roman" w:cs="Times New Roman"/>
          <w:sz w:val="28"/>
          <w:szCs w:val="28"/>
        </w:rPr>
        <w:t>https://www.youtube.com/watch?v=UxSEqTnnUpA</w:t>
      </w:r>
    </w:p>
    <w:p w:rsidR="00D869DE" w:rsidRPr="00D869DE" w:rsidRDefault="00D869DE" w:rsidP="00D869DE">
      <w:pPr>
        <w:rPr>
          <w:rFonts w:ascii="Times New Roman" w:hAnsi="Times New Roman" w:cs="Times New Roman"/>
          <w:sz w:val="28"/>
          <w:szCs w:val="28"/>
        </w:rPr>
      </w:pPr>
      <w:r w:rsidRPr="00D869DE">
        <w:rPr>
          <w:rFonts w:ascii="Times New Roman" w:hAnsi="Times New Roman" w:cs="Times New Roman"/>
          <w:sz w:val="28"/>
          <w:szCs w:val="28"/>
        </w:rPr>
        <w:t>https://www.youtube.com/watch?v=ulKIpRTa3K0</w:t>
      </w:r>
    </w:p>
    <w:p w:rsidR="00D869DE" w:rsidRPr="00D869DE" w:rsidRDefault="00D869DE" w:rsidP="00D869DE">
      <w:pPr>
        <w:rPr>
          <w:rFonts w:ascii="Times New Roman" w:hAnsi="Times New Roman" w:cs="Times New Roman"/>
          <w:sz w:val="28"/>
          <w:szCs w:val="28"/>
        </w:rPr>
      </w:pPr>
      <w:r w:rsidRPr="00D869DE">
        <w:rPr>
          <w:rFonts w:ascii="Times New Roman" w:hAnsi="Times New Roman" w:cs="Times New Roman"/>
          <w:sz w:val="28"/>
          <w:szCs w:val="28"/>
        </w:rPr>
        <w:t>https://www.youtube.com/watch?v=KlW7lJJEJf0</w:t>
      </w:r>
    </w:p>
    <w:p w:rsidR="00D869DE" w:rsidRPr="00D869DE" w:rsidRDefault="00D869DE" w:rsidP="00D869DE">
      <w:pPr>
        <w:rPr>
          <w:rFonts w:ascii="Times New Roman" w:hAnsi="Times New Roman" w:cs="Times New Roman"/>
          <w:sz w:val="28"/>
          <w:szCs w:val="28"/>
        </w:rPr>
      </w:pPr>
      <w:r w:rsidRPr="00D869DE">
        <w:rPr>
          <w:rFonts w:ascii="Times New Roman" w:hAnsi="Times New Roman" w:cs="Times New Roman"/>
          <w:sz w:val="28"/>
          <w:szCs w:val="28"/>
        </w:rPr>
        <w:t>https://www.youtube.com/watch?v=dUAItCylgrE</w:t>
      </w:r>
    </w:p>
    <w:p w:rsidR="00D869DE" w:rsidRDefault="00D869DE" w:rsidP="00D869DE">
      <w:pPr>
        <w:rPr>
          <w:rFonts w:ascii="Times New Roman" w:hAnsi="Times New Roman" w:cs="Times New Roman"/>
          <w:sz w:val="28"/>
          <w:szCs w:val="28"/>
        </w:rPr>
      </w:pPr>
      <w:r w:rsidRPr="00D869DE">
        <w:rPr>
          <w:rFonts w:ascii="Times New Roman" w:hAnsi="Times New Roman" w:cs="Times New Roman"/>
          <w:sz w:val="28"/>
          <w:szCs w:val="28"/>
        </w:rPr>
        <w:t>https://www.youtube.com/watch?v=ad3F0f3lGsk</w:t>
      </w:r>
    </w:p>
    <w:sectPr w:rsidR="00D869DE" w:rsidSect="00E005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0A"/>
    <w:rsid w:val="00090256"/>
    <w:rsid w:val="000C2FAF"/>
    <w:rsid w:val="002414DC"/>
    <w:rsid w:val="00280AFE"/>
    <w:rsid w:val="00322285"/>
    <w:rsid w:val="003F0174"/>
    <w:rsid w:val="00412298"/>
    <w:rsid w:val="004E0E54"/>
    <w:rsid w:val="004E2922"/>
    <w:rsid w:val="00643B82"/>
    <w:rsid w:val="00646DEE"/>
    <w:rsid w:val="006666FA"/>
    <w:rsid w:val="00784B01"/>
    <w:rsid w:val="007D64A5"/>
    <w:rsid w:val="007D7BE8"/>
    <w:rsid w:val="00932E9E"/>
    <w:rsid w:val="00A81D2A"/>
    <w:rsid w:val="00B86344"/>
    <w:rsid w:val="00CC6E76"/>
    <w:rsid w:val="00D04065"/>
    <w:rsid w:val="00D869DE"/>
    <w:rsid w:val="00E0050A"/>
    <w:rsid w:val="00F8768F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C734"/>
  <w15:chartTrackingRefBased/>
  <w15:docId w15:val="{1D357B35-C40D-442B-98E9-75649547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racquel.hylton</dc:creator>
  <cp:keywords/>
  <dc:description/>
  <cp:lastModifiedBy>racquel.hylton</cp:lastModifiedBy>
  <cp:revision>4</cp:revision>
  <dcterms:created xsi:type="dcterms:W3CDTF">2017-11-18T16:09:00Z</dcterms:created>
  <dcterms:modified xsi:type="dcterms:W3CDTF">2017-11-19T20:05:00Z</dcterms:modified>
</cp:coreProperties>
</file>