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E9" w:rsidRDefault="008673E9" w:rsidP="008673E9">
      <w:pPr>
        <w:jc w:val="center"/>
        <w:rPr>
          <w:b/>
          <w:sz w:val="32"/>
          <w:szCs w:val="32"/>
          <w:u w:val="single"/>
        </w:rPr>
      </w:pPr>
      <w:r w:rsidRPr="008673E9">
        <w:rPr>
          <w:b/>
          <w:sz w:val="32"/>
          <w:szCs w:val="32"/>
          <w:u w:val="single"/>
        </w:rPr>
        <w:t xml:space="preserve">Exploratory </w:t>
      </w:r>
      <w:r w:rsidRPr="008673E9">
        <w:rPr>
          <w:b/>
          <w:sz w:val="32"/>
          <w:szCs w:val="32"/>
          <w:u w:val="single"/>
        </w:rPr>
        <w:t>Celiotomy</w:t>
      </w:r>
    </w:p>
    <w:p w:rsidR="008673E9" w:rsidRDefault="008673E9" w:rsidP="008673E9">
      <w:pPr>
        <w:pStyle w:val="Heading3"/>
        <w:shd w:val="clear" w:color="auto" w:fill="FFFFFF"/>
        <w:spacing w:before="300" w:beforeAutospacing="0" w:after="150" w:afterAutospacing="0"/>
        <w:rPr>
          <w:b w:val="0"/>
          <w:bCs w:val="0"/>
          <w:sz w:val="22"/>
          <w:szCs w:val="22"/>
        </w:rPr>
      </w:pPr>
      <w:r w:rsidRPr="008673E9">
        <w:rPr>
          <w:b w:val="0"/>
          <w:sz w:val="22"/>
          <w:szCs w:val="22"/>
        </w:rPr>
        <w:t>Ventral Midline is the best because you can exteriorize 75% of the GIT with minimal hemorrhage. The incision is</w:t>
      </w:r>
      <w:r w:rsidRPr="008673E9">
        <w:rPr>
          <w:sz w:val="22"/>
          <w:szCs w:val="22"/>
        </w:rPr>
        <w:t xml:space="preserve"> </w:t>
      </w:r>
      <w:r w:rsidRPr="008673E9">
        <w:rPr>
          <w:b w:val="0"/>
          <w:bCs w:val="0"/>
          <w:sz w:val="22"/>
          <w:szCs w:val="22"/>
        </w:rPr>
        <w:t>30 cm+</w:t>
      </w:r>
      <w:r w:rsidRPr="008673E9">
        <w:rPr>
          <w:b w:val="0"/>
          <w:bCs w:val="0"/>
          <w:sz w:val="22"/>
          <w:szCs w:val="22"/>
        </w:rPr>
        <w:t xml:space="preserve">. </w:t>
      </w:r>
      <w:r w:rsidRPr="008673E9">
        <w:rPr>
          <w:b w:val="0"/>
          <w:bCs w:val="0"/>
          <w:sz w:val="22"/>
          <w:szCs w:val="22"/>
        </w:rPr>
        <w:t xml:space="preserve">Incision through the </w:t>
      </w:r>
      <w:proofErr w:type="spellStart"/>
      <w:r w:rsidRPr="008673E9">
        <w:rPr>
          <w:b w:val="0"/>
          <w:bCs w:val="0"/>
          <w:sz w:val="22"/>
          <w:szCs w:val="22"/>
        </w:rPr>
        <w:t>linea</w:t>
      </w:r>
      <w:proofErr w:type="spellEnd"/>
      <w:r w:rsidRPr="008673E9">
        <w:rPr>
          <w:b w:val="0"/>
          <w:bCs w:val="0"/>
          <w:sz w:val="22"/>
          <w:szCs w:val="22"/>
        </w:rPr>
        <w:t xml:space="preserve"> alba cuts through EAO, IAO, and transverse abdominal muscle</w:t>
      </w:r>
      <w:r w:rsidRPr="008673E9">
        <w:rPr>
          <w:b w:val="0"/>
          <w:bCs w:val="0"/>
          <w:sz w:val="22"/>
          <w:szCs w:val="22"/>
        </w:rPr>
        <w:t>, it starts at the Umbilicus (</w:t>
      </w:r>
      <w:proofErr w:type="spellStart"/>
      <w:r w:rsidRPr="008673E9">
        <w:rPr>
          <w:b w:val="0"/>
          <w:bCs w:val="0"/>
          <w:sz w:val="22"/>
          <w:szCs w:val="22"/>
        </w:rPr>
        <w:t>l</w:t>
      </w:r>
      <w:r w:rsidRPr="008673E9">
        <w:rPr>
          <w:b w:val="0"/>
          <w:bCs w:val="0"/>
          <w:sz w:val="22"/>
          <w:szCs w:val="22"/>
        </w:rPr>
        <w:t>inea</w:t>
      </w:r>
      <w:proofErr w:type="spellEnd"/>
      <w:r w:rsidRPr="008673E9">
        <w:rPr>
          <w:b w:val="0"/>
          <w:bCs w:val="0"/>
          <w:sz w:val="22"/>
          <w:szCs w:val="22"/>
        </w:rPr>
        <w:t xml:space="preserve"> is thickest here</w:t>
      </w:r>
      <w:r w:rsidRPr="008673E9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>.</w:t>
      </w:r>
    </w:p>
    <w:p w:rsidR="008673E9" w:rsidRPr="008673E9" w:rsidRDefault="008673E9" w:rsidP="008673E9">
      <w:pPr>
        <w:pStyle w:val="Heading3"/>
        <w:shd w:val="clear" w:color="auto" w:fill="FFFFFF"/>
        <w:spacing w:before="300" w:beforeAutospacing="0" w:after="150" w:afterAutospacing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Exploration begins at the c</w:t>
      </w:r>
      <w:r w:rsidRPr="008673E9">
        <w:rPr>
          <w:b w:val="0"/>
          <w:bCs w:val="0"/>
          <w:sz w:val="22"/>
          <w:szCs w:val="22"/>
        </w:rPr>
        <w:t>ecum</w:t>
      </w:r>
      <w:r w:rsidRPr="008673E9">
        <w:rPr>
          <w:b w:val="0"/>
          <w:bCs w:val="0"/>
          <w:sz w:val="22"/>
          <w:szCs w:val="22"/>
        </w:rPr>
        <w:t xml:space="preserve"> then</w:t>
      </w:r>
      <w:r w:rsidRPr="008673E9">
        <w:rPr>
          <w:b w:val="0"/>
          <w:bCs w:val="0"/>
          <w:sz w:val="22"/>
          <w:szCs w:val="22"/>
        </w:rPr>
        <w:t xml:space="preserve"> Follow lateral band to the </w:t>
      </w:r>
      <w:proofErr w:type="spellStart"/>
      <w:r w:rsidRPr="008673E9">
        <w:rPr>
          <w:b w:val="0"/>
          <w:bCs w:val="0"/>
          <w:sz w:val="22"/>
          <w:szCs w:val="22"/>
        </w:rPr>
        <w:t>cecocolic</w:t>
      </w:r>
      <w:proofErr w:type="spellEnd"/>
      <w:r w:rsidRPr="008673E9">
        <w:rPr>
          <w:b w:val="0"/>
          <w:bCs w:val="0"/>
          <w:sz w:val="22"/>
          <w:szCs w:val="22"/>
        </w:rPr>
        <w:t xml:space="preserve"> band to the RVC</w:t>
      </w:r>
      <w:r w:rsidRPr="008673E9">
        <w:rPr>
          <w:b w:val="0"/>
          <w:bCs w:val="0"/>
          <w:sz w:val="22"/>
          <w:szCs w:val="22"/>
        </w:rPr>
        <w:t>. The</w:t>
      </w:r>
      <w:r w:rsidRPr="008673E9">
        <w:rPr>
          <w:b w:val="0"/>
          <w:bCs w:val="0"/>
          <w:sz w:val="22"/>
          <w:szCs w:val="22"/>
        </w:rPr>
        <w:t xml:space="preserve"> dorsal band to the ileocecal fold to the antimesenteric band of ileum</w:t>
      </w:r>
      <w:r w:rsidRPr="008673E9">
        <w:rPr>
          <w:b w:val="0"/>
          <w:bCs w:val="0"/>
          <w:sz w:val="22"/>
          <w:szCs w:val="22"/>
        </w:rPr>
        <w:t>. The</w:t>
      </w:r>
      <w:r w:rsidRPr="008673E9">
        <w:rPr>
          <w:b w:val="0"/>
          <w:bCs w:val="0"/>
          <w:sz w:val="22"/>
          <w:szCs w:val="22"/>
        </w:rPr>
        <w:t xml:space="preserve"> S</w:t>
      </w:r>
      <w:r w:rsidRPr="008673E9">
        <w:rPr>
          <w:b w:val="0"/>
          <w:bCs w:val="0"/>
          <w:sz w:val="22"/>
          <w:szCs w:val="22"/>
        </w:rPr>
        <w:t>mall intestine is investigated</w:t>
      </w:r>
      <w:r w:rsidRPr="008673E9">
        <w:rPr>
          <w:b w:val="0"/>
          <w:bCs w:val="0"/>
          <w:sz w:val="22"/>
          <w:szCs w:val="22"/>
        </w:rPr>
        <w:t xml:space="preserve"> from Ileum to duodenum</w:t>
      </w:r>
      <w:r w:rsidRPr="008673E9">
        <w:rPr>
          <w:b w:val="0"/>
          <w:bCs w:val="0"/>
          <w:sz w:val="22"/>
          <w:szCs w:val="22"/>
        </w:rPr>
        <w:t xml:space="preserve"> for any abnormalities.</w:t>
      </w:r>
    </w:p>
    <w:p w:rsidR="008673E9" w:rsidRPr="008673E9" w:rsidRDefault="008673E9" w:rsidP="008673E9">
      <w:pPr>
        <w:pStyle w:val="Heading3"/>
        <w:shd w:val="clear" w:color="auto" w:fill="FFFFFF"/>
        <w:spacing w:before="300" w:beforeAutospacing="0" w:after="150" w:afterAutospacing="0"/>
        <w:rPr>
          <w:b w:val="0"/>
          <w:bCs w:val="0"/>
          <w:sz w:val="22"/>
          <w:szCs w:val="22"/>
        </w:rPr>
      </w:pPr>
      <w:bookmarkStart w:id="0" w:name="_GoBack"/>
      <w:bookmarkEnd w:id="0"/>
    </w:p>
    <w:p w:rsidR="008673E9" w:rsidRDefault="008673E9" w:rsidP="008673E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673E9" w:rsidRDefault="008673E9" w:rsidP="008673E9">
      <w:pPr>
        <w:pStyle w:val="Heading3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84848"/>
        </w:rPr>
      </w:pPr>
      <w:r>
        <w:rPr>
          <w:rFonts w:ascii="Helvetica" w:hAnsi="Helvetica" w:cs="Helvetica"/>
          <w:b w:val="0"/>
          <w:bCs w:val="0"/>
          <w:color w:val="484848"/>
        </w:rPr>
        <w:t> </w:t>
      </w:r>
    </w:p>
    <w:p w:rsidR="008673E9" w:rsidRPr="008673E9" w:rsidRDefault="008673E9" w:rsidP="008673E9">
      <w:pPr>
        <w:pStyle w:val="Heading2"/>
        <w:shd w:val="clear" w:color="auto" w:fill="FFFFFF"/>
        <w:spacing w:before="300" w:after="150"/>
        <w:rPr>
          <w:rFonts w:ascii="Helvetica" w:hAnsi="Helvetica" w:cs="Helvetica"/>
          <w:color w:val="484848"/>
          <w:sz w:val="24"/>
          <w:szCs w:val="24"/>
        </w:rPr>
      </w:pPr>
    </w:p>
    <w:p w:rsidR="008673E9" w:rsidRPr="008673E9" w:rsidRDefault="008673E9" w:rsidP="008673E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673E9" w:rsidRPr="008673E9" w:rsidRDefault="008673E9" w:rsidP="008673E9">
      <w:pPr>
        <w:rPr>
          <w:sz w:val="32"/>
          <w:szCs w:val="32"/>
        </w:rPr>
      </w:pPr>
    </w:p>
    <w:sectPr w:rsidR="008673E9" w:rsidRPr="00867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E9"/>
    <w:rsid w:val="008673E9"/>
    <w:rsid w:val="00AA245E"/>
    <w:rsid w:val="00F4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6440"/>
  <w15:chartTrackingRefBased/>
  <w15:docId w15:val="{0D1F02BB-904C-47D0-95CD-EB3BA798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3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7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3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Jhanelle Dennis</dc:creator>
  <cp:keywords/>
  <dc:description/>
  <cp:lastModifiedBy>Jhanelle Dennis</cp:lastModifiedBy>
  <cp:revision>2</cp:revision>
  <dcterms:created xsi:type="dcterms:W3CDTF">2017-11-04T22:44:00Z</dcterms:created>
  <dcterms:modified xsi:type="dcterms:W3CDTF">2017-11-04T23:00:00Z</dcterms:modified>
</cp:coreProperties>
</file>