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87" w:rsidRPr="00B42698" w:rsidRDefault="00C26087" w:rsidP="00C26087">
      <w:pPr>
        <w:pStyle w:val="ListParagraph"/>
        <w:rPr>
          <w:rFonts w:ascii="Arial" w:hAnsi="Arial" w:cs="Arial"/>
          <w:sz w:val="24"/>
          <w:szCs w:val="24"/>
          <w:u w:val="single"/>
          <w:lang w:val="en-GB"/>
        </w:rPr>
      </w:pPr>
      <w:r w:rsidRPr="00B42698">
        <w:rPr>
          <w:rFonts w:ascii="Arial" w:hAnsi="Arial" w:cs="Arial"/>
          <w:sz w:val="24"/>
          <w:szCs w:val="24"/>
          <w:u w:val="single"/>
          <w:lang w:val="en-GB"/>
        </w:rPr>
        <w:t>INTRA-OP</w:t>
      </w:r>
    </w:p>
    <w:p w:rsidR="00C26087" w:rsidRPr="00B42698" w:rsidRDefault="00C26087" w:rsidP="00C26087">
      <w:pPr>
        <w:pStyle w:val="ListParagraph"/>
        <w:rPr>
          <w:rFonts w:ascii="Arial" w:hAnsi="Arial" w:cs="Arial"/>
          <w:sz w:val="24"/>
          <w:szCs w:val="24"/>
          <w:lang w:val="en-GB"/>
        </w:rPr>
      </w:pPr>
    </w:p>
    <w:p w:rsidR="00C26087" w:rsidRPr="00B42698" w:rsidRDefault="00C26087" w:rsidP="00B42698">
      <w:pPr>
        <w:rPr>
          <w:rFonts w:ascii="Arial" w:hAnsi="Arial" w:cs="Arial"/>
          <w:sz w:val="24"/>
          <w:szCs w:val="24"/>
          <w:lang w:val="en-GB"/>
        </w:rPr>
      </w:pPr>
      <w:r w:rsidRPr="00B42698">
        <w:rPr>
          <w:rFonts w:ascii="Arial" w:hAnsi="Arial" w:cs="Arial"/>
          <w:sz w:val="24"/>
          <w:szCs w:val="24"/>
          <w:lang w:val="en-GB"/>
        </w:rPr>
        <w:t>Umbilicus surgery in a calf with a reducible hernia</w:t>
      </w:r>
    </w:p>
    <w:p w:rsidR="00C26087" w:rsidRPr="00B42698" w:rsidRDefault="00C26087" w:rsidP="00C26087">
      <w:pPr>
        <w:rPr>
          <w:rFonts w:ascii="Arial" w:hAnsi="Arial" w:cs="Arial"/>
          <w:sz w:val="24"/>
          <w:szCs w:val="24"/>
          <w:lang w:val="en-GB"/>
        </w:rPr>
      </w:pPr>
      <w:r w:rsidRPr="00B42698">
        <w:rPr>
          <w:rFonts w:ascii="Arial" w:hAnsi="Arial" w:cs="Arial"/>
          <w:sz w:val="24"/>
          <w:szCs w:val="24"/>
          <w:lang w:val="en-GB"/>
        </w:rPr>
        <w:t>Procedure:</w:t>
      </w:r>
    </w:p>
    <w:p w:rsidR="00C26087" w:rsidRPr="00B42698" w:rsidRDefault="00F60E08" w:rsidP="00C26087">
      <w:pPr>
        <w:rPr>
          <w:rFonts w:ascii="Arial" w:hAnsi="Arial" w:cs="Arial"/>
          <w:sz w:val="24"/>
          <w:szCs w:val="24"/>
          <w:lang w:val="en-GB"/>
        </w:rPr>
      </w:pPr>
      <w:r>
        <w:rPr>
          <w:rFonts w:ascii="Arial" w:hAnsi="Arial" w:cs="Arial"/>
          <w:sz w:val="24"/>
          <w:szCs w:val="24"/>
          <w:lang w:val="en-GB"/>
        </w:rPr>
        <w:t xml:space="preserve">Step 1: Sterile drapes were placed on the patient and around the surgical site by the surgeons. They were held in placed with towel clamps. </w:t>
      </w:r>
      <w:proofErr w:type="gramStart"/>
      <w:r w:rsidRPr="00F60E08">
        <w:rPr>
          <w:rFonts w:ascii="Arial" w:hAnsi="Arial" w:cs="Arial"/>
          <w:sz w:val="16"/>
          <w:szCs w:val="24"/>
          <w:lang w:val="en-GB"/>
        </w:rPr>
        <w:t>( See</w:t>
      </w:r>
      <w:proofErr w:type="gramEnd"/>
      <w:r w:rsidRPr="00F60E08">
        <w:rPr>
          <w:rFonts w:ascii="Arial" w:hAnsi="Arial" w:cs="Arial"/>
          <w:sz w:val="16"/>
          <w:szCs w:val="24"/>
          <w:lang w:val="en-GB"/>
        </w:rPr>
        <w:t xml:space="preserve"> image below)</w:t>
      </w:r>
    </w:p>
    <w:p w:rsidR="00C26087" w:rsidRPr="00B42698" w:rsidRDefault="00C26087" w:rsidP="00C26087">
      <w:pPr>
        <w:rPr>
          <w:rFonts w:ascii="Arial" w:hAnsi="Arial" w:cs="Arial"/>
          <w:sz w:val="24"/>
          <w:szCs w:val="24"/>
          <w:lang w:val="en-GB"/>
        </w:rPr>
      </w:pPr>
      <w:r w:rsidRPr="00B42698">
        <w:rPr>
          <w:rFonts w:ascii="Arial" w:hAnsi="Arial" w:cs="Arial"/>
          <w:sz w:val="24"/>
          <w:szCs w:val="24"/>
        </w:rPr>
        <w:t xml:space="preserve">Step 1:  </w:t>
      </w:r>
      <w:r w:rsidRPr="00B42698">
        <w:rPr>
          <w:rFonts w:ascii="Arial" w:hAnsi="Arial" w:cs="Arial"/>
          <w:sz w:val="24"/>
          <w:szCs w:val="24"/>
          <w:lang w:val="en-GB"/>
        </w:rPr>
        <w:t>An elliptical incision was</w:t>
      </w:r>
      <w:r w:rsidR="00C15018">
        <w:rPr>
          <w:rFonts w:ascii="Arial" w:hAnsi="Arial" w:cs="Arial"/>
          <w:sz w:val="24"/>
          <w:szCs w:val="24"/>
          <w:lang w:val="en-GB"/>
        </w:rPr>
        <w:t xml:space="preserve"> made around</w:t>
      </w:r>
      <w:r w:rsidR="00AC6498" w:rsidRPr="00B42698">
        <w:rPr>
          <w:rFonts w:ascii="Arial" w:hAnsi="Arial" w:cs="Arial"/>
          <w:sz w:val="24"/>
          <w:szCs w:val="24"/>
          <w:lang w:val="en-GB"/>
        </w:rPr>
        <w:t xml:space="preserve"> the hernia using </w:t>
      </w:r>
      <w:r w:rsidR="001B2463" w:rsidRPr="00B42698">
        <w:rPr>
          <w:rFonts w:ascii="Arial" w:hAnsi="Arial" w:cs="Arial"/>
          <w:sz w:val="24"/>
          <w:szCs w:val="24"/>
          <w:lang w:val="en-GB"/>
        </w:rPr>
        <w:t>a #</w:t>
      </w:r>
      <w:r w:rsidRPr="00B42698">
        <w:rPr>
          <w:rFonts w:ascii="Arial" w:hAnsi="Arial" w:cs="Arial"/>
          <w:sz w:val="24"/>
          <w:szCs w:val="24"/>
          <w:lang w:val="en-GB"/>
        </w:rPr>
        <w:t>24 scalpel blade.</w:t>
      </w:r>
    </w:p>
    <w:p w:rsidR="00C26087" w:rsidRPr="00B42698" w:rsidRDefault="00C26087" w:rsidP="00C26087">
      <w:pPr>
        <w:rPr>
          <w:rFonts w:ascii="Arial" w:hAnsi="Arial" w:cs="Arial"/>
          <w:sz w:val="24"/>
          <w:szCs w:val="24"/>
          <w:lang w:val="en-GB"/>
        </w:rPr>
      </w:pPr>
      <w:r w:rsidRPr="00B42698">
        <w:rPr>
          <w:rFonts w:ascii="Arial" w:hAnsi="Arial" w:cs="Arial"/>
          <w:sz w:val="24"/>
          <w:szCs w:val="24"/>
          <w:lang w:val="en-GB"/>
        </w:rPr>
        <w:t xml:space="preserve">Step </w:t>
      </w:r>
      <w:r w:rsidR="00CE0B2B" w:rsidRPr="00B42698">
        <w:rPr>
          <w:rFonts w:ascii="Arial" w:hAnsi="Arial" w:cs="Arial"/>
          <w:sz w:val="24"/>
          <w:szCs w:val="24"/>
          <w:lang w:val="en-GB"/>
        </w:rPr>
        <w:t>2</w:t>
      </w:r>
      <w:r w:rsidRPr="00B42698">
        <w:rPr>
          <w:rFonts w:ascii="Arial" w:hAnsi="Arial" w:cs="Arial"/>
          <w:sz w:val="24"/>
          <w:szCs w:val="24"/>
          <w:lang w:val="en-GB"/>
        </w:rPr>
        <w:t>: Th</w:t>
      </w:r>
      <w:r w:rsidR="00C15018">
        <w:rPr>
          <w:rFonts w:ascii="Arial" w:hAnsi="Arial" w:cs="Arial"/>
          <w:sz w:val="24"/>
          <w:szCs w:val="24"/>
          <w:lang w:val="en-GB"/>
        </w:rPr>
        <w:t>e skin flap was removed</w:t>
      </w:r>
      <w:r w:rsidRPr="00B42698">
        <w:rPr>
          <w:rFonts w:ascii="Arial" w:hAnsi="Arial" w:cs="Arial"/>
          <w:sz w:val="24"/>
          <w:szCs w:val="24"/>
          <w:lang w:val="en-GB"/>
        </w:rPr>
        <w:t>.</w:t>
      </w:r>
    </w:p>
    <w:p w:rsidR="00C26087" w:rsidRPr="00B42698" w:rsidRDefault="00C26087" w:rsidP="00C26087">
      <w:pPr>
        <w:rPr>
          <w:rFonts w:ascii="Arial" w:hAnsi="Arial" w:cs="Arial"/>
          <w:sz w:val="24"/>
          <w:szCs w:val="24"/>
        </w:rPr>
      </w:pPr>
      <w:r w:rsidRPr="00B42698">
        <w:rPr>
          <w:rFonts w:ascii="Arial" w:hAnsi="Arial" w:cs="Arial"/>
          <w:sz w:val="24"/>
          <w:szCs w:val="24"/>
        </w:rPr>
        <w:t xml:space="preserve">Step 3: Blunt dissection of the subcutaneous layer was accomplished with the surgeon’s fingers and traction with a blunt curved mayo scissor </w:t>
      </w:r>
    </w:p>
    <w:p w:rsidR="00C26087" w:rsidRPr="00B42698" w:rsidRDefault="00AC6498" w:rsidP="00C342BA">
      <w:pPr>
        <w:rPr>
          <w:rFonts w:ascii="Arial" w:hAnsi="Arial" w:cs="Arial"/>
          <w:sz w:val="24"/>
          <w:szCs w:val="24"/>
        </w:rPr>
      </w:pPr>
      <w:r w:rsidRPr="00B42698">
        <w:rPr>
          <w:rFonts w:ascii="Arial" w:hAnsi="Arial" w:cs="Arial"/>
          <w:sz w:val="24"/>
          <w:szCs w:val="24"/>
        </w:rPr>
        <w:t>Step 4</w:t>
      </w:r>
      <w:r w:rsidR="00C26087" w:rsidRPr="00B42698">
        <w:rPr>
          <w:rFonts w:ascii="Arial" w:hAnsi="Arial" w:cs="Arial"/>
          <w:sz w:val="24"/>
          <w:szCs w:val="24"/>
        </w:rPr>
        <w:t xml:space="preserve">: </w:t>
      </w:r>
      <w:r w:rsidR="00C342BA" w:rsidRPr="00B42698">
        <w:rPr>
          <w:rFonts w:ascii="Arial" w:hAnsi="Arial" w:cs="Arial"/>
          <w:sz w:val="24"/>
          <w:szCs w:val="24"/>
        </w:rPr>
        <w:t xml:space="preserve">The superficial sheath of rectus abdominis, </w:t>
      </w:r>
      <w:r w:rsidR="00C26087" w:rsidRPr="00B42698">
        <w:rPr>
          <w:rFonts w:ascii="Arial" w:hAnsi="Arial" w:cs="Arial"/>
          <w:sz w:val="24"/>
          <w:szCs w:val="24"/>
        </w:rPr>
        <w:t>was broken down by blunt dissection.</w:t>
      </w:r>
      <w:r w:rsidR="00C342BA" w:rsidRPr="00B42698">
        <w:rPr>
          <w:rFonts w:ascii="Arial" w:hAnsi="Arial" w:cs="Arial"/>
          <w:sz w:val="24"/>
          <w:szCs w:val="24"/>
        </w:rPr>
        <w:t xml:space="preserve"> </w:t>
      </w:r>
    </w:p>
    <w:p w:rsidR="00C26087" w:rsidRPr="00B42698" w:rsidRDefault="00AC6498" w:rsidP="00C26087">
      <w:pPr>
        <w:rPr>
          <w:rFonts w:ascii="Arial" w:hAnsi="Arial" w:cs="Arial"/>
          <w:sz w:val="24"/>
          <w:szCs w:val="24"/>
        </w:rPr>
      </w:pPr>
      <w:r w:rsidRPr="00B42698">
        <w:rPr>
          <w:rFonts w:ascii="Arial" w:hAnsi="Arial" w:cs="Arial"/>
          <w:sz w:val="24"/>
          <w:szCs w:val="24"/>
        </w:rPr>
        <w:t>Step 5</w:t>
      </w:r>
      <w:r w:rsidR="00C26087" w:rsidRPr="00B42698">
        <w:rPr>
          <w:rFonts w:ascii="Arial" w:hAnsi="Arial" w:cs="Arial"/>
          <w:sz w:val="24"/>
          <w:szCs w:val="24"/>
        </w:rPr>
        <w:t>: The abdominal wall was incised along the lateral aspect of the hernia ring and the surgeon’s finger was used to feel for any adhesions to the mass. This was done by sweeping her fingers up and under the mass and around in the peritoneum.</w:t>
      </w:r>
    </w:p>
    <w:p w:rsidR="00C26087" w:rsidRPr="00B42698" w:rsidRDefault="00AC6498" w:rsidP="00C26087">
      <w:pPr>
        <w:rPr>
          <w:rFonts w:ascii="Arial" w:hAnsi="Arial" w:cs="Arial"/>
          <w:sz w:val="24"/>
          <w:szCs w:val="24"/>
        </w:rPr>
      </w:pPr>
      <w:r w:rsidRPr="00B42698">
        <w:rPr>
          <w:rFonts w:ascii="Arial" w:hAnsi="Arial" w:cs="Arial"/>
          <w:sz w:val="24"/>
          <w:szCs w:val="24"/>
        </w:rPr>
        <w:t>Step 6</w:t>
      </w:r>
      <w:r w:rsidR="00C26087" w:rsidRPr="00B42698">
        <w:rPr>
          <w:rFonts w:ascii="Arial" w:hAnsi="Arial" w:cs="Arial"/>
          <w:sz w:val="24"/>
          <w:szCs w:val="24"/>
        </w:rPr>
        <w:t>: Sterile gauzes were used to wipe any excessive bleeding in the surgical wound.</w:t>
      </w:r>
    </w:p>
    <w:p w:rsidR="0016339F" w:rsidRPr="00B42698" w:rsidRDefault="0016339F" w:rsidP="0016339F">
      <w:pPr>
        <w:rPr>
          <w:rFonts w:ascii="Arial" w:hAnsi="Arial" w:cs="Arial"/>
          <w:sz w:val="24"/>
          <w:szCs w:val="24"/>
        </w:rPr>
      </w:pPr>
      <w:r w:rsidRPr="00B42698">
        <w:rPr>
          <w:rFonts w:ascii="Arial" w:hAnsi="Arial" w:cs="Arial"/>
          <w:sz w:val="24"/>
          <w:szCs w:val="24"/>
        </w:rPr>
        <w:t>Step 7</w:t>
      </w:r>
      <w:r w:rsidR="00AC6498" w:rsidRPr="00B42698">
        <w:rPr>
          <w:rFonts w:ascii="Arial" w:hAnsi="Arial" w:cs="Arial"/>
          <w:sz w:val="24"/>
          <w:szCs w:val="24"/>
        </w:rPr>
        <w:t>:</w:t>
      </w:r>
      <w:r w:rsidRPr="00B42698">
        <w:rPr>
          <w:rFonts w:ascii="Arial" w:hAnsi="Arial" w:cs="Arial"/>
          <w:sz w:val="24"/>
          <w:szCs w:val="24"/>
        </w:rPr>
        <w:t xml:space="preserve"> </w:t>
      </w:r>
      <w:r w:rsidR="00AC6498" w:rsidRPr="00B42698">
        <w:rPr>
          <w:rFonts w:ascii="Arial" w:hAnsi="Arial" w:cs="Arial"/>
          <w:sz w:val="24"/>
          <w:szCs w:val="24"/>
        </w:rPr>
        <w:t>H</w:t>
      </w:r>
      <w:r w:rsidRPr="00B42698">
        <w:rPr>
          <w:rFonts w:ascii="Arial" w:hAnsi="Arial" w:cs="Arial"/>
          <w:sz w:val="24"/>
          <w:szCs w:val="24"/>
        </w:rPr>
        <w:t>aemostats</w:t>
      </w:r>
      <w:r w:rsidR="00AC6498" w:rsidRPr="00B42698">
        <w:rPr>
          <w:rFonts w:ascii="Arial" w:hAnsi="Arial" w:cs="Arial"/>
          <w:sz w:val="24"/>
          <w:szCs w:val="24"/>
        </w:rPr>
        <w:t xml:space="preserve"> were used</w:t>
      </w:r>
      <w:r w:rsidRPr="00B42698">
        <w:rPr>
          <w:rFonts w:ascii="Arial" w:hAnsi="Arial" w:cs="Arial"/>
          <w:sz w:val="24"/>
          <w:szCs w:val="24"/>
        </w:rPr>
        <w:t xml:space="preserve"> throughout the surgery intermittently to control bleeding.</w:t>
      </w:r>
    </w:p>
    <w:p w:rsidR="0016339F" w:rsidRPr="00B42698" w:rsidRDefault="00C26087" w:rsidP="00D21A58">
      <w:pPr>
        <w:rPr>
          <w:rFonts w:ascii="Arial" w:hAnsi="Arial" w:cs="Arial"/>
          <w:sz w:val="24"/>
          <w:szCs w:val="24"/>
        </w:rPr>
      </w:pPr>
      <w:r w:rsidRPr="00B42698">
        <w:rPr>
          <w:rFonts w:ascii="Arial" w:hAnsi="Arial" w:cs="Arial"/>
          <w:sz w:val="24"/>
          <w:szCs w:val="24"/>
        </w:rPr>
        <w:t>St</w:t>
      </w:r>
      <w:r w:rsidR="00AC6498" w:rsidRPr="00B42698">
        <w:rPr>
          <w:rFonts w:ascii="Arial" w:hAnsi="Arial" w:cs="Arial"/>
          <w:sz w:val="24"/>
          <w:szCs w:val="24"/>
        </w:rPr>
        <w:t>ep 8</w:t>
      </w:r>
      <w:r w:rsidRPr="00B42698">
        <w:rPr>
          <w:rFonts w:ascii="Arial" w:hAnsi="Arial" w:cs="Arial"/>
          <w:sz w:val="24"/>
          <w:szCs w:val="24"/>
        </w:rPr>
        <w:t>: Splash blocks were used throughout the surgery when the animal showed signs of feeling pain.</w:t>
      </w:r>
    </w:p>
    <w:p w:rsidR="00E32C8E" w:rsidRPr="00B42698" w:rsidRDefault="00C342BA" w:rsidP="00C342BA">
      <w:pPr>
        <w:ind w:left="66"/>
        <w:rPr>
          <w:rFonts w:ascii="Arial" w:hAnsi="Arial" w:cs="Arial"/>
          <w:sz w:val="24"/>
          <w:szCs w:val="24"/>
        </w:rPr>
      </w:pPr>
      <w:r w:rsidRPr="00B42698">
        <w:rPr>
          <w:rFonts w:ascii="Arial" w:hAnsi="Arial" w:cs="Arial"/>
          <w:sz w:val="24"/>
          <w:szCs w:val="24"/>
        </w:rPr>
        <w:t>S</w:t>
      </w:r>
      <w:r w:rsidR="00AC6498" w:rsidRPr="00B42698">
        <w:rPr>
          <w:rFonts w:ascii="Arial" w:hAnsi="Arial" w:cs="Arial"/>
          <w:sz w:val="24"/>
          <w:szCs w:val="24"/>
        </w:rPr>
        <w:t>tep 9</w:t>
      </w:r>
      <w:r w:rsidR="00CE0B2B" w:rsidRPr="00B42698">
        <w:rPr>
          <w:rFonts w:ascii="Arial" w:hAnsi="Arial" w:cs="Arial"/>
          <w:sz w:val="24"/>
          <w:szCs w:val="24"/>
        </w:rPr>
        <w:t xml:space="preserve">: </w:t>
      </w:r>
      <w:r w:rsidRPr="00B42698">
        <w:rPr>
          <w:rFonts w:ascii="Arial" w:hAnsi="Arial" w:cs="Arial"/>
          <w:sz w:val="24"/>
          <w:szCs w:val="24"/>
        </w:rPr>
        <w:t>A</w:t>
      </w:r>
      <w:r w:rsidR="0016339F" w:rsidRPr="00B42698">
        <w:rPr>
          <w:rFonts w:ascii="Arial" w:hAnsi="Arial" w:cs="Arial"/>
          <w:sz w:val="24"/>
          <w:szCs w:val="24"/>
        </w:rPr>
        <w:t xml:space="preserve"> caudally directed firm tubular structure of 10 cm fr</w:t>
      </w:r>
      <w:r w:rsidRPr="00B42698">
        <w:rPr>
          <w:rFonts w:ascii="Arial" w:hAnsi="Arial" w:cs="Arial"/>
          <w:sz w:val="24"/>
          <w:szCs w:val="24"/>
        </w:rPr>
        <w:t>om the he</w:t>
      </w:r>
      <w:r w:rsidR="00E32C8E" w:rsidRPr="00B42698">
        <w:rPr>
          <w:rFonts w:ascii="Arial" w:hAnsi="Arial" w:cs="Arial"/>
          <w:sz w:val="24"/>
          <w:szCs w:val="24"/>
        </w:rPr>
        <w:t>rniated material was identified. I</w:t>
      </w:r>
      <w:r w:rsidR="00AC6498" w:rsidRPr="00B42698">
        <w:rPr>
          <w:rFonts w:ascii="Arial" w:hAnsi="Arial" w:cs="Arial"/>
          <w:sz w:val="24"/>
          <w:szCs w:val="24"/>
        </w:rPr>
        <w:t>t was composed of</w:t>
      </w:r>
      <w:r w:rsidRPr="00B42698">
        <w:rPr>
          <w:rFonts w:ascii="Arial" w:hAnsi="Arial" w:cs="Arial"/>
          <w:sz w:val="24"/>
          <w:szCs w:val="24"/>
        </w:rPr>
        <w:t xml:space="preserve"> </w:t>
      </w:r>
      <w:r w:rsidR="0016339F" w:rsidRPr="00B42698">
        <w:rPr>
          <w:rFonts w:ascii="Arial" w:hAnsi="Arial" w:cs="Arial"/>
          <w:sz w:val="24"/>
          <w:szCs w:val="24"/>
        </w:rPr>
        <w:t>remnant tissue</w:t>
      </w:r>
      <w:r w:rsidR="00E32C8E" w:rsidRPr="00B42698">
        <w:rPr>
          <w:rFonts w:ascii="Arial" w:hAnsi="Arial" w:cs="Arial"/>
          <w:sz w:val="24"/>
          <w:szCs w:val="24"/>
        </w:rPr>
        <w:t xml:space="preserve"> of the umbilicus</w:t>
      </w:r>
      <w:r w:rsidR="0016339F" w:rsidRPr="00B42698">
        <w:rPr>
          <w:rFonts w:ascii="Arial" w:hAnsi="Arial" w:cs="Arial"/>
          <w:sz w:val="24"/>
          <w:szCs w:val="24"/>
        </w:rPr>
        <w:t xml:space="preserve"> within the omentum.</w:t>
      </w:r>
      <w:r w:rsidRPr="00B42698">
        <w:rPr>
          <w:rFonts w:ascii="Arial" w:hAnsi="Arial" w:cs="Arial"/>
          <w:sz w:val="24"/>
          <w:szCs w:val="24"/>
        </w:rPr>
        <w:t xml:space="preserve"> </w:t>
      </w:r>
      <w:r w:rsidR="00D21A58" w:rsidRPr="00B42698">
        <w:rPr>
          <w:rFonts w:ascii="Arial" w:hAnsi="Arial" w:cs="Arial"/>
          <w:sz w:val="24"/>
          <w:szCs w:val="24"/>
        </w:rPr>
        <w:t xml:space="preserve"> This was de</w:t>
      </w:r>
      <w:r w:rsidR="00AC6498" w:rsidRPr="00B42698">
        <w:rPr>
          <w:rFonts w:ascii="Arial" w:hAnsi="Arial" w:cs="Arial"/>
          <w:sz w:val="24"/>
          <w:szCs w:val="24"/>
        </w:rPr>
        <w:t>tached from the omentum</w:t>
      </w:r>
      <w:r w:rsidR="00E32C8E" w:rsidRPr="00B42698">
        <w:rPr>
          <w:rFonts w:ascii="Arial" w:hAnsi="Arial" w:cs="Arial"/>
          <w:sz w:val="24"/>
          <w:szCs w:val="24"/>
        </w:rPr>
        <w:t>.</w:t>
      </w:r>
    </w:p>
    <w:p w:rsidR="008705C0" w:rsidRPr="00B42698" w:rsidRDefault="00AC6498" w:rsidP="008705C0">
      <w:pPr>
        <w:rPr>
          <w:rFonts w:ascii="Arial" w:hAnsi="Arial" w:cs="Arial"/>
          <w:sz w:val="24"/>
          <w:szCs w:val="24"/>
        </w:rPr>
      </w:pPr>
      <w:r w:rsidRPr="00B42698">
        <w:rPr>
          <w:rFonts w:ascii="Arial" w:hAnsi="Arial" w:cs="Arial"/>
          <w:sz w:val="24"/>
          <w:szCs w:val="24"/>
        </w:rPr>
        <w:t>Step 10</w:t>
      </w:r>
      <w:r w:rsidR="00CE0B2B" w:rsidRPr="00B42698">
        <w:rPr>
          <w:rFonts w:ascii="Arial" w:hAnsi="Arial" w:cs="Arial"/>
          <w:sz w:val="24"/>
          <w:szCs w:val="24"/>
        </w:rPr>
        <w:t>:</w:t>
      </w:r>
      <w:r w:rsidR="00E32C8E" w:rsidRPr="00B42698">
        <w:rPr>
          <w:rFonts w:ascii="Arial" w:hAnsi="Arial" w:cs="Arial"/>
          <w:sz w:val="24"/>
          <w:szCs w:val="24"/>
        </w:rPr>
        <w:t xml:space="preserve"> Detachment was done </w:t>
      </w:r>
      <w:r w:rsidR="00D21A58" w:rsidRPr="00B42698">
        <w:rPr>
          <w:rFonts w:ascii="Arial" w:hAnsi="Arial" w:cs="Arial"/>
          <w:sz w:val="24"/>
          <w:szCs w:val="24"/>
        </w:rPr>
        <w:t>using two</w:t>
      </w:r>
      <w:r w:rsidR="00CE0B2B" w:rsidRPr="00B42698">
        <w:rPr>
          <w:rFonts w:ascii="Arial" w:hAnsi="Arial" w:cs="Arial"/>
          <w:sz w:val="24"/>
          <w:szCs w:val="24"/>
        </w:rPr>
        <w:t xml:space="preserve"> </w:t>
      </w:r>
      <w:r w:rsidR="001B2463" w:rsidRPr="00B42698">
        <w:rPr>
          <w:rFonts w:ascii="Arial" w:hAnsi="Arial" w:cs="Arial"/>
          <w:sz w:val="24"/>
          <w:szCs w:val="24"/>
        </w:rPr>
        <w:t>extra-large</w:t>
      </w:r>
      <w:r w:rsidR="00D21A58" w:rsidRPr="00B42698">
        <w:rPr>
          <w:rFonts w:ascii="Arial" w:hAnsi="Arial" w:cs="Arial"/>
          <w:sz w:val="24"/>
          <w:szCs w:val="24"/>
        </w:rPr>
        <w:t xml:space="preserve"> </w:t>
      </w:r>
      <w:proofErr w:type="spellStart"/>
      <w:r w:rsidR="00D21A58" w:rsidRPr="00B42698">
        <w:rPr>
          <w:rFonts w:ascii="Arial" w:hAnsi="Arial" w:cs="Arial"/>
          <w:sz w:val="24"/>
          <w:szCs w:val="24"/>
        </w:rPr>
        <w:t>haemostat</w:t>
      </w:r>
      <w:proofErr w:type="spellEnd"/>
      <w:r w:rsidR="00D21A58" w:rsidRPr="00B42698">
        <w:rPr>
          <w:rFonts w:ascii="Arial" w:hAnsi="Arial" w:cs="Arial"/>
          <w:sz w:val="24"/>
          <w:szCs w:val="24"/>
        </w:rPr>
        <w:t xml:space="preserve"> clamps </w:t>
      </w:r>
      <w:r w:rsidR="001B2463" w:rsidRPr="00B42698">
        <w:rPr>
          <w:rFonts w:ascii="Arial" w:hAnsi="Arial" w:cs="Arial"/>
          <w:sz w:val="24"/>
          <w:szCs w:val="24"/>
        </w:rPr>
        <w:t>(Rochester</w:t>
      </w:r>
      <w:r w:rsidR="00D21A58" w:rsidRPr="00B42698">
        <w:rPr>
          <w:rFonts w:ascii="Arial" w:hAnsi="Arial" w:cs="Arial"/>
          <w:sz w:val="24"/>
          <w:szCs w:val="24"/>
        </w:rPr>
        <w:t>-</w:t>
      </w:r>
      <w:proofErr w:type="spellStart"/>
      <w:r w:rsidR="00D21A58" w:rsidRPr="00B42698">
        <w:rPr>
          <w:rFonts w:ascii="Arial" w:hAnsi="Arial" w:cs="Arial"/>
          <w:sz w:val="24"/>
          <w:szCs w:val="24"/>
        </w:rPr>
        <w:t>Carmalt</w:t>
      </w:r>
      <w:proofErr w:type="spellEnd"/>
      <w:r w:rsidR="00D21A58" w:rsidRPr="00B42698">
        <w:rPr>
          <w:rFonts w:ascii="Arial" w:hAnsi="Arial" w:cs="Arial"/>
          <w:sz w:val="24"/>
          <w:szCs w:val="24"/>
        </w:rPr>
        <w:t xml:space="preserve"> </w:t>
      </w:r>
      <w:proofErr w:type="spellStart"/>
      <w:r w:rsidR="00D21A58" w:rsidRPr="00B42698">
        <w:rPr>
          <w:rFonts w:ascii="Arial" w:hAnsi="Arial" w:cs="Arial"/>
          <w:sz w:val="24"/>
          <w:szCs w:val="24"/>
        </w:rPr>
        <w:t>Haemostat</w:t>
      </w:r>
      <w:proofErr w:type="spellEnd"/>
      <w:r w:rsidR="00D21A58" w:rsidRPr="00B42698">
        <w:rPr>
          <w:rFonts w:ascii="Arial" w:hAnsi="Arial" w:cs="Arial"/>
          <w:sz w:val="24"/>
          <w:szCs w:val="24"/>
        </w:rPr>
        <w:t>)</w:t>
      </w:r>
      <w:r w:rsidR="00E32C8E" w:rsidRPr="00B42698">
        <w:rPr>
          <w:rFonts w:ascii="Arial" w:hAnsi="Arial" w:cs="Arial"/>
          <w:sz w:val="24"/>
          <w:szCs w:val="24"/>
        </w:rPr>
        <w:t xml:space="preserve">, to clamp down fully on the omentum 10 cm away from the end of the firm tubular </w:t>
      </w:r>
      <w:r w:rsidR="001B2463" w:rsidRPr="00B42698">
        <w:rPr>
          <w:rFonts w:ascii="Arial" w:hAnsi="Arial" w:cs="Arial"/>
          <w:sz w:val="24"/>
          <w:szCs w:val="24"/>
        </w:rPr>
        <w:t>structure.</w:t>
      </w:r>
      <w:r w:rsidR="00E32C8E" w:rsidRPr="00B42698">
        <w:rPr>
          <w:rFonts w:ascii="Arial" w:hAnsi="Arial" w:cs="Arial"/>
          <w:sz w:val="24"/>
          <w:szCs w:val="24"/>
        </w:rPr>
        <w:t xml:space="preserve"> Two </w:t>
      </w:r>
      <w:r w:rsidR="00CE0B2B" w:rsidRPr="00B42698">
        <w:rPr>
          <w:rFonts w:ascii="Arial" w:hAnsi="Arial" w:cs="Arial"/>
          <w:sz w:val="24"/>
          <w:szCs w:val="24"/>
        </w:rPr>
        <w:t>(</w:t>
      </w:r>
      <w:r w:rsidR="00E32C8E" w:rsidRPr="00B42698">
        <w:rPr>
          <w:rFonts w:ascii="Arial" w:hAnsi="Arial" w:cs="Arial"/>
          <w:sz w:val="24"/>
          <w:szCs w:val="24"/>
        </w:rPr>
        <w:t>2</w:t>
      </w:r>
      <w:r w:rsidR="00CE0B2B" w:rsidRPr="00B42698">
        <w:rPr>
          <w:rFonts w:ascii="Arial" w:hAnsi="Arial" w:cs="Arial"/>
          <w:sz w:val="24"/>
          <w:szCs w:val="24"/>
        </w:rPr>
        <w:t>)</w:t>
      </w:r>
      <w:r w:rsidR="00E32C8E" w:rsidRPr="00B42698">
        <w:rPr>
          <w:rFonts w:ascii="Arial" w:hAnsi="Arial" w:cs="Arial"/>
          <w:sz w:val="24"/>
          <w:szCs w:val="24"/>
        </w:rPr>
        <w:t xml:space="preserve"> transfixional sutures with </w:t>
      </w:r>
      <w:r w:rsidRPr="00B42698">
        <w:rPr>
          <w:rFonts w:ascii="Arial" w:hAnsi="Arial" w:cs="Arial"/>
          <w:sz w:val="24"/>
          <w:szCs w:val="24"/>
        </w:rPr>
        <w:t xml:space="preserve">catgut </w:t>
      </w:r>
      <w:r w:rsidR="00E32C8E" w:rsidRPr="00B42698">
        <w:rPr>
          <w:rFonts w:ascii="Arial" w:hAnsi="Arial" w:cs="Arial"/>
          <w:sz w:val="24"/>
          <w:szCs w:val="24"/>
        </w:rPr>
        <w:t>was placed just above each clamp.</w:t>
      </w:r>
    </w:p>
    <w:p w:rsidR="002D08D1" w:rsidRPr="00B42698" w:rsidRDefault="008705C0" w:rsidP="008705C0">
      <w:pPr>
        <w:ind w:left="66"/>
        <w:rPr>
          <w:rFonts w:ascii="Arial" w:hAnsi="Arial" w:cs="Arial"/>
          <w:sz w:val="24"/>
          <w:szCs w:val="24"/>
        </w:rPr>
      </w:pPr>
      <w:r w:rsidRPr="00B42698">
        <w:rPr>
          <w:rFonts w:ascii="Arial" w:hAnsi="Arial" w:cs="Arial"/>
          <w:sz w:val="24"/>
          <w:szCs w:val="24"/>
        </w:rPr>
        <w:t>Step</w:t>
      </w:r>
      <w:r w:rsidR="001B2463">
        <w:rPr>
          <w:rFonts w:ascii="Arial" w:hAnsi="Arial" w:cs="Arial"/>
          <w:sz w:val="24"/>
          <w:szCs w:val="24"/>
        </w:rPr>
        <w:t xml:space="preserve"> </w:t>
      </w:r>
      <w:r w:rsidR="00AC6498" w:rsidRPr="00B42698">
        <w:rPr>
          <w:rFonts w:ascii="Arial" w:hAnsi="Arial" w:cs="Arial"/>
          <w:sz w:val="24"/>
          <w:szCs w:val="24"/>
        </w:rPr>
        <w:t>11</w:t>
      </w:r>
      <w:r w:rsidR="001B2463">
        <w:rPr>
          <w:rFonts w:ascii="Arial" w:hAnsi="Arial" w:cs="Arial"/>
          <w:sz w:val="24"/>
          <w:szCs w:val="24"/>
        </w:rPr>
        <w:t>:</w:t>
      </w:r>
      <w:r w:rsidRPr="00B42698">
        <w:rPr>
          <w:rFonts w:ascii="Arial" w:hAnsi="Arial" w:cs="Arial"/>
          <w:sz w:val="24"/>
          <w:szCs w:val="24"/>
        </w:rPr>
        <w:t xml:space="preserve">  </w:t>
      </w:r>
      <w:r w:rsidR="00E32C8E" w:rsidRPr="00B42698">
        <w:rPr>
          <w:rFonts w:ascii="Arial" w:hAnsi="Arial" w:cs="Arial"/>
          <w:sz w:val="24"/>
          <w:szCs w:val="24"/>
        </w:rPr>
        <w:t xml:space="preserve"> </w:t>
      </w:r>
      <w:r w:rsidR="002D08D1" w:rsidRPr="00B42698">
        <w:rPr>
          <w:rFonts w:ascii="Arial" w:hAnsi="Arial" w:cs="Arial"/>
          <w:sz w:val="24"/>
          <w:szCs w:val="24"/>
        </w:rPr>
        <w:t xml:space="preserve">A needle attached to 1.0 cat gut absorbable suture material was inserted through one end of the omentum and a knot was placed at that point just above one </w:t>
      </w:r>
      <w:proofErr w:type="spellStart"/>
      <w:r w:rsidR="002D08D1" w:rsidRPr="00B42698">
        <w:rPr>
          <w:rFonts w:ascii="Arial" w:hAnsi="Arial" w:cs="Arial"/>
          <w:sz w:val="24"/>
          <w:szCs w:val="24"/>
        </w:rPr>
        <w:t>haemostat</w:t>
      </w:r>
      <w:proofErr w:type="spellEnd"/>
      <w:r w:rsidR="002D08D1" w:rsidRPr="00B42698">
        <w:rPr>
          <w:rFonts w:ascii="Arial" w:hAnsi="Arial" w:cs="Arial"/>
          <w:sz w:val="24"/>
          <w:szCs w:val="24"/>
        </w:rPr>
        <w:t xml:space="preserve">. The suture material was wrapped around the omentum to make a circumferential ligature. Upon removing the </w:t>
      </w:r>
      <w:proofErr w:type="spellStart"/>
      <w:r w:rsidR="002D08D1" w:rsidRPr="00B42698">
        <w:rPr>
          <w:rFonts w:ascii="Arial" w:hAnsi="Arial" w:cs="Arial"/>
          <w:sz w:val="24"/>
          <w:szCs w:val="24"/>
        </w:rPr>
        <w:t>haemostat</w:t>
      </w:r>
      <w:proofErr w:type="spellEnd"/>
      <w:r w:rsidR="002D08D1" w:rsidRPr="00B42698">
        <w:rPr>
          <w:rFonts w:ascii="Arial" w:hAnsi="Arial" w:cs="Arial"/>
          <w:sz w:val="24"/>
          <w:szCs w:val="24"/>
        </w:rPr>
        <w:t xml:space="preserve">, the knot was firmly </w:t>
      </w:r>
      <w:r w:rsidR="001B2463" w:rsidRPr="00B42698">
        <w:rPr>
          <w:rFonts w:ascii="Arial" w:hAnsi="Arial" w:cs="Arial"/>
          <w:sz w:val="24"/>
          <w:szCs w:val="24"/>
        </w:rPr>
        <w:t>tightened</w:t>
      </w:r>
      <w:r w:rsidR="00CE0B2B" w:rsidRPr="00B42698">
        <w:rPr>
          <w:rFonts w:ascii="Arial" w:hAnsi="Arial" w:cs="Arial"/>
          <w:sz w:val="24"/>
          <w:szCs w:val="24"/>
        </w:rPr>
        <w:t xml:space="preserve"> a</w:t>
      </w:r>
      <w:r w:rsidR="002D08D1" w:rsidRPr="00B42698">
        <w:rPr>
          <w:rFonts w:ascii="Arial" w:hAnsi="Arial" w:cs="Arial"/>
          <w:sz w:val="24"/>
          <w:szCs w:val="24"/>
        </w:rPr>
        <w:t xml:space="preserve">nd sat within the groove made by the </w:t>
      </w:r>
      <w:proofErr w:type="spellStart"/>
      <w:r w:rsidR="002D08D1" w:rsidRPr="00B42698">
        <w:rPr>
          <w:rFonts w:ascii="Arial" w:hAnsi="Arial" w:cs="Arial"/>
          <w:sz w:val="24"/>
          <w:szCs w:val="24"/>
        </w:rPr>
        <w:t>haemostat</w:t>
      </w:r>
      <w:proofErr w:type="spellEnd"/>
      <w:r w:rsidR="002D08D1" w:rsidRPr="00B42698">
        <w:rPr>
          <w:rFonts w:ascii="Arial" w:hAnsi="Arial" w:cs="Arial"/>
          <w:sz w:val="24"/>
          <w:szCs w:val="24"/>
        </w:rPr>
        <w:t xml:space="preserve">. </w:t>
      </w:r>
      <w:r w:rsidRPr="00B42698">
        <w:rPr>
          <w:rFonts w:ascii="Arial" w:hAnsi="Arial" w:cs="Arial"/>
          <w:sz w:val="24"/>
          <w:szCs w:val="24"/>
        </w:rPr>
        <w:t>The cat gut was tied off securely. This procedure</w:t>
      </w:r>
      <w:r w:rsidR="002D08D1" w:rsidRPr="00B42698">
        <w:rPr>
          <w:rFonts w:ascii="Arial" w:hAnsi="Arial" w:cs="Arial"/>
          <w:sz w:val="24"/>
          <w:szCs w:val="24"/>
        </w:rPr>
        <w:t xml:space="preserve"> </w:t>
      </w:r>
      <w:r w:rsidRPr="00B42698">
        <w:rPr>
          <w:rFonts w:ascii="Arial" w:hAnsi="Arial" w:cs="Arial"/>
          <w:sz w:val="24"/>
          <w:szCs w:val="24"/>
        </w:rPr>
        <w:t xml:space="preserve">was </w:t>
      </w:r>
      <w:r w:rsidR="002D08D1" w:rsidRPr="00B42698">
        <w:rPr>
          <w:rFonts w:ascii="Arial" w:hAnsi="Arial" w:cs="Arial"/>
          <w:sz w:val="24"/>
          <w:szCs w:val="24"/>
        </w:rPr>
        <w:t>repeat</w:t>
      </w:r>
      <w:r w:rsidRPr="00B42698">
        <w:rPr>
          <w:rFonts w:ascii="Arial" w:hAnsi="Arial" w:cs="Arial"/>
          <w:sz w:val="24"/>
          <w:szCs w:val="24"/>
        </w:rPr>
        <w:t>ed</w:t>
      </w:r>
      <w:r w:rsidR="002D08D1" w:rsidRPr="00B42698">
        <w:rPr>
          <w:rFonts w:ascii="Arial" w:hAnsi="Arial" w:cs="Arial"/>
          <w:sz w:val="24"/>
          <w:szCs w:val="24"/>
        </w:rPr>
        <w:t xml:space="preserve"> above the other </w:t>
      </w:r>
      <w:proofErr w:type="spellStart"/>
      <w:r w:rsidR="002D08D1" w:rsidRPr="00B42698">
        <w:rPr>
          <w:rFonts w:ascii="Arial" w:hAnsi="Arial" w:cs="Arial"/>
          <w:sz w:val="24"/>
          <w:szCs w:val="24"/>
        </w:rPr>
        <w:t>haemostat</w:t>
      </w:r>
      <w:proofErr w:type="spellEnd"/>
      <w:r w:rsidR="002D08D1" w:rsidRPr="00B42698">
        <w:rPr>
          <w:rFonts w:ascii="Arial" w:hAnsi="Arial" w:cs="Arial"/>
          <w:sz w:val="24"/>
          <w:szCs w:val="24"/>
        </w:rPr>
        <w:t>.</w:t>
      </w:r>
      <w:r w:rsidR="00F60E08">
        <w:rPr>
          <w:rFonts w:ascii="Arial" w:hAnsi="Arial" w:cs="Arial"/>
          <w:sz w:val="24"/>
          <w:szCs w:val="24"/>
        </w:rPr>
        <w:t xml:space="preserve"> </w:t>
      </w:r>
      <w:r w:rsidR="00F60E08" w:rsidRPr="00F60E08">
        <w:rPr>
          <w:rFonts w:ascii="Arial" w:hAnsi="Arial" w:cs="Arial"/>
          <w:sz w:val="16"/>
          <w:szCs w:val="24"/>
        </w:rPr>
        <w:t>(see image below)</w:t>
      </w:r>
    </w:p>
    <w:p w:rsidR="00C26087" w:rsidRPr="00B42698" w:rsidRDefault="001B2463" w:rsidP="00C342BA">
      <w:pPr>
        <w:ind w:left="66"/>
        <w:rPr>
          <w:rFonts w:ascii="Arial" w:hAnsi="Arial" w:cs="Arial"/>
          <w:sz w:val="24"/>
          <w:szCs w:val="24"/>
        </w:rPr>
      </w:pPr>
      <w:r>
        <w:rPr>
          <w:rFonts w:ascii="Arial" w:hAnsi="Arial" w:cs="Arial"/>
          <w:sz w:val="24"/>
          <w:szCs w:val="24"/>
        </w:rPr>
        <w:t xml:space="preserve">Step </w:t>
      </w:r>
      <w:r w:rsidR="00CE0B2B" w:rsidRPr="00B42698">
        <w:rPr>
          <w:rFonts w:ascii="Arial" w:hAnsi="Arial" w:cs="Arial"/>
          <w:sz w:val="24"/>
          <w:szCs w:val="24"/>
        </w:rPr>
        <w:t>12</w:t>
      </w:r>
      <w:r>
        <w:rPr>
          <w:rFonts w:ascii="Arial" w:hAnsi="Arial" w:cs="Arial"/>
          <w:sz w:val="24"/>
          <w:szCs w:val="24"/>
        </w:rPr>
        <w:t>:</w:t>
      </w:r>
      <w:r w:rsidR="00CE0B2B" w:rsidRPr="00B42698">
        <w:rPr>
          <w:rFonts w:ascii="Arial" w:hAnsi="Arial" w:cs="Arial"/>
          <w:sz w:val="24"/>
          <w:szCs w:val="24"/>
        </w:rPr>
        <w:t xml:space="preserve"> </w:t>
      </w:r>
      <w:r w:rsidR="008705C0" w:rsidRPr="00B42698">
        <w:rPr>
          <w:rFonts w:ascii="Arial" w:hAnsi="Arial" w:cs="Arial"/>
          <w:sz w:val="24"/>
          <w:szCs w:val="24"/>
        </w:rPr>
        <w:t xml:space="preserve">A scalpel blade was used to cut along the lower clamp </w:t>
      </w:r>
      <w:r w:rsidRPr="00B42698">
        <w:rPr>
          <w:rFonts w:ascii="Arial" w:hAnsi="Arial" w:cs="Arial"/>
          <w:sz w:val="24"/>
          <w:szCs w:val="24"/>
        </w:rPr>
        <w:t>which causes</w:t>
      </w:r>
      <w:r w:rsidR="00491CFC" w:rsidRPr="00B42698">
        <w:rPr>
          <w:rFonts w:ascii="Arial" w:hAnsi="Arial" w:cs="Arial"/>
          <w:sz w:val="24"/>
          <w:szCs w:val="24"/>
        </w:rPr>
        <w:t xml:space="preserve"> detachment of</w:t>
      </w:r>
      <w:r w:rsidR="008705C0" w:rsidRPr="00B42698">
        <w:rPr>
          <w:rFonts w:ascii="Arial" w:hAnsi="Arial" w:cs="Arial"/>
          <w:sz w:val="24"/>
          <w:szCs w:val="24"/>
        </w:rPr>
        <w:t xml:space="preserve"> the mass </w:t>
      </w:r>
      <w:r w:rsidR="00C26087" w:rsidRPr="00B42698">
        <w:rPr>
          <w:rFonts w:ascii="Arial" w:hAnsi="Arial" w:cs="Arial"/>
          <w:sz w:val="24"/>
          <w:szCs w:val="24"/>
        </w:rPr>
        <w:t xml:space="preserve">from </w:t>
      </w:r>
      <w:r w:rsidR="008705C0" w:rsidRPr="00B42698">
        <w:rPr>
          <w:rFonts w:ascii="Arial" w:hAnsi="Arial" w:cs="Arial"/>
          <w:sz w:val="24"/>
          <w:szCs w:val="24"/>
        </w:rPr>
        <w:t>the omentum</w:t>
      </w:r>
      <w:r w:rsidR="00C26087" w:rsidRPr="00B42698">
        <w:rPr>
          <w:rFonts w:ascii="Arial" w:hAnsi="Arial" w:cs="Arial"/>
          <w:sz w:val="24"/>
          <w:szCs w:val="24"/>
        </w:rPr>
        <w:t>.</w:t>
      </w:r>
    </w:p>
    <w:p w:rsidR="00D21A58" w:rsidRPr="00B42698" w:rsidRDefault="001B2463" w:rsidP="00137446">
      <w:pPr>
        <w:rPr>
          <w:rFonts w:ascii="Arial" w:hAnsi="Arial" w:cs="Arial"/>
          <w:sz w:val="24"/>
          <w:szCs w:val="24"/>
        </w:rPr>
      </w:pPr>
      <w:bookmarkStart w:id="0" w:name="_Hlk496078407"/>
      <w:r>
        <w:rPr>
          <w:rFonts w:ascii="Arial" w:hAnsi="Arial" w:cs="Arial"/>
          <w:sz w:val="24"/>
          <w:szCs w:val="24"/>
        </w:rPr>
        <w:t xml:space="preserve">Step </w:t>
      </w:r>
      <w:r w:rsidR="00491CFC" w:rsidRPr="00B42698">
        <w:rPr>
          <w:rFonts w:ascii="Arial" w:hAnsi="Arial" w:cs="Arial"/>
          <w:sz w:val="24"/>
          <w:szCs w:val="24"/>
        </w:rPr>
        <w:t>13</w:t>
      </w:r>
      <w:r>
        <w:rPr>
          <w:rFonts w:ascii="Arial" w:hAnsi="Arial" w:cs="Arial"/>
          <w:sz w:val="24"/>
          <w:szCs w:val="24"/>
        </w:rPr>
        <w:t>:</w:t>
      </w:r>
      <w:r w:rsidR="00D21A58" w:rsidRPr="00B42698">
        <w:rPr>
          <w:rFonts w:ascii="Arial" w:hAnsi="Arial" w:cs="Arial"/>
          <w:sz w:val="24"/>
          <w:szCs w:val="24"/>
        </w:rPr>
        <w:t xml:space="preserve"> </w:t>
      </w:r>
      <w:bookmarkEnd w:id="0"/>
      <w:r w:rsidR="000B4D12" w:rsidRPr="00B42698">
        <w:rPr>
          <w:rFonts w:ascii="Arial" w:hAnsi="Arial" w:cs="Arial"/>
          <w:sz w:val="24"/>
          <w:szCs w:val="24"/>
        </w:rPr>
        <w:t>Swabs were used to wipe away excessive bleeding and a Miller's knot with 1.0 catgut was placed on the exposed omentum tissue.</w:t>
      </w:r>
    </w:p>
    <w:p w:rsidR="004C7D75" w:rsidRPr="00B42698" w:rsidRDefault="00491CFC" w:rsidP="00491CFC">
      <w:pPr>
        <w:rPr>
          <w:rFonts w:ascii="Arial" w:hAnsi="Arial" w:cs="Arial"/>
          <w:sz w:val="24"/>
          <w:szCs w:val="24"/>
        </w:rPr>
      </w:pPr>
      <w:r w:rsidRPr="00B42698">
        <w:rPr>
          <w:rFonts w:ascii="Arial" w:hAnsi="Arial" w:cs="Arial"/>
          <w:sz w:val="24"/>
          <w:szCs w:val="24"/>
        </w:rPr>
        <w:lastRenderedPageBreak/>
        <w:t>Step 14</w:t>
      </w:r>
      <w:r w:rsidR="00C26087" w:rsidRPr="00B42698">
        <w:rPr>
          <w:rFonts w:ascii="Arial" w:hAnsi="Arial" w:cs="Arial"/>
          <w:sz w:val="24"/>
          <w:szCs w:val="24"/>
        </w:rPr>
        <w:t xml:space="preserve">: The hernia ring was </w:t>
      </w:r>
      <w:r w:rsidR="001B2463" w:rsidRPr="00B42698">
        <w:rPr>
          <w:rFonts w:ascii="Arial" w:hAnsi="Arial" w:cs="Arial"/>
          <w:sz w:val="24"/>
          <w:szCs w:val="24"/>
        </w:rPr>
        <w:t>determined,</w:t>
      </w:r>
      <w:r w:rsidR="00C26087" w:rsidRPr="00B42698">
        <w:rPr>
          <w:rFonts w:ascii="Arial" w:hAnsi="Arial" w:cs="Arial"/>
          <w:sz w:val="24"/>
          <w:szCs w:val="24"/>
        </w:rPr>
        <w:t xml:space="preserve"> and the abdominal wall was sutured with </w:t>
      </w:r>
      <w:r w:rsidR="001B2463" w:rsidRPr="00B42698">
        <w:rPr>
          <w:rFonts w:ascii="Arial" w:hAnsi="Arial" w:cs="Arial"/>
          <w:sz w:val="24"/>
          <w:szCs w:val="24"/>
        </w:rPr>
        <w:t>Nylon (</w:t>
      </w:r>
      <w:r w:rsidR="00C26087" w:rsidRPr="00B42698">
        <w:rPr>
          <w:rFonts w:ascii="Arial" w:hAnsi="Arial" w:cs="Arial"/>
          <w:sz w:val="24"/>
          <w:szCs w:val="24"/>
        </w:rPr>
        <w:t>non-absorbable suture material) using a vest over pants suture pattern.</w:t>
      </w:r>
      <w:r w:rsidR="004C7D75" w:rsidRPr="00B42698">
        <w:rPr>
          <w:rFonts w:ascii="Arial" w:hAnsi="Arial" w:cs="Arial"/>
          <w:sz w:val="24"/>
          <w:szCs w:val="24"/>
        </w:rPr>
        <w:t xml:space="preserve">  Army navy retractors were </w:t>
      </w:r>
      <w:r w:rsidR="001B2463" w:rsidRPr="00B42698">
        <w:rPr>
          <w:rFonts w:ascii="Arial" w:hAnsi="Arial" w:cs="Arial"/>
          <w:sz w:val="24"/>
          <w:szCs w:val="24"/>
        </w:rPr>
        <w:t>used to</w:t>
      </w:r>
      <w:r w:rsidR="004C7D75" w:rsidRPr="00B42698">
        <w:rPr>
          <w:rFonts w:ascii="Arial" w:hAnsi="Arial" w:cs="Arial"/>
          <w:sz w:val="24"/>
          <w:szCs w:val="24"/>
        </w:rPr>
        <w:t xml:space="preserve"> pull up the abdominal wall by one surgeon while another surgeon used another retractor </w:t>
      </w:r>
      <w:r w:rsidR="001B2463" w:rsidRPr="00B42698">
        <w:rPr>
          <w:rFonts w:ascii="Arial" w:hAnsi="Arial" w:cs="Arial"/>
          <w:sz w:val="24"/>
          <w:szCs w:val="24"/>
        </w:rPr>
        <w:t>to press</w:t>
      </w:r>
      <w:r w:rsidR="004C7D75" w:rsidRPr="00B42698">
        <w:rPr>
          <w:rFonts w:ascii="Arial" w:hAnsi="Arial" w:cs="Arial"/>
          <w:sz w:val="24"/>
          <w:szCs w:val="24"/>
        </w:rPr>
        <w:t xml:space="preserve"> down the abdominal contents so the vest over pants suture would be performed safely and not puncture any </w:t>
      </w:r>
      <w:r w:rsidRPr="00B42698">
        <w:rPr>
          <w:rFonts w:ascii="Arial" w:hAnsi="Arial" w:cs="Arial"/>
          <w:sz w:val="24"/>
          <w:szCs w:val="24"/>
        </w:rPr>
        <w:t>abdominal</w:t>
      </w:r>
      <w:r w:rsidR="004C7D75" w:rsidRPr="00B42698">
        <w:rPr>
          <w:rFonts w:ascii="Arial" w:hAnsi="Arial" w:cs="Arial"/>
          <w:sz w:val="24"/>
          <w:szCs w:val="24"/>
        </w:rPr>
        <w:t xml:space="preserve"> structures. </w:t>
      </w:r>
    </w:p>
    <w:p w:rsidR="00C26087" w:rsidRPr="00B42698" w:rsidRDefault="00C26087" w:rsidP="00C26087">
      <w:pPr>
        <w:rPr>
          <w:rFonts w:ascii="Arial" w:hAnsi="Arial" w:cs="Arial"/>
          <w:sz w:val="24"/>
          <w:szCs w:val="24"/>
        </w:rPr>
      </w:pPr>
      <w:r w:rsidRPr="00B42698">
        <w:rPr>
          <w:rFonts w:ascii="Arial" w:hAnsi="Arial" w:cs="Arial"/>
          <w:sz w:val="24"/>
          <w:szCs w:val="24"/>
        </w:rPr>
        <w:t xml:space="preserve">Step </w:t>
      </w:r>
      <w:r w:rsidR="00491CFC" w:rsidRPr="00B42698">
        <w:rPr>
          <w:rFonts w:ascii="Arial" w:hAnsi="Arial" w:cs="Arial"/>
          <w:sz w:val="24"/>
          <w:szCs w:val="24"/>
        </w:rPr>
        <w:t>15</w:t>
      </w:r>
      <w:r w:rsidRPr="00B42698">
        <w:rPr>
          <w:rFonts w:ascii="Arial" w:hAnsi="Arial" w:cs="Arial"/>
          <w:sz w:val="24"/>
          <w:szCs w:val="24"/>
        </w:rPr>
        <w:t xml:space="preserve">: The subcutaneous layer was sutured </w:t>
      </w:r>
      <w:r w:rsidR="001B2463" w:rsidRPr="00B42698">
        <w:rPr>
          <w:rFonts w:ascii="Arial" w:hAnsi="Arial" w:cs="Arial"/>
          <w:sz w:val="24"/>
          <w:szCs w:val="24"/>
        </w:rPr>
        <w:t>using absorbable</w:t>
      </w:r>
      <w:r w:rsidR="004C7D75" w:rsidRPr="00B42698">
        <w:rPr>
          <w:rFonts w:ascii="Arial" w:hAnsi="Arial" w:cs="Arial"/>
          <w:sz w:val="24"/>
          <w:szCs w:val="24"/>
        </w:rPr>
        <w:t xml:space="preserve"> 2.0 </w:t>
      </w:r>
      <w:proofErr w:type="spellStart"/>
      <w:r w:rsidR="004C7D75" w:rsidRPr="00B42698">
        <w:rPr>
          <w:rFonts w:ascii="Arial" w:hAnsi="Arial" w:cs="Arial"/>
          <w:sz w:val="24"/>
          <w:szCs w:val="24"/>
        </w:rPr>
        <w:t>lactomer</w:t>
      </w:r>
      <w:proofErr w:type="spellEnd"/>
      <w:r w:rsidR="004C7D75" w:rsidRPr="00B42698">
        <w:rPr>
          <w:rFonts w:ascii="Arial" w:hAnsi="Arial" w:cs="Arial"/>
          <w:sz w:val="24"/>
          <w:szCs w:val="24"/>
        </w:rPr>
        <w:t xml:space="preserve"> (</w:t>
      </w:r>
      <w:proofErr w:type="spellStart"/>
      <w:r w:rsidR="001B2463" w:rsidRPr="00B42698">
        <w:rPr>
          <w:rFonts w:ascii="Arial" w:hAnsi="Arial" w:cs="Arial"/>
          <w:sz w:val="24"/>
          <w:szCs w:val="24"/>
        </w:rPr>
        <w:t>Polysorb</w:t>
      </w:r>
      <w:proofErr w:type="spellEnd"/>
      <w:r w:rsidR="001B2463" w:rsidRPr="00B42698">
        <w:rPr>
          <w:rFonts w:ascii="Arial" w:hAnsi="Arial" w:cs="Arial"/>
          <w:sz w:val="24"/>
          <w:szCs w:val="24"/>
        </w:rPr>
        <w:t>) suture</w:t>
      </w:r>
      <w:r w:rsidRPr="00B42698">
        <w:rPr>
          <w:rFonts w:ascii="Arial" w:hAnsi="Arial" w:cs="Arial"/>
          <w:sz w:val="24"/>
          <w:szCs w:val="24"/>
        </w:rPr>
        <w:t xml:space="preserve"> with a simple continuous suture pattern.</w:t>
      </w:r>
    </w:p>
    <w:p w:rsidR="00C26087" w:rsidRPr="00B42698" w:rsidRDefault="00491CFC" w:rsidP="00C26087">
      <w:pPr>
        <w:rPr>
          <w:rFonts w:ascii="Arial" w:hAnsi="Arial" w:cs="Arial"/>
          <w:sz w:val="24"/>
          <w:szCs w:val="24"/>
        </w:rPr>
      </w:pPr>
      <w:r w:rsidRPr="00B42698">
        <w:rPr>
          <w:rFonts w:ascii="Arial" w:hAnsi="Arial" w:cs="Arial"/>
          <w:sz w:val="24"/>
          <w:szCs w:val="24"/>
        </w:rPr>
        <w:t>Step 16</w:t>
      </w:r>
      <w:r w:rsidR="00C26087" w:rsidRPr="00B42698">
        <w:rPr>
          <w:rFonts w:ascii="Arial" w:hAnsi="Arial" w:cs="Arial"/>
          <w:sz w:val="24"/>
          <w:szCs w:val="24"/>
        </w:rPr>
        <w:t xml:space="preserve">: The skin was sutured using nylon with an interrupted horizontal mattress, tension relieving, suture pattern. </w:t>
      </w:r>
    </w:p>
    <w:p w:rsidR="00C26087" w:rsidRPr="00B42698" w:rsidRDefault="00C26087" w:rsidP="00C26087">
      <w:pPr>
        <w:rPr>
          <w:rFonts w:ascii="Arial" w:hAnsi="Arial" w:cs="Arial"/>
          <w:sz w:val="24"/>
          <w:szCs w:val="24"/>
        </w:rPr>
      </w:pPr>
      <w:r w:rsidRPr="00B42698">
        <w:rPr>
          <w:rFonts w:ascii="Arial" w:hAnsi="Arial" w:cs="Arial"/>
          <w:sz w:val="24"/>
          <w:szCs w:val="24"/>
        </w:rPr>
        <w:t>Ste</w:t>
      </w:r>
      <w:r w:rsidR="00491CFC" w:rsidRPr="00B42698">
        <w:rPr>
          <w:rFonts w:ascii="Arial" w:hAnsi="Arial" w:cs="Arial"/>
          <w:sz w:val="24"/>
          <w:szCs w:val="24"/>
        </w:rPr>
        <w:t>p 17</w:t>
      </w:r>
      <w:r w:rsidRPr="00B42698">
        <w:rPr>
          <w:rFonts w:ascii="Arial" w:hAnsi="Arial" w:cs="Arial"/>
          <w:sz w:val="24"/>
          <w:szCs w:val="24"/>
        </w:rPr>
        <w:t>: The surgical site was cleaned with sterile gauze to remove any additional blood.</w:t>
      </w:r>
    </w:p>
    <w:p w:rsidR="00C26087" w:rsidRPr="00B42698" w:rsidRDefault="001B2463" w:rsidP="00C26087">
      <w:pPr>
        <w:rPr>
          <w:rFonts w:ascii="Arial" w:hAnsi="Arial" w:cs="Arial"/>
          <w:sz w:val="24"/>
          <w:szCs w:val="24"/>
        </w:rPr>
      </w:pPr>
      <w:r>
        <w:rPr>
          <w:rFonts w:ascii="Arial" w:hAnsi="Arial" w:cs="Arial"/>
          <w:sz w:val="24"/>
          <w:szCs w:val="24"/>
        </w:rPr>
        <w:t>Step 18</w:t>
      </w:r>
      <w:r w:rsidR="00C26087" w:rsidRPr="00B42698">
        <w:rPr>
          <w:rFonts w:ascii="Arial" w:hAnsi="Arial" w:cs="Arial"/>
          <w:sz w:val="24"/>
          <w:szCs w:val="24"/>
        </w:rPr>
        <w:t xml:space="preserve">: A gauze with diluted chlorhexidine was used to clean any additional blood away from the surgical site and body. </w:t>
      </w:r>
    </w:p>
    <w:p w:rsidR="00C26087" w:rsidRPr="00B42698" w:rsidRDefault="001B2463" w:rsidP="00C26087">
      <w:pPr>
        <w:rPr>
          <w:rFonts w:ascii="Arial" w:hAnsi="Arial" w:cs="Arial"/>
          <w:sz w:val="24"/>
          <w:szCs w:val="24"/>
        </w:rPr>
      </w:pPr>
      <w:r>
        <w:rPr>
          <w:rFonts w:ascii="Arial" w:hAnsi="Arial" w:cs="Arial"/>
          <w:sz w:val="24"/>
          <w:szCs w:val="24"/>
        </w:rPr>
        <w:t>Step 19</w:t>
      </w:r>
      <w:r w:rsidR="00C26087" w:rsidRPr="00B42698">
        <w:rPr>
          <w:rFonts w:ascii="Arial" w:hAnsi="Arial" w:cs="Arial"/>
          <w:sz w:val="24"/>
          <w:szCs w:val="24"/>
        </w:rPr>
        <w:t xml:space="preserve">: The surgical site was sprayed with </w:t>
      </w:r>
      <w:proofErr w:type="spellStart"/>
      <w:r w:rsidR="00C26087" w:rsidRPr="00B42698">
        <w:rPr>
          <w:rFonts w:ascii="Arial" w:hAnsi="Arial" w:cs="Arial"/>
          <w:sz w:val="24"/>
          <w:szCs w:val="24"/>
        </w:rPr>
        <w:t>Tetravet</w:t>
      </w:r>
      <w:proofErr w:type="spellEnd"/>
      <w:r w:rsidR="00C26087" w:rsidRPr="00B42698">
        <w:rPr>
          <w:rFonts w:ascii="Arial" w:hAnsi="Arial" w:cs="Arial"/>
          <w:sz w:val="24"/>
          <w:szCs w:val="24"/>
        </w:rPr>
        <w:t xml:space="preserve"> followed by </w:t>
      </w:r>
      <w:proofErr w:type="spellStart"/>
      <w:r w:rsidR="00C26087" w:rsidRPr="00B42698">
        <w:rPr>
          <w:rFonts w:ascii="Arial" w:hAnsi="Arial" w:cs="Arial"/>
          <w:sz w:val="24"/>
          <w:szCs w:val="24"/>
        </w:rPr>
        <w:t>Alu</w:t>
      </w:r>
      <w:proofErr w:type="spellEnd"/>
      <w:r w:rsidR="00C26087" w:rsidRPr="00B42698">
        <w:rPr>
          <w:rFonts w:ascii="Arial" w:hAnsi="Arial" w:cs="Arial"/>
          <w:sz w:val="24"/>
          <w:szCs w:val="24"/>
        </w:rPr>
        <w:t xml:space="preserve"> spray and larvicide around </w:t>
      </w:r>
      <w:r w:rsidRPr="00B42698">
        <w:rPr>
          <w:rFonts w:ascii="Arial" w:hAnsi="Arial" w:cs="Arial"/>
          <w:sz w:val="24"/>
          <w:szCs w:val="24"/>
        </w:rPr>
        <w:t>the surgical</w:t>
      </w:r>
      <w:r w:rsidR="00C26087" w:rsidRPr="00B42698">
        <w:rPr>
          <w:rFonts w:ascii="Arial" w:hAnsi="Arial" w:cs="Arial"/>
          <w:sz w:val="24"/>
          <w:szCs w:val="24"/>
        </w:rPr>
        <w:t>.</w:t>
      </w:r>
    </w:p>
    <w:p w:rsidR="00F520AD" w:rsidRDefault="00F520AD">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pPr>
        <w:rPr>
          <w:rFonts w:ascii="Arial" w:hAnsi="Arial" w:cs="Arial"/>
          <w:sz w:val="24"/>
          <w:szCs w:val="24"/>
        </w:rPr>
      </w:pPr>
    </w:p>
    <w:p w:rsidR="00F60E08" w:rsidRDefault="00F60E08" w:rsidP="00F60E08">
      <w:pPr>
        <w:rPr>
          <w:lang w:val="en-GB"/>
        </w:rPr>
      </w:pPr>
    </w:p>
    <w:p w:rsidR="00F60E08" w:rsidRDefault="00F60E08" w:rsidP="00F60E08">
      <w:pPr>
        <w:rPr>
          <w:u w:val="thick"/>
          <w:lang w:val="en-GB"/>
        </w:rPr>
      </w:pPr>
      <w:r w:rsidRPr="00F60E08">
        <w:rPr>
          <w:u w:val="thick"/>
          <w:lang w:val="en-GB"/>
        </w:rPr>
        <w:lastRenderedPageBreak/>
        <w:t>Images from the umbilical surgery of the calf</w:t>
      </w:r>
    </w:p>
    <w:p w:rsidR="00F60E08" w:rsidRDefault="00F60E08" w:rsidP="00F60E08">
      <w:pPr>
        <w:rPr>
          <w:lang w:val="en-GB"/>
        </w:rPr>
      </w:pPr>
      <w:r>
        <w:rPr>
          <w:lang w:val="en-GB"/>
        </w:rPr>
        <w:t>IMAGE</w:t>
      </w:r>
      <w:proofErr w:type="gramStart"/>
      <w:r>
        <w:rPr>
          <w:lang w:val="en-GB"/>
        </w:rPr>
        <w:t>1 :</w:t>
      </w:r>
      <w:proofErr w:type="gramEnd"/>
      <w:r>
        <w:rPr>
          <w:lang w:val="en-GB"/>
        </w:rPr>
        <w:t xml:space="preserve"> Image of sterile drapes being placed on the calf , cornering off the surgical site.</w:t>
      </w:r>
    </w:p>
    <w:p w:rsidR="00F60E08" w:rsidRPr="00F60E08" w:rsidRDefault="00F60E08" w:rsidP="00F60E08">
      <w:pPr>
        <w:rPr>
          <w:u w:val="thick"/>
          <w:lang w:val="en-GB"/>
        </w:rPr>
      </w:pPr>
    </w:p>
    <w:p w:rsidR="00F60E08" w:rsidRDefault="00F60E08" w:rsidP="00F60E08">
      <w:pPr>
        <w:rPr>
          <w:lang w:val="en-GB"/>
        </w:rPr>
      </w:pPr>
      <w:r>
        <w:rPr>
          <w:noProof/>
          <w:lang w:val="en-TT" w:eastAsia="en-TT"/>
        </w:rPr>
        <w:drawing>
          <wp:inline distT="0" distB="0" distL="0" distR="0" wp14:anchorId="34AE373B" wp14:editId="1A899486">
            <wp:extent cx="3995420" cy="3308053"/>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489731_1573322319396742_9197195072096109501_n.jpg"/>
                    <pic:cNvPicPr/>
                  </pic:nvPicPr>
                  <pic:blipFill rotWithShape="1">
                    <a:blip r:embed="rId5">
                      <a:extLst>
                        <a:ext uri="{28A0092B-C50C-407E-A947-70E740481C1C}">
                          <a14:useLocalDpi xmlns:a14="http://schemas.microsoft.com/office/drawing/2010/main" val="0"/>
                        </a:ext>
                      </a:extLst>
                    </a:blip>
                    <a:srcRect t="37904"/>
                    <a:stretch/>
                  </pic:blipFill>
                  <pic:spPr bwMode="auto">
                    <a:xfrm>
                      <a:off x="0" y="0"/>
                      <a:ext cx="3995905" cy="3308455"/>
                    </a:xfrm>
                    <a:prstGeom prst="rect">
                      <a:avLst/>
                    </a:prstGeom>
                    <a:ln>
                      <a:noFill/>
                    </a:ln>
                    <a:extLst>
                      <a:ext uri="{53640926-AAD7-44D8-BBD7-CCE9431645EC}">
                        <a14:shadowObscured xmlns:a14="http://schemas.microsoft.com/office/drawing/2010/main"/>
                      </a:ext>
                    </a:extLst>
                  </pic:spPr>
                </pic:pic>
              </a:graphicData>
            </a:graphic>
          </wp:inline>
        </w:drawing>
      </w:r>
    </w:p>
    <w:p w:rsidR="00F60E08" w:rsidRDefault="00F60E08" w:rsidP="00F60E08">
      <w:pPr>
        <w:rPr>
          <w:noProof/>
          <w:lang w:val="en-TT" w:eastAsia="en-TT"/>
        </w:rPr>
      </w:pPr>
    </w:p>
    <w:p w:rsidR="00F60E08" w:rsidRDefault="00F60E08" w:rsidP="00F60E08">
      <w:pPr>
        <w:rPr>
          <w:lang w:val="en-GB"/>
        </w:rPr>
      </w:pPr>
      <w:r>
        <w:rPr>
          <w:noProof/>
          <w:lang w:val="en-TT" w:eastAsia="en-TT"/>
        </w:rPr>
        <w:drawing>
          <wp:anchor distT="0" distB="0" distL="114300" distR="114300" simplePos="0" relativeHeight="251659264" behindDoc="0" locked="0" layoutInCell="1" allowOverlap="1" wp14:anchorId="353AB360" wp14:editId="28003362">
            <wp:simplePos x="0" y="0"/>
            <wp:positionH relativeFrom="column">
              <wp:posOffset>139700</wp:posOffset>
            </wp:positionH>
            <wp:positionV relativeFrom="paragraph">
              <wp:posOffset>279400</wp:posOffset>
            </wp:positionV>
            <wp:extent cx="2317750" cy="38684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539810_1678292922222752_3954932347970769612_n.jpg"/>
                    <pic:cNvPicPr/>
                  </pic:nvPicPr>
                  <pic:blipFill>
                    <a:blip r:embed="rId6">
                      <a:extLst>
                        <a:ext uri="{28A0092B-C50C-407E-A947-70E740481C1C}">
                          <a14:useLocalDpi xmlns:a14="http://schemas.microsoft.com/office/drawing/2010/main" val="0"/>
                        </a:ext>
                      </a:extLst>
                    </a:blip>
                    <a:stretch>
                      <a:fillRect/>
                    </a:stretch>
                  </pic:blipFill>
                  <pic:spPr>
                    <a:xfrm>
                      <a:off x="0" y="0"/>
                      <a:ext cx="2317750" cy="3868420"/>
                    </a:xfrm>
                    <a:prstGeom prst="rect">
                      <a:avLst/>
                    </a:prstGeom>
                  </pic:spPr>
                </pic:pic>
              </a:graphicData>
            </a:graphic>
            <wp14:sizeRelH relativeFrom="margin">
              <wp14:pctWidth>0</wp14:pctWidth>
            </wp14:sizeRelH>
            <wp14:sizeRelV relativeFrom="margin">
              <wp14:pctHeight>0</wp14:pctHeight>
            </wp14:sizeRelV>
          </wp:anchor>
        </w:drawing>
      </w:r>
      <w:r>
        <w:rPr>
          <w:lang w:val="en-GB"/>
        </w:rPr>
        <w:t xml:space="preserve"> </w:t>
      </w:r>
      <w:r>
        <w:rPr>
          <w:lang w:val="en-GB"/>
        </w:rPr>
        <w:t>IMAGE 2: Image of vest over pants suture on the calf’s abdomen tissue.</w:t>
      </w:r>
    </w:p>
    <w:p w:rsidR="00F60E08" w:rsidRDefault="00F60E08" w:rsidP="00F60E08">
      <w:pPr>
        <w:rPr>
          <w:lang w:val="en-GB"/>
        </w:rPr>
      </w:pPr>
      <w:r>
        <w:rPr>
          <w:lang w:val="en-GB"/>
        </w:rPr>
        <w:t>.</w:t>
      </w:r>
    </w:p>
    <w:p w:rsidR="00F60E08" w:rsidRDefault="00F60E08" w:rsidP="00F60E08">
      <w:pPr>
        <w:rPr>
          <w:lang w:val="en-GB"/>
        </w:rPr>
      </w:pPr>
    </w:p>
    <w:p w:rsidR="00F60E08" w:rsidRDefault="00F60E08" w:rsidP="00F60E08">
      <w:pPr>
        <w:rPr>
          <w:lang w:val="en-GB"/>
        </w:rPr>
      </w:pPr>
    </w:p>
    <w:p w:rsidR="00F60E08" w:rsidRDefault="00F60E08" w:rsidP="00F60E08">
      <w:pPr>
        <w:rPr>
          <w:lang w:val="en-GB"/>
        </w:rPr>
      </w:pPr>
    </w:p>
    <w:p w:rsidR="00F60E08" w:rsidRDefault="00F60E08" w:rsidP="00F60E08">
      <w:pPr>
        <w:rPr>
          <w:lang w:val="en-GB"/>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noProof/>
          <w:lang w:val="en-TT" w:eastAsia="en-TT"/>
        </w:rPr>
      </w:pPr>
    </w:p>
    <w:p w:rsidR="00F60E08" w:rsidRDefault="00F60E08" w:rsidP="00F60E08">
      <w:pPr>
        <w:rPr>
          <w:lang w:val="en-GB"/>
        </w:rPr>
      </w:pPr>
      <w:r>
        <w:rPr>
          <w:lang w:val="en-GB"/>
        </w:rPr>
        <w:t xml:space="preserve">IMAGE </w:t>
      </w:r>
      <w:r>
        <w:rPr>
          <w:lang w:val="en-GB"/>
        </w:rPr>
        <w:t>3</w:t>
      </w:r>
      <w:r>
        <w:rPr>
          <w:lang w:val="en-GB"/>
        </w:rPr>
        <w:t xml:space="preserve">: Image </w:t>
      </w:r>
      <w:proofErr w:type="gramStart"/>
      <w:r>
        <w:rPr>
          <w:lang w:val="en-GB"/>
        </w:rPr>
        <w:t xml:space="preserve">of </w:t>
      </w:r>
      <w:r>
        <w:rPr>
          <w:lang w:val="en-GB"/>
        </w:rPr>
        <w:t xml:space="preserve"> the</w:t>
      </w:r>
      <w:proofErr w:type="gramEnd"/>
      <w:r>
        <w:rPr>
          <w:lang w:val="en-GB"/>
        </w:rPr>
        <w:t xml:space="preserve"> umbilical hernia mass.</w:t>
      </w:r>
    </w:p>
    <w:p w:rsidR="00F60E08" w:rsidRDefault="00F60E08" w:rsidP="00F60E08">
      <w:pPr>
        <w:rPr>
          <w:lang w:val="en-GB"/>
        </w:rPr>
      </w:pPr>
      <w:r>
        <w:rPr>
          <w:noProof/>
          <w:lang w:val="en-TT" w:eastAsia="en-TT"/>
        </w:rPr>
        <w:drawing>
          <wp:inline distT="0" distB="0" distL="0" distR="0" wp14:anchorId="559756D3" wp14:editId="29EAAD0D">
            <wp:extent cx="3302702" cy="4403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ature placement before removal.jpg"/>
                    <pic:cNvPicPr/>
                  </pic:nvPicPr>
                  <pic:blipFill>
                    <a:blip r:embed="rId7">
                      <a:extLst>
                        <a:ext uri="{28A0092B-C50C-407E-A947-70E740481C1C}">
                          <a14:useLocalDpi xmlns:a14="http://schemas.microsoft.com/office/drawing/2010/main" val="0"/>
                        </a:ext>
                      </a:extLst>
                    </a:blip>
                    <a:stretch>
                      <a:fillRect/>
                    </a:stretch>
                  </pic:blipFill>
                  <pic:spPr>
                    <a:xfrm>
                      <a:off x="0" y="0"/>
                      <a:ext cx="3310834" cy="4414568"/>
                    </a:xfrm>
                    <a:prstGeom prst="rect">
                      <a:avLst/>
                    </a:prstGeom>
                  </pic:spPr>
                </pic:pic>
              </a:graphicData>
            </a:graphic>
          </wp:inline>
        </w:drawing>
      </w:r>
      <w:bookmarkStart w:id="1" w:name="_GoBack"/>
      <w:bookmarkEnd w:id="1"/>
    </w:p>
    <w:p w:rsidR="00F60E08" w:rsidRPr="00371426" w:rsidRDefault="00F60E08" w:rsidP="00F60E08">
      <w:pPr>
        <w:rPr>
          <w:lang w:val="en-GB"/>
        </w:rPr>
      </w:pPr>
    </w:p>
    <w:p w:rsidR="00F60E08" w:rsidRPr="00F60E08" w:rsidRDefault="00F60E08">
      <w:pPr>
        <w:rPr>
          <w:rFonts w:ascii="Arial" w:hAnsi="Arial" w:cs="Arial"/>
          <w:sz w:val="24"/>
          <w:szCs w:val="24"/>
          <w:lang w:val="en-GB"/>
        </w:rPr>
      </w:pPr>
    </w:p>
    <w:sectPr w:rsidR="00F60E08" w:rsidRPr="00F60E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3666E"/>
    <w:multiLevelType w:val="hybridMultilevel"/>
    <w:tmpl w:val="B2981EAE"/>
    <w:lvl w:ilvl="0" w:tplc="2C09000F">
      <w:start w:val="1"/>
      <w:numFmt w:val="decimal"/>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 w15:restartNumberingAfterBreak="0">
    <w:nsid w:val="3482179B"/>
    <w:multiLevelType w:val="hybridMultilevel"/>
    <w:tmpl w:val="B0D46118"/>
    <w:lvl w:ilvl="0" w:tplc="2C09000B">
      <w:start w:val="1"/>
      <w:numFmt w:val="bullet"/>
      <w:lvlText w:val=""/>
      <w:lvlJc w:val="left"/>
      <w:pPr>
        <w:ind w:left="1146" w:hanging="360"/>
      </w:pPr>
      <w:rPr>
        <w:rFonts w:ascii="Wingdings" w:hAnsi="Wingdings" w:hint="default"/>
      </w:rPr>
    </w:lvl>
    <w:lvl w:ilvl="1" w:tplc="2C090003" w:tentative="1">
      <w:start w:val="1"/>
      <w:numFmt w:val="bullet"/>
      <w:lvlText w:val="o"/>
      <w:lvlJc w:val="left"/>
      <w:pPr>
        <w:ind w:left="1866" w:hanging="360"/>
      </w:pPr>
      <w:rPr>
        <w:rFonts w:ascii="Courier New" w:hAnsi="Courier New" w:cs="Courier New" w:hint="default"/>
      </w:rPr>
    </w:lvl>
    <w:lvl w:ilvl="2" w:tplc="2C090005" w:tentative="1">
      <w:start w:val="1"/>
      <w:numFmt w:val="bullet"/>
      <w:lvlText w:val=""/>
      <w:lvlJc w:val="left"/>
      <w:pPr>
        <w:ind w:left="2586" w:hanging="360"/>
      </w:pPr>
      <w:rPr>
        <w:rFonts w:ascii="Wingdings" w:hAnsi="Wingdings" w:hint="default"/>
      </w:rPr>
    </w:lvl>
    <w:lvl w:ilvl="3" w:tplc="2C090001" w:tentative="1">
      <w:start w:val="1"/>
      <w:numFmt w:val="bullet"/>
      <w:lvlText w:val=""/>
      <w:lvlJc w:val="left"/>
      <w:pPr>
        <w:ind w:left="3306" w:hanging="360"/>
      </w:pPr>
      <w:rPr>
        <w:rFonts w:ascii="Symbol" w:hAnsi="Symbol" w:hint="default"/>
      </w:rPr>
    </w:lvl>
    <w:lvl w:ilvl="4" w:tplc="2C090003" w:tentative="1">
      <w:start w:val="1"/>
      <w:numFmt w:val="bullet"/>
      <w:lvlText w:val="o"/>
      <w:lvlJc w:val="left"/>
      <w:pPr>
        <w:ind w:left="4026" w:hanging="360"/>
      </w:pPr>
      <w:rPr>
        <w:rFonts w:ascii="Courier New" w:hAnsi="Courier New" w:cs="Courier New" w:hint="default"/>
      </w:rPr>
    </w:lvl>
    <w:lvl w:ilvl="5" w:tplc="2C090005" w:tentative="1">
      <w:start w:val="1"/>
      <w:numFmt w:val="bullet"/>
      <w:lvlText w:val=""/>
      <w:lvlJc w:val="left"/>
      <w:pPr>
        <w:ind w:left="4746" w:hanging="360"/>
      </w:pPr>
      <w:rPr>
        <w:rFonts w:ascii="Wingdings" w:hAnsi="Wingdings" w:hint="default"/>
      </w:rPr>
    </w:lvl>
    <w:lvl w:ilvl="6" w:tplc="2C090001" w:tentative="1">
      <w:start w:val="1"/>
      <w:numFmt w:val="bullet"/>
      <w:lvlText w:val=""/>
      <w:lvlJc w:val="left"/>
      <w:pPr>
        <w:ind w:left="5466" w:hanging="360"/>
      </w:pPr>
      <w:rPr>
        <w:rFonts w:ascii="Symbol" w:hAnsi="Symbol" w:hint="default"/>
      </w:rPr>
    </w:lvl>
    <w:lvl w:ilvl="7" w:tplc="2C090003" w:tentative="1">
      <w:start w:val="1"/>
      <w:numFmt w:val="bullet"/>
      <w:lvlText w:val="o"/>
      <w:lvlJc w:val="left"/>
      <w:pPr>
        <w:ind w:left="6186" w:hanging="360"/>
      </w:pPr>
      <w:rPr>
        <w:rFonts w:ascii="Courier New" w:hAnsi="Courier New" w:cs="Courier New" w:hint="default"/>
      </w:rPr>
    </w:lvl>
    <w:lvl w:ilvl="8" w:tplc="2C090005" w:tentative="1">
      <w:start w:val="1"/>
      <w:numFmt w:val="bullet"/>
      <w:lvlText w:val=""/>
      <w:lvlJc w:val="left"/>
      <w:pPr>
        <w:ind w:left="6906" w:hanging="360"/>
      </w:pPr>
      <w:rPr>
        <w:rFonts w:ascii="Wingdings" w:hAnsi="Wingdings" w:hint="default"/>
      </w:rPr>
    </w:lvl>
  </w:abstractNum>
  <w:abstractNum w:abstractNumId="2" w15:restartNumberingAfterBreak="0">
    <w:nsid w:val="546D1158"/>
    <w:multiLevelType w:val="hybridMultilevel"/>
    <w:tmpl w:val="9C505204"/>
    <w:lvl w:ilvl="0" w:tplc="2C09000B">
      <w:start w:val="1"/>
      <w:numFmt w:val="bullet"/>
      <w:lvlText w:val=""/>
      <w:lvlJc w:val="left"/>
      <w:pPr>
        <w:ind w:left="1146" w:hanging="360"/>
      </w:pPr>
      <w:rPr>
        <w:rFonts w:ascii="Wingdings" w:hAnsi="Wingdings" w:hint="default"/>
      </w:rPr>
    </w:lvl>
    <w:lvl w:ilvl="1" w:tplc="2C090003" w:tentative="1">
      <w:start w:val="1"/>
      <w:numFmt w:val="bullet"/>
      <w:lvlText w:val="o"/>
      <w:lvlJc w:val="left"/>
      <w:pPr>
        <w:ind w:left="1866" w:hanging="360"/>
      </w:pPr>
      <w:rPr>
        <w:rFonts w:ascii="Courier New" w:hAnsi="Courier New" w:cs="Courier New" w:hint="default"/>
      </w:rPr>
    </w:lvl>
    <w:lvl w:ilvl="2" w:tplc="2C090005" w:tentative="1">
      <w:start w:val="1"/>
      <w:numFmt w:val="bullet"/>
      <w:lvlText w:val=""/>
      <w:lvlJc w:val="left"/>
      <w:pPr>
        <w:ind w:left="2586" w:hanging="360"/>
      </w:pPr>
      <w:rPr>
        <w:rFonts w:ascii="Wingdings" w:hAnsi="Wingdings" w:hint="default"/>
      </w:rPr>
    </w:lvl>
    <w:lvl w:ilvl="3" w:tplc="2C090001" w:tentative="1">
      <w:start w:val="1"/>
      <w:numFmt w:val="bullet"/>
      <w:lvlText w:val=""/>
      <w:lvlJc w:val="left"/>
      <w:pPr>
        <w:ind w:left="3306" w:hanging="360"/>
      </w:pPr>
      <w:rPr>
        <w:rFonts w:ascii="Symbol" w:hAnsi="Symbol" w:hint="default"/>
      </w:rPr>
    </w:lvl>
    <w:lvl w:ilvl="4" w:tplc="2C090003" w:tentative="1">
      <w:start w:val="1"/>
      <w:numFmt w:val="bullet"/>
      <w:lvlText w:val="o"/>
      <w:lvlJc w:val="left"/>
      <w:pPr>
        <w:ind w:left="4026" w:hanging="360"/>
      </w:pPr>
      <w:rPr>
        <w:rFonts w:ascii="Courier New" w:hAnsi="Courier New" w:cs="Courier New" w:hint="default"/>
      </w:rPr>
    </w:lvl>
    <w:lvl w:ilvl="5" w:tplc="2C090005" w:tentative="1">
      <w:start w:val="1"/>
      <w:numFmt w:val="bullet"/>
      <w:lvlText w:val=""/>
      <w:lvlJc w:val="left"/>
      <w:pPr>
        <w:ind w:left="4746" w:hanging="360"/>
      </w:pPr>
      <w:rPr>
        <w:rFonts w:ascii="Wingdings" w:hAnsi="Wingdings" w:hint="default"/>
      </w:rPr>
    </w:lvl>
    <w:lvl w:ilvl="6" w:tplc="2C090001" w:tentative="1">
      <w:start w:val="1"/>
      <w:numFmt w:val="bullet"/>
      <w:lvlText w:val=""/>
      <w:lvlJc w:val="left"/>
      <w:pPr>
        <w:ind w:left="5466" w:hanging="360"/>
      </w:pPr>
      <w:rPr>
        <w:rFonts w:ascii="Symbol" w:hAnsi="Symbol" w:hint="default"/>
      </w:rPr>
    </w:lvl>
    <w:lvl w:ilvl="7" w:tplc="2C090003" w:tentative="1">
      <w:start w:val="1"/>
      <w:numFmt w:val="bullet"/>
      <w:lvlText w:val="o"/>
      <w:lvlJc w:val="left"/>
      <w:pPr>
        <w:ind w:left="6186" w:hanging="360"/>
      </w:pPr>
      <w:rPr>
        <w:rFonts w:ascii="Courier New" w:hAnsi="Courier New" w:cs="Courier New" w:hint="default"/>
      </w:rPr>
    </w:lvl>
    <w:lvl w:ilvl="8" w:tplc="2C0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87"/>
    <w:rsid w:val="000B4D12"/>
    <w:rsid w:val="00137446"/>
    <w:rsid w:val="0016339F"/>
    <w:rsid w:val="001B2463"/>
    <w:rsid w:val="002D08D1"/>
    <w:rsid w:val="003763F4"/>
    <w:rsid w:val="00491CFC"/>
    <w:rsid w:val="004C7D75"/>
    <w:rsid w:val="00594F3D"/>
    <w:rsid w:val="00670495"/>
    <w:rsid w:val="008705C0"/>
    <w:rsid w:val="00AC6498"/>
    <w:rsid w:val="00B42698"/>
    <w:rsid w:val="00BB5D93"/>
    <w:rsid w:val="00C15018"/>
    <w:rsid w:val="00C26087"/>
    <w:rsid w:val="00C342BA"/>
    <w:rsid w:val="00CE0B2B"/>
    <w:rsid w:val="00D21A58"/>
    <w:rsid w:val="00DE1D98"/>
    <w:rsid w:val="00E32C8E"/>
    <w:rsid w:val="00F520AD"/>
    <w:rsid w:val="00F6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BC93"/>
  <w15:chartTrackingRefBased/>
  <w15:docId w15:val="{993111B9-22C1-4E75-821C-1C2D30EF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Anne Williams</dc:creator>
  <cp:keywords/>
  <dc:description/>
  <cp:lastModifiedBy>Lee Anne Williams</cp:lastModifiedBy>
  <cp:revision>3</cp:revision>
  <dcterms:created xsi:type="dcterms:W3CDTF">2017-10-21T11:29:00Z</dcterms:created>
  <dcterms:modified xsi:type="dcterms:W3CDTF">2017-10-22T21:53:00Z</dcterms:modified>
</cp:coreProperties>
</file>