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9DC" w:rsidRPr="00266C1E" w:rsidRDefault="006920E8" w:rsidP="00EB27AD">
      <w:pPr>
        <w:jc w:val="center"/>
        <w:rPr>
          <w:color w:val="538135" w:themeColor="accent6" w:themeShade="BF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6C1E">
        <w:rPr>
          <w:color w:val="538135" w:themeColor="accent6" w:themeShade="BF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MEDIAL PATELLAR LIGAMENT DESMOTOMY</w:t>
      </w:r>
    </w:p>
    <w:p w:rsidR="006920E8" w:rsidRDefault="006920E8"/>
    <w:p w:rsidR="006920E8" w:rsidRPr="00266C1E" w:rsidRDefault="00EB27AD">
      <w:pPr>
        <w:rPr>
          <w:color w:val="538135" w:themeColor="accent6" w:themeShade="BF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6C1E">
        <w:rPr>
          <w:color w:val="538135" w:themeColor="accent6" w:themeShade="BF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What?</w:t>
      </w:r>
    </w:p>
    <w:p w:rsidR="00EB27AD" w:rsidRDefault="00EB27AD">
      <w:r>
        <w:t xml:space="preserve">A </w:t>
      </w:r>
      <w:proofErr w:type="spellStart"/>
      <w:r w:rsidRPr="00266C1E">
        <w:rPr>
          <w:color w:val="538135" w:themeColor="accent6" w:themeShade="BF"/>
        </w:rPr>
        <w:t>desmotomy</w:t>
      </w:r>
      <w:proofErr w:type="spellEnd"/>
      <w:r>
        <w:t xml:space="preserve"> is the cutting or division of ligaments.</w:t>
      </w:r>
    </w:p>
    <w:p w:rsidR="00EB27AD" w:rsidRDefault="00EB27AD">
      <w:r>
        <w:rPr>
          <w:noProof/>
        </w:rPr>
        <w:drawing>
          <wp:inline distT="0" distB="0" distL="0" distR="0">
            <wp:extent cx="5501159" cy="4531807"/>
            <wp:effectExtent l="0" t="0" r="444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atomy of MP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3538" cy="4550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7AD" w:rsidRDefault="00EB27AD"/>
    <w:p w:rsidR="00EB27AD" w:rsidRPr="00266C1E" w:rsidRDefault="00EB27AD">
      <w:pPr>
        <w:rPr>
          <w:color w:val="538135" w:themeColor="accent6" w:themeShade="BF"/>
          <w:sz w:val="24"/>
        </w:rPr>
      </w:pPr>
      <w:r w:rsidRPr="00266C1E">
        <w:rPr>
          <w:color w:val="538135" w:themeColor="accent6" w:themeShade="BF"/>
          <w:sz w:val="24"/>
        </w:rPr>
        <w:t xml:space="preserve">How? </w:t>
      </w:r>
    </w:p>
    <w:p w:rsidR="00EB27AD" w:rsidRPr="00EB27AD" w:rsidRDefault="004C36D8" w:rsidP="00EB27AD">
      <w:r>
        <w:t xml:space="preserve">Summary: </w:t>
      </w:r>
      <w:r w:rsidR="00EB27AD" w:rsidRPr="00EB27AD">
        <w:t>The procedure is done standing. The horse is sedated and skin at the area of the incision is anesthetized with local anesthetic. A vertical incision several centimeters long is made over the ligament. A sharp, curved surgical instrument is passed under the ligament and the ligament is cut. The skin incision is sutured.</w:t>
      </w:r>
    </w:p>
    <w:p w:rsidR="00EB27AD" w:rsidRDefault="00EB27AD" w:rsidP="00EB27AD">
      <w:r w:rsidRPr="00EB27AD">
        <w:t>By cutting the medial patellar ligament completely, the patella no longer catches on the medial trochlear ridge of the femur, and so the stifle no longer locks.</w:t>
      </w:r>
    </w:p>
    <w:p w:rsidR="004C36D8" w:rsidRDefault="004C36D8" w:rsidP="00EB27AD"/>
    <w:p w:rsidR="004C36D8" w:rsidRDefault="004C36D8" w:rsidP="00EB27AD">
      <w:r>
        <w:lastRenderedPageBreak/>
        <w:t>Procedure:</w:t>
      </w:r>
    </w:p>
    <w:p w:rsidR="004C36D8" w:rsidRPr="00266C1E" w:rsidRDefault="004C36D8" w:rsidP="00EB27AD">
      <w:pPr>
        <w:rPr>
          <w:b/>
          <w:u w:val="single"/>
        </w:rPr>
      </w:pPr>
      <w:r w:rsidRPr="00266C1E">
        <w:rPr>
          <w:b/>
          <w:u w:val="single"/>
        </w:rPr>
        <w:t>Step 1:</w:t>
      </w:r>
    </w:p>
    <w:p w:rsidR="004C36D8" w:rsidRPr="00EB27AD" w:rsidRDefault="004C36D8" w:rsidP="00EB27AD">
      <w:r>
        <w:t xml:space="preserve">The site is identified and anesthetized. It is then scrubbed and prepped for surgery. </w:t>
      </w:r>
    </w:p>
    <w:p w:rsidR="00EB27AD" w:rsidRDefault="004C36D8">
      <w:r>
        <w:rPr>
          <w:noProof/>
        </w:rPr>
        <w:drawing>
          <wp:inline distT="0" distB="0" distL="0" distR="0">
            <wp:extent cx="4143375" cy="3810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dentified.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6D8" w:rsidRDefault="004C36D8">
      <w:r w:rsidRPr="00266C1E">
        <w:rPr>
          <w:b/>
          <w:u w:val="single"/>
        </w:rPr>
        <w:t>Step 2:</w:t>
      </w:r>
      <w:r w:rsidRPr="004C36D8">
        <w:t xml:space="preserve"> An incision is made along the medial aspect (inside) of the medial patellar ligament. The incision is adjacent and parallel to the ligament.</w:t>
      </w:r>
    </w:p>
    <w:p w:rsidR="004C36D8" w:rsidRDefault="004C36D8">
      <w:r>
        <w:rPr>
          <w:noProof/>
        </w:rPr>
        <w:lastRenderedPageBreak/>
        <w:drawing>
          <wp:inline distT="0" distB="0" distL="0" distR="0">
            <wp:extent cx="2581275" cy="38100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ubbed.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6D8" w:rsidRDefault="004C36D8"/>
    <w:p w:rsidR="004C36D8" w:rsidRDefault="004C36D8">
      <w:r>
        <w:rPr>
          <w:noProof/>
        </w:rPr>
        <w:drawing>
          <wp:inline distT="0" distB="0" distL="0" distR="0">
            <wp:extent cx="3429000" cy="3810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cisio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6D8" w:rsidRDefault="004C36D8"/>
    <w:p w:rsidR="004C36D8" w:rsidRDefault="004C36D8">
      <w:r w:rsidRPr="00266C1E">
        <w:rPr>
          <w:b/>
          <w:u w:val="single"/>
        </w:rPr>
        <w:t>Step 3:</w:t>
      </w:r>
      <w:r>
        <w:t xml:space="preserve"> </w:t>
      </w:r>
      <w:r w:rsidRPr="004C36D8">
        <w:t>The medial patellar ligament is isolated using a pair of hemostats and partially exteriorized from the incision. Once capture of all ligament fibers is confirmed, the ligament is transected (in a horizontal plane).</w:t>
      </w:r>
    </w:p>
    <w:p w:rsidR="004C36D8" w:rsidRDefault="004C36D8"/>
    <w:p w:rsidR="004C36D8" w:rsidRDefault="004C36D8">
      <w:r>
        <w:rPr>
          <w:noProof/>
        </w:rPr>
        <w:drawing>
          <wp:inline distT="0" distB="0" distL="0" distR="0">
            <wp:extent cx="3876675" cy="38100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losu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6D8" w:rsidRDefault="004C36D8"/>
    <w:p w:rsidR="00266C1E" w:rsidRDefault="00266C1E">
      <w:r w:rsidRPr="00266C1E">
        <w:rPr>
          <w:b/>
          <w:u w:val="single"/>
        </w:rPr>
        <w:t>Step 4:</w:t>
      </w:r>
      <w:r>
        <w:t xml:space="preserve"> </w:t>
      </w:r>
      <w:r w:rsidRPr="00266C1E">
        <w:t>Following complete ligament transection, the incision is closed with 3-4 interrupted sutures.</w:t>
      </w:r>
      <w:r>
        <w:t xml:space="preserve"> </w:t>
      </w:r>
      <w:r w:rsidRPr="00266C1E">
        <w:t>Perioperative anti-inflammatory and antimicrobial therapy is recommended. Suture removal is typically performed at 2 weeks postoperatively.</w:t>
      </w:r>
    </w:p>
    <w:p w:rsidR="00266C1E" w:rsidRDefault="00266C1E"/>
    <w:p w:rsidR="00266C1E" w:rsidRPr="00266C1E" w:rsidRDefault="00266C1E">
      <w:pPr>
        <w:rPr>
          <w:color w:val="538135" w:themeColor="accent6" w:themeShade="BF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6C1E">
        <w:rPr>
          <w:color w:val="538135" w:themeColor="accent6" w:themeShade="BF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Why?</w:t>
      </w:r>
      <w:bookmarkStart w:id="0" w:name="_GoBack"/>
      <w:bookmarkEnd w:id="0"/>
    </w:p>
    <w:p w:rsidR="00266C1E" w:rsidRDefault="00266C1E">
      <w:r w:rsidRPr="00266C1E">
        <w:t xml:space="preserve">Medial patellar ligament </w:t>
      </w:r>
      <w:proofErr w:type="spellStart"/>
      <w:r w:rsidRPr="00266C1E">
        <w:t>desmotomy</w:t>
      </w:r>
      <w:proofErr w:type="spellEnd"/>
      <w:r w:rsidRPr="00266C1E">
        <w:t xml:space="preserve"> (MPD), is a surgical procedure that is performed to correct the upward fixation of the patella (UFP), also known as a “locking” patella.</w:t>
      </w:r>
    </w:p>
    <w:p w:rsidR="004C36D8" w:rsidRDefault="004C36D8"/>
    <w:sectPr w:rsidR="004C3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0E8"/>
    <w:rsid w:val="00266C1E"/>
    <w:rsid w:val="004C36D8"/>
    <w:rsid w:val="006920E8"/>
    <w:rsid w:val="007579DC"/>
    <w:rsid w:val="00EB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E4B93-5E15-4ACD-AF16-AF02FB25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2017-10-15T18:17:00Z</dcterms:created>
  <dcterms:modified xsi:type="dcterms:W3CDTF">2017-10-15T19:06:00Z</dcterms:modified>
</cp:coreProperties>
</file>