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1F26" w:rsidRPr="005C1360" w:rsidRDefault="005C1360">
      <w:pPr>
        <w:rPr>
          <w:b/>
          <w:u w:val="single"/>
        </w:rPr>
      </w:pPr>
      <w:r w:rsidRPr="005C1360">
        <w:rPr>
          <w:b/>
          <w:u w:val="single"/>
        </w:rPr>
        <w:t>PROCEDURE FOR A SUPERIOR CHECK LIGAMENT DESMOTOMY</w:t>
      </w:r>
    </w:p>
    <w:p w:rsidR="005C1360" w:rsidRDefault="005C1360" w:rsidP="005C1360">
      <w:pPr>
        <w:jc w:val="center"/>
        <w:rPr>
          <w:b/>
        </w:rPr>
      </w:pPr>
    </w:p>
    <w:p w:rsidR="005C1360" w:rsidRPr="005C1360" w:rsidRDefault="005C1360" w:rsidP="005C1360">
      <w:pPr>
        <w:jc w:val="center"/>
        <w:rPr>
          <w:b/>
        </w:rPr>
      </w:pPr>
      <w:r w:rsidRPr="005C1360">
        <w:rPr>
          <w:b/>
        </w:rPr>
        <w:t>Anaesthesia</w:t>
      </w:r>
    </w:p>
    <w:p w:rsidR="005C1360" w:rsidRDefault="005C1360" w:rsidP="005C1360">
      <w:pPr>
        <w:jc w:val="center"/>
        <w:rPr>
          <w:b/>
        </w:rPr>
      </w:pPr>
      <w:r w:rsidRPr="005C1360">
        <w:t>Surgery is performed with the patient under general anaesthesia and either in lateral recumbency with the affected leg down</w:t>
      </w:r>
      <w:r>
        <w:rPr>
          <w:b/>
        </w:rPr>
        <w:t>.</w:t>
      </w:r>
    </w:p>
    <w:p w:rsidR="005C1360" w:rsidRPr="005C1360" w:rsidRDefault="005C1360" w:rsidP="005C1360">
      <w:pPr>
        <w:jc w:val="center"/>
        <w:rPr>
          <w:b/>
        </w:rPr>
      </w:pPr>
    </w:p>
    <w:p w:rsidR="005C1360" w:rsidRDefault="005C1360" w:rsidP="005C1360">
      <w:pPr>
        <w:jc w:val="center"/>
        <w:rPr>
          <w:b/>
        </w:rPr>
      </w:pPr>
    </w:p>
    <w:p w:rsidR="005C1360" w:rsidRDefault="005C1360" w:rsidP="005C1360">
      <w:pPr>
        <w:jc w:val="center"/>
        <w:rPr>
          <w:b/>
        </w:rPr>
      </w:pPr>
      <w:bookmarkStart w:id="0" w:name="_GoBack"/>
      <w:bookmarkEnd w:id="0"/>
    </w:p>
    <w:p w:rsidR="005C1360" w:rsidRDefault="005C1360">
      <w:pPr>
        <w:rPr>
          <w:b/>
        </w:rPr>
      </w:pPr>
      <w:r>
        <w:rPr>
          <w:rFonts w:ascii="Arial" w:hAnsi="Arial" w:cs="Arial"/>
          <w:noProof/>
          <w:color w:val="660099"/>
          <w:bdr w:val="none" w:sz="0" w:space="0" w:color="auto" w:frame="1"/>
          <w:shd w:val="clear" w:color="auto" w:fill="222222"/>
        </w:rPr>
        <w:drawing>
          <wp:inline distT="0" distB="0" distL="0" distR="0" wp14:anchorId="092AF2B1" wp14:editId="4FAD21E7">
            <wp:extent cx="6286500" cy="2838450"/>
            <wp:effectExtent l="0" t="0" r="0" b="0"/>
            <wp:docPr id="2" name="Picture 2" descr="Image result for superior check ligament desmotomy surgery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superior check ligament desmotomy surgery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1360" w:rsidRDefault="005C1360">
      <w:pPr>
        <w:rPr>
          <w:b/>
        </w:rPr>
      </w:pPr>
    </w:p>
    <w:p w:rsidR="005C1360" w:rsidRDefault="005C1360">
      <w:pPr>
        <w:rPr>
          <w:b/>
        </w:rPr>
      </w:pPr>
      <w:r>
        <w:rPr>
          <w:rFonts w:ascii="Arial" w:hAnsi="Arial" w:cs="Arial"/>
          <w:noProof/>
          <w:color w:val="660099"/>
          <w:bdr w:val="none" w:sz="0" w:space="0" w:color="auto" w:frame="1"/>
          <w:shd w:val="clear" w:color="auto" w:fill="222222"/>
        </w:rPr>
        <w:lastRenderedPageBreak/>
        <w:drawing>
          <wp:inline distT="0" distB="0" distL="0" distR="0">
            <wp:extent cx="5676900" cy="5362575"/>
            <wp:effectExtent l="0" t="0" r="0" b="9525"/>
            <wp:docPr id="1" name="Picture 1" descr="Image result for superior check ligament desmotomy surgery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superior check ligament desmotomy surgery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536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1360" w:rsidRDefault="005C1360">
      <w:pPr>
        <w:rPr>
          <w:b/>
        </w:rPr>
      </w:pPr>
    </w:p>
    <w:sectPr w:rsidR="005C136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360"/>
    <w:rsid w:val="00501F26"/>
    <w:rsid w:val="005C1360"/>
    <w:rsid w:val="00D30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49EFF1"/>
  <w15:chartTrackingRefBased/>
  <w15:docId w15:val="{A06DF6E6-E13D-46E1-8FBE-F705C272D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T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C136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136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mapspublic3.ihmc.us/rid=1QN58TK50-N32T1L-1KYK/1QN58M0N2I10Y0QGXI1HZXIimage" TargetMode="External"/><Relationship Id="rId5" Type="http://schemas.openxmlformats.org/officeDocument/2006/relationships/image" Target="media/image1.png"/><Relationship Id="rId4" Type="http://schemas.openxmlformats.org/officeDocument/2006/relationships/hyperlink" Target="https://www.google.tt/url?sa=i&amp;rct=j&amp;q=&amp;esrc=s&amp;source=images&amp;cd=&amp;ved=0ahUKEwj8gJzr-vLWAhWLMSYKHeo3DIsQjRwIBw&amp;url=http%3A%2F%2Fcmapspublic3.ihmc.us%2Frid%3D1QN58TK50-N32T1L-1KYK%2F1QN58M0N2I10Y0QGXI1HZXIimage&amp;psig=AOvVaw0Ac-1TbOynrqEjAeb-dWbQ&amp;ust=1508167839591818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kheju</dc:creator>
  <cp:keywords/>
  <dc:description/>
  <cp:lastModifiedBy>kheju</cp:lastModifiedBy>
  <cp:revision>2</cp:revision>
  <dcterms:created xsi:type="dcterms:W3CDTF">2017-10-15T15:33:00Z</dcterms:created>
  <dcterms:modified xsi:type="dcterms:W3CDTF">2017-10-15T15:43:00Z</dcterms:modified>
</cp:coreProperties>
</file>