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6D4" w:rsidRPr="00CC2FDD" w:rsidRDefault="00CC2FDD" w:rsidP="00CC2FDD">
      <w:pPr>
        <w:jc w:val="center"/>
        <w:rPr>
          <w:rFonts w:ascii="Times New Roman" w:hAnsi="Times New Roman" w:cs="Times New Roman"/>
          <w:b/>
          <w:sz w:val="36"/>
          <w:szCs w:val="36"/>
          <w:u w:val="single"/>
        </w:rPr>
      </w:pPr>
      <w:r w:rsidRPr="00CC2FDD">
        <w:rPr>
          <w:rFonts w:ascii="Times New Roman" w:hAnsi="Times New Roman" w:cs="Times New Roman"/>
          <w:b/>
          <w:sz w:val="36"/>
          <w:szCs w:val="36"/>
          <w:u w:val="single"/>
        </w:rPr>
        <w:t>PROCEDURES</w:t>
      </w:r>
    </w:p>
    <w:tbl>
      <w:tblPr>
        <w:tblStyle w:val="TableGrid"/>
        <w:tblW w:w="0" w:type="auto"/>
        <w:tblLook w:val="04A0" w:firstRow="1" w:lastRow="0" w:firstColumn="1" w:lastColumn="0" w:noHBand="0" w:noVBand="1"/>
      </w:tblPr>
      <w:tblGrid>
        <w:gridCol w:w="6475"/>
        <w:gridCol w:w="6475"/>
      </w:tblGrid>
      <w:tr w:rsidR="00CC2FDD" w:rsidTr="00CC2FDD">
        <w:tc>
          <w:tcPr>
            <w:tcW w:w="6475" w:type="dxa"/>
          </w:tcPr>
          <w:p w:rsidR="00CC2FDD" w:rsidRDefault="00CC2FDD" w:rsidP="00CC2FDD">
            <w:pPr>
              <w:rPr>
                <w:rFonts w:ascii="Times New Roman" w:hAnsi="Times New Roman" w:cs="Times New Roman"/>
                <w:sz w:val="24"/>
                <w:szCs w:val="24"/>
              </w:rPr>
            </w:pPr>
            <w:r>
              <w:rPr>
                <w:rFonts w:ascii="Times New Roman" w:hAnsi="Times New Roman" w:cs="Times New Roman"/>
                <w:sz w:val="24"/>
                <w:szCs w:val="24"/>
              </w:rPr>
              <w:t>CLOSED METHOD</w:t>
            </w:r>
          </w:p>
        </w:tc>
        <w:tc>
          <w:tcPr>
            <w:tcW w:w="6475" w:type="dxa"/>
          </w:tcPr>
          <w:p w:rsidR="00CC2FDD" w:rsidRDefault="00CC2FDD" w:rsidP="00CC2FDD">
            <w:pPr>
              <w:jc w:val="center"/>
              <w:rPr>
                <w:rFonts w:ascii="Times New Roman" w:hAnsi="Times New Roman" w:cs="Times New Roman"/>
                <w:sz w:val="24"/>
                <w:szCs w:val="24"/>
              </w:rPr>
            </w:pPr>
            <w:r>
              <w:rPr>
                <w:rFonts w:ascii="Times New Roman" w:hAnsi="Times New Roman" w:cs="Times New Roman"/>
                <w:sz w:val="24"/>
                <w:szCs w:val="24"/>
              </w:rPr>
              <w:t>OPEN METHOD</w:t>
            </w:r>
          </w:p>
        </w:tc>
      </w:tr>
      <w:tr w:rsidR="00CC2FDD" w:rsidTr="00CC2FDD">
        <w:tc>
          <w:tcPr>
            <w:tcW w:w="6475" w:type="dxa"/>
          </w:tcPr>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Proper pre-operative techniques were done (see pre-op techniques).</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Proper restraint and pain management were carried out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animal was placed in lateral recumbency</w:t>
            </w:r>
          </w:p>
          <w:p w:rsidR="005E5EEA" w:rsidRPr="00CA44C6" w:rsidRDefault="004271BE" w:rsidP="005E5EEA">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The animal was</w:t>
            </w:r>
            <w:r w:rsidR="005E5EEA" w:rsidRPr="00CA44C6">
              <w:rPr>
                <w:rFonts w:ascii="Times New Roman" w:hAnsi="Times New Roman" w:cs="Times New Roman"/>
                <w:sz w:val="24"/>
                <w:szCs w:val="24"/>
              </w:rPr>
              <w:t xml:space="preserve"> properly restrained by an assistant </w:t>
            </w:r>
            <w:r>
              <w:rPr>
                <w:rFonts w:ascii="Times New Roman" w:hAnsi="Times New Roman" w:cs="Times New Roman"/>
                <w:sz w:val="24"/>
                <w:szCs w:val="24"/>
              </w:rPr>
              <w:t>and</w:t>
            </w:r>
            <w:r w:rsidR="005E5EEA" w:rsidRPr="00CA44C6">
              <w:rPr>
                <w:rFonts w:ascii="Times New Roman" w:hAnsi="Times New Roman" w:cs="Times New Roman"/>
                <w:sz w:val="24"/>
                <w:szCs w:val="24"/>
              </w:rPr>
              <w:t xml:space="preserve"> Chemical/ Mechanical restraint</w:t>
            </w:r>
            <w:r>
              <w:rPr>
                <w:rFonts w:ascii="Times New Roman" w:hAnsi="Times New Roman" w:cs="Times New Roman"/>
                <w:sz w:val="24"/>
                <w:szCs w:val="24"/>
              </w:rPr>
              <w:t xml:space="preserve"> were done</w:t>
            </w:r>
            <w:r w:rsidR="005E5EEA" w:rsidRPr="00CA44C6">
              <w:rPr>
                <w:rFonts w:ascii="Times New Roman" w:hAnsi="Times New Roman" w:cs="Times New Roman"/>
                <w:sz w:val="24"/>
                <w:szCs w:val="24"/>
              </w:rPr>
              <w:t xml:space="preserve"> (see pre-op procedures). (A TOM FOOL’S KNOT WAS PLACED ON THE HIND LEGS AND PULL FORWARD TO MEET THE FORE LIMBS)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Proper antiseptic techniques were done, which includes; cleaning and sanitizing the surgical area (scrotum) with chlorhexidine and gauze followed using iodine with gauze.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The surgical </w:t>
            </w:r>
            <w:r w:rsidR="004271BE" w:rsidRPr="00CA44C6">
              <w:rPr>
                <w:rFonts w:ascii="Times New Roman" w:hAnsi="Times New Roman" w:cs="Times New Roman"/>
                <w:sz w:val="24"/>
                <w:szCs w:val="24"/>
              </w:rPr>
              <w:t>equipment</w:t>
            </w:r>
            <w:r w:rsidR="004271BE">
              <w:rPr>
                <w:rFonts w:ascii="Times New Roman" w:hAnsi="Times New Roman" w:cs="Times New Roman"/>
                <w:sz w:val="24"/>
                <w:szCs w:val="24"/>
              </w:rPr>
              <w:t>’s</w:t>
            </w:r>
            <w:r w:rsidRPr="00CA44C6">
              <w:rPr>
                <w:rFonts w:ascii="Times New Roman" w:hAnsi="Times New Roman" w:cs="Times New Roman"/>
                <w:sz w:val="24"/>
                <w:szCs w:val="24"/>
              </w:rPr>
              <w:t xml:space="preserve"> was submerged and disinfected in diluted iodine.</w:t>
            </w:r>
          </w:p>
          <w:p w:rsidR="005E5EEA"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A bedding was provided for our surgical field that was soaked in diluted iodine.</w:t>
            </w:r>
          </w:p>
          <w:p w:rsidR="004271BE" w:rsidRPr="00CA44C6" w:rsidRDefault="004271BE" w:rsidP="005E5EEA">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sz w:val="24"/>
                <w:szCs w:val="24"/>
              </w:rPr>
              <w:t>Gloves were applied to both hands</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testes were pushed down into the scrotum.</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left spermatic cord was pushed lateral of the scrotum and the right spermatic cord was pushed lateral of the scrotum.</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was placed over the first spermatic cord about 1.5 to 2cm over the testes ensuring that the C-shaped side of the jaw is facing upwards to keep the spermatic cord from slipping out.</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 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was placed over the first spermatic cord and ensured it’s between the jaws of 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and </w:t>
            </w:r>
            <w:r w:rsidRPr="00CA44C6">
              <w:rPr>
                <w:rFonts w:ascii="Times New Roman" w:hAnsi="Times New Roman" w:cs="Times New Roman"/>
                <w:sz w:val="24"/>
                <w:szCs w:val="24"/>
              </w:rPr>
              <w:lastRenderedPageBreak/>
              <w:t xml:space="preserve">was hold for 1 minute ensuring that the midline/septum (blood supply) of scrotum is not crushed. </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procedure was performed a second time on the same spermatic cord 1cm below the first crush line to ensure that the spermatic cord was properly crushed.</w:t>
            </w:r>
          </w:p>
          <w:p w:rsidR="005E5EEA"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process was then repeated for the second spermatic cord.</w:t>
            </w:r>
          </w:p>
          <w:p w:rsidR="00CA44C6" w:rsidRPr="00CA44C6" w:rsidRDefault="005E5EEA" w:rsidP="005E5EEA">
            <w:pPr>
              <w:pStyle w:val="ListParagraph"/>
              <w:numPr>
                <w:ilvl w:val="0"/>
                <w:numId w:val="1"/>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The </w:t>
            </w:r>
            <w:proofErr w:type="spellStart"/>
            <w:r w:rsidRPr="00CA44C6">
              <w:rPr>
                <w:rFonts w:ascii="Times New Roman" w:hAnsi="Times New Roman" w:cs="Times New Roman"/>
                <w:sz w:val="24"/>
                <w:szCs w:val="24"/>
              </w:rPr>
              <w:t>burdizzo</w:t>
            </w:r>
            <w:proofErr w:type="spellEnd"/>
            <w:r w:rsidRPr="00CA44C6">
              <w:rPr>
                <w:rFonts w:ascii="Times New Roman" w:hAnsi="Times New Roman" w:cs="Times New Roman"/>
                <w:sz w:val="24"/>
                <w:szCs w:val="24"/>
              </w:rPr>
              <w:t xml:space="preserve"> was removed and scrotum inspected for any break in the skin.</w:t>
            </w:r>
            <w:r w:rsidR="00CA44C6">
              <w:rPr>
                <w:rFonts w:ascii="Times New Roman" w:hAnsi="Times New Roman" w:cs="Times New Roman"/>
              </w:rPr>
              <w:t xml:space="preserve"> </w:t>
            </w:r>
          </w:p>
          <w:p w:rsidR="005E5EEA" w:rsidRPr="00CA44C6" w:rsidRDefault="00CA44C6" w:rsidP="005E5EEA">
            <w:pPr>
              <w:pStyle w:val="ListParagraph"/>
              <w:numPr>
                <w:ilvl w:val="0"/>
                <w:numId w:val="1"/>
              </w:numPr>
              <w:spacing w:line="256" w:lineRule="auto"/>
              <w:rPr>
                <w:rFonts w:ascii="Times New Roman" w:hAnsi="Times New Roman" w:cs="Times New Roman"/>
                <w:sz w:val="24"/>
                <w:szCs w:val="24"/>
              </w:rPr>
            </w:pPr>
            <w:r>
              <w:rPr>
                <w:rFonts w:ascii="Times New Roman" w:hAnsi="Times New Roman" w:cs="Times New Roman"/>
              </w:rPr>
              <w:t>Respiration and heart rate were monitored during the surgery.</w:t>
            </w:r>
          </w:p>
          <w:p w:rsidR="005E5EEA" w:rsidRPr="00CA44C6" w:rsidRDefault="005E5EEA" w:rsidP="005E5EEA">
            <w:pPr>
              <w:rPr>
                <w:rFonts w:ascii="Times New Roman" w:hAnsi="Times New Roman" w:cs="Times New Roman"/>
                <w:b/>
                <w:sz w:val="24"/>
                <w:szCs w:val="24"/>
              </w:rPr>
            </w:pPr>
            <w:r w:rsidRPr="00CA44C6">
              <w:rPr>
                <w:rFonts w:ascii="Times New Roman" w:hAnsi="Times New Roman" w:cs="Times New Roman"/>
                <w:b/>
                <w:sz w:val="24"/>
                <w:szCs w:val="24"/>
              </w:rPr>
              <w:t>Proper sanitation and post-operative techniques are required after surgery (see post OP techniques).</w:t>
            </w:r>
          </w:p>
          <w:p w:rsidR="005E5EEA" w:rsidRPr="00CA44C6" w:rsidRDefault="005E5EEA" w:rsidP="005E5EEA">
            <w:pPr>
              <w:spacing w:line="256" w:lineRule="auto"/>
              <w:rPr>
                <w:rFonts w:ascii="Times New Roman" w:hAnsi="Times New Roman" w:cs="Times New Roman"/>
                <w:sz w:val="24"/>
                <w:szCs w:val="24"/>
              </w:rPr>
            </w:pPr>
          </w:p>
          <w:p w:rsidR="003C1A70" w:rsidRDefault="003C1A70" w:rsidP="003C1A70">
            <w:pPr>
              <w:rPr>
                <w:b/>
                <w:color w:val="002060"/>
              </w:rPr>
            </w:pPr>
            <w:r>
              <w:rPr>
                <w:b/>
                <w:color w:val="002060"/>
              </w:rPr>
              <w:t>https://www.youtube.com/watch?v=NG0vKqkc3XI</w:t>
            </w:r>
          </w:p>
          <w:p w:rsidR="00CC2FDD" w:rsidRPr="00CA44C6" w:rsidRDefault="00CC2FDD" w:rsidP="005E5EEA">
            <w:pPr>
              <w:rPr>
                <w:rFonts w:ascii="Times New Roman" w:hAnsi="Times New Roman" w:cs="Times New Roman"/>
                <w:sz w:val="24"/>
                <w:szCs w:val="24"/>
              </w:rPr>
            </w:pPr>
          </w:p>
        </w:tc>
        <w:tc>
          <w:tcPr>
            <w:tcW w:w="6475" w:type="dxa"/>
          </w:tcPr>
          <w:p w:rsidR="004271BE" w:rsidRPr="00CA44C6" w:rsidRDefault="004271BE" w:rsidP="004271BE">
            <w:pPr>
              <w:pStyle w:val="ListParagraph"/>
              <w:numPr>
                <w:ilvl w:val="0"/>
                <w:numId w:val="2"/>
              </w:numPr>
              <w:spacing w:line="256" w:lineRule="auto"/>
              <w:rPr>
                <w:rFonts w:ascii="Times New Roman" w:hAnsi="Times New Roman" w:cs="Times New Roman"/>
                <w:sz w:val="24"/>
                <w:szCs w:val="24"/>
              </w:rPr>
            </w:pPr>
            <w:r w:rsidRPr="00CA44C6">
              <w:rPr>
                <w:rFonts w:ascii="Times New Roman" w:hAnsi="Times New Roman" w:cs="Times New Roman"/>
                <w:sz w:val="24"/>
                <w:szCs w:val="24"/>
              </w:rPr>
              <w:lastRenderedPageBreak/>
              <w:t>Proper pre-operative techniques were done (see pre-op techniques).</w:t>
            </w:r>
          </w:p>
          <w:p w:rsidR="004271BE" w:rsidRPr="00CA44C6" w:rsidRDefault="004271BE" w:rsidP="004271BE">
            <w:pPr>
              <w:pStyle w:val="ListParagraph"/>
              <w:numPr>
                <w:ilvl w:val="0"/>
                <w:numId w:val="2"/>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Proper restraint and pain management were carried out </w:t>
            </w:r>
          </w:p>
          <w:p w:rsidR="004271BE" w:rsidRPr="00CA44C6" w:rsidRDefault="004271BE" w:rsidP="004271BE">
            <w:pPr>
              <w:pStyle w:val="ListParagraph"/>
              <w:numPr>
                <w:ilvl w:val="0"/>
                <w:numId w:val="2"/>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animal was placed in lateral recumbency</w:t>
            </w:r>
          </w:p>
          <w:p w:rsidR="004271BE" w:rsidRPr="00CA44C6" w:rsidRDefault="004271BE" w:rsidP="004271BE">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The animal was</w:t>
            </w:r>
            <w:r w:rsidRPr="00CA44C6">
              <w:rPr>
                <w:rFonts w:ascii="Times New Roman" w:hAnsi="Times New Roman" w:cs="Times New Roman"/>
                <w:sz w:val="24"/>
                <w:szCs w:val="24"/>
              </w:rPr>
              <w:t xml:space="preserve"> properly </w:t>
            </w:r>
            <w:r>
              <w:rPr>
                <w:rFonts w:ascii="Times New Roman" w:hAnsi="Times New Roman" w:cs="Times New Roman"/>
                <w:sz w:val="24"/>
                <w:szCs w:val="24"/>
              </w:rPr>
              <w:t>restrained by an assistant and</w:t>
            </w:r>
            <w:r w:rsidRPr="00CA44C6">
              <w:rPr>
                <w:rFonts w:ascii="Times New Roman" w:hAnsi="Times New Roman" w:cs="Times New Roman"/>
                <w:sz w:val="24"/>
                <w:szCs w:val="24"/>
              </w:rPr>
              <w:t xml:space="preserve"> Chemical/ Mechanical restraint</w:t>
            </w:r>
            <w:r>
              <w:rPr>
                <w:rFonts w:ascii="Times New Roman" w:hAnsi="Times New Roman" w:cs="Times New Roman"/>
                <w:sz w:val="24"/>
                <w:szCs w:val="24"/>
              </w:rPr>
              <w:t xml:space="preserve"> were done</w:t>
            </w:r>
            <w:r w:rsidRPr="00CA44C6">
              <w:rPr>
                <w:rFonts w:ascii="Times New Roman" w:hAnsi="Times New Roman" w:cs="Times New Roman"/>
                <w:sz w:val="24"/>
                <w:szCs w:val="24"/>
              </w:rPr>
              <w:t xml:space="preserve"> (see pre-op procedures). (A TOM FOOL’S KNOT WAS PLACED ON THE HIND LEGS AND PULL FORWARD TO MEET THE FORE LIMBS) </w:t>
            </w:r>
          </w:p>
          <w:p w:rsidR="004271BE" w:rsidRPr="00CA44C6" w:rsidRDefault="004271BE" w:rsidP="004271BE">
            <w:pPr>
              <w:pStyle w:val="ListParagraph"/>
              <w:numPr>
                <w:ilvl w:val="0"/>
                <w:numId w:val="2"/>
              </w:numPr>
              <w:spacing w:line="256" w:lineRule="auto"/>
              <w:rPr>
                <w:rFonts w:ascii="Times New Roman" w:hAnsi="Times New Roman" w:cs="Times New Roman"/>
                <w:sz w:val="24"/>
                <w:szCs w:val="24"/>
              </w:rPr>
            </w:pPr>
            <w:r w:rsidRPr="00CA44C6">
              <w:rPr>
                <w:rFonts w:ascii="Times New Roman" w:hAnsi="Times New Roman" w:cs="Times New Roman"/>
                <w:sz w:val="24"/>
                <w:szCs w:val="24"/>
              </w:rPr>
              <w:t xml:space="preserve">Proper antiseptic techniques were done, which includes; cleaning and sanitizing the surgical area (scrotum) with chlorhexidine and gauze followed using iodine with gauze. </w:t>
            </w:r>
          </w:p>
          <w:p w:rsidR="004271BE" w:rsidRPr="00CA44C6" w:rsidRDefault="004271BE" w:rsidP="004271BE">
            <w:pPr>
              <w:pStyle w:val="ListParagraph"/>
              <w:numPr>
                <w:ilvl w:val="0"/>
                <w:numId w:val="2"/>
              </w:numPr>
              <w:spacing w:line="256" w:lineRule="auto"/>
              <w:rPr>
                <w:rFonts w:ascii="Times New Roman" w:hAnsi="Times New Roman" w:cs="Times New Roman"/>
                <w:sz w:val="24"/>
                <w:szCs w:val="24"/>
              </w:rPr>
            </w:pPr>
            <w:r w:rsidRPr="00CA44C6">
              <w:rPr>
                <w:rFonts w:ascii="Times New Roman" w:hAnsi="Times New Roman" w:cs="Times New Roman"/>
                <w:sz w:val="24"/>
                <w:szCs w:val="24"/>
              </w:rPr>
              <w:t>The surgical equipment</w:t>
            </w:r>
            <w:r>
              <w:rPr>
                <w:rFonts w:ascii="Times New Roman" w:hAnsi="Times New Roman" w:cs="Times New Roman"/>
                <w:sz w:val="24"/>
                <w:szCs w:val="24"/>
              </w:rPr>
              <w:t>’s</w:t>
            </w:r>
            <w:r w:rsidRPr="00CA44C6">
              <w:rPr>
                <w:rFonts w:ascii="Times New Roman" w:hAnsi="Times New Roman" w:cs="Times New Roman"/>
                <w:sz w:val="24"/>
                <w:szCs w:val="24"/>
              </w:rPr>
              <w:t xml:space="preserve"> was submerged and disinfected in diluted iodine.</w:t>
            </w:r>
          </w:p>
          <w:p w:rsidR="004271BE" w:rsidRDefault="004271BE" w:rsidP="004271BE">
            <w:pPr>
              <w:pStyle w:val="ListParagraph"/>
              <w:numPr>
                <w:ilvl w:val="0"/>
                <w:numId w:val="2"/>
              </w:numPr>
              <w:spacing w:line="256" w:lineRule="auto"/>
              <w:rPr>
                <w:rFonts w:ascii="Times New Roman" w:hAnsi="Times New Roman" w:cs="Times New Roman"/>
                <w:sz w:val="24"/>
                <w:szCs w:val="24"/>
              </w:rPr>
            </w:pPr>
            <w:r w:rsidRPr="00CA44C6">
              <w:rPr>
                <w:rFonts w:ascii="Times New Roman" w:hAnsi="Times New Roman" w:cs="Times New Roman"/>
                <w:sz w:val="24"/>
                <w:szCs w:val="24"/>
              </w:rPr>
              <w:t>A bedding was provided for our surgical field that was soaked in diluted iodine.</w:t>
            </w:r>
          </w:p>
          <w:p w:rsidR="004271BE" w:rsidRDefault="004271BE" w:rsidP="004271BE">
            <w:pPr>
              <w:pStyle w:val="ListParagraph"/>
              <w:numPr>
                <w:ilvl w:val="0"/>
                <w:numId w:val="2"/>
              </w:numPr>
              <w:spacing w:line="256" w:lineRule="auto"/>
              <w:rPr>
                <w:rFonts w:ascii="Times New Roman" w:hAnsi="Times New Roman" w:cs="Times New Roman"/>
                <w:sz w:val="24"/>
                <w:szCs w:val="24"/>
              </w:rPr>
            </w:pPr>
            <w:r>
              <w:rPr>
                <w:rFonts w:ascii="Times New Roman" w:hAnsi="Times New Roman" w:cs="Times New Roman"/>
                <w:sz w:val="24"/>
                <w:szCs w:val="24"/>
              </w:rPr>
              <w:t>Gloves were applied to both hands</w:t>
            </w:r>
          </w:p>
          <w:p w:rsidR="00CA44C6" w:rsidRPr="004271BE" w:rsidRDefault="00CA44C6" w:rsidP="004271BE">
            <w:pPr>
              <w:pStyle w:val="ListParagraph"/>
              <w:numPr>
                <w:ilvl w:val="0"/>
                <w:numId w:val="2"/>
              </w:numPr>
              <w:spacing w:line="256" w:lineRule="auto"/>
              <w:rPr>
                <w:rFonts w:ascii="Times New Roman" w:hAnsi="Times New Roman" w:cs="Times New Roman"/>
                <w:sz w:val="24"/>
                <w:szCs w:val="24"/>
              </w:rPr>
            </w:pPr>
            <w:r w:rsidRPr="004271BE">
              <w:rPr>
                <w:rFonts w:ascii="Times New Roman" w:hAnsi="Times New Roman" w:cs="Times New Roman"/>
              </w:rPr>
              <w:t>The scrotal sac was pulled down ensuring that the testes remain in the upper two third (1/3) of the sac.</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assistant holds the testes in the upper two third (2/3) of the scrotum while the lower one third (1/3) of the scrotal sac was surgically removed in a horizontal fashion using a #10 scalpel blade.</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testes should fall through the incision after making the incision site surrounded by the vaginal tunic.</w:t>
            </w:r>
          </w:p>
          <w:p w:rsidR="004271BE"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One hand is used to slowly pull the testes downward while the other hand is pushing the scrotum upwards. This procedure was continued until the muscle in the spermatic cord separates.</w:t>
            </w:r>
          </w:p>
          <w:p w:rsidR="00CA44C6" w:rsidRPr="004271BE" w:rsidRDefault="00CA44C6" w:rsidP="004271BE">
            <w:pPr>
              <w:numPr>
                <w:ilvl w:val="0"/>
                <w:numId w:val="2"/>
              </w:numPr>
              <w:spacing w:line="256" w:lineRule="auto"/>
              <w:contextualSpacing/>
              <w:rPr>
                <w:rFonts w:ascii="Times New Roman" w:hAnsi="Times New Roman" w:cs="Times New Roman"/>
              </w:rPr>
            </w:pPr>
            <w:r w:rsidRPr="004271BE">
              <w:rPr>
                <w:rFonts w:ascii="Times New Roman" w:hAnsi="Times New Roman" w:cs="Times New Roman"/>
              </w:rPr>
              <w:lastRenderedPageBreak/>
              <w:t>Each testis was grasped in one hand and subcutaneous tissue is pushed upwards and separated from the common vaginal tunic.</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vaginal tunic was then incised over the cranial pole of each testis.</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tunic was then gripped and tension was applied to separate the tunic from the testis.</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spermatic cord was then separated from the ductus deferens, the tunic and the external cremaster muscle.</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spermatic cords were, tightly double ligated above each testis.</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jaws of the emasculator are opened and position distal to the ligations 2cm over the testes, with the Knot facing downwards (Knot to Knot).</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handle of the emasculator was then squeeze together to close the jaws.</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The emasculator clamped was kept onto the spermatic cords for at least one minute ensuring optimal crushing and constriction of the blood vessels.</w:t>
            </w:r>
          </w:p>
          <w:p w:rsidR="00CA44C6" w:rsidRP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If a crush only emasculator was used a scalpel blade can be used to remove the portion of the spermatic cord distal to the crush.</w:t>
            </w:r>
          </w:p>
          <w:p w:rsidR="00CA44C6" w:rsidRDefault="00CA44C6" w:rsidP="004271BE">
            <w:pPr>
              <w:numPr>
                <w:ilvl w:val="0"/>
                <w:numId w:val="2"/>
              </w:numPr>
              <w:spacing w:line="256" w:lineRule="auto"/>
              <w:contextualSpacing/>
              <w:rPr>
                <w:rFonts w:ascii="Times New Roman" w:hAnsi="Times New Roman" w:cs="Times New Roman"/>
              </w:rPr>
            </w:pPr>
            <w:r w:rsidRPr="00CA44C6">
              <w:rPr>
                <w:rFonts w:ascii="Times New Roman" w:hAnsi="Times New Roman" w:cs="Times New Roman"/>
              </w:rPr>
              <w:t>Another method of removing the testes was pulling them downward and using the scalpel blade to scrape the cord in a shaving motion until the cord will be severed (DO NOT CUT).</w:t>
            </w:r>
          </w:p>
          <w:p w:rsidR="00CA44C6" w:rsidRPr="00CA44C6" w:rsidRDefault="00CA44C6" w:rsidP="004271BE">
            <w:pPr>
              <w:numPr>
                <w:ilvl w:val="0"/>
                <w:numId w:val="2"/>
              </w:numPr>
              <w:spacing w:line="256" w:lineRule="auto"/>
              <w:contextualSpacing/>
              <w:rPr>
                <w:rFonts w:ascii="Times New Roman" w:hAnsi="Times New Roman" w:cs="Times New Roman"/>
              </w:rPr>
            </w:pPr>
            <w:r>
              <w:rPr>
                <w:rFonts w:ascii="Times New Roman" w:hAnsi="Times New Roman" w:cs="Times New Roman"/>
              </w:rPr>
              <w:t>Respiration and heart rate were monitored during the surgery.</w:t>
            </w:r>
          </w:p>
          <w:p w:rsidR="00CA44C6" w:rsidRDefault="00CA44C6" w:rsidP="00CA44C6">
            <w:pPr>
              <w:spacing w:line="259" w:lineRule="auto"/>
              <w:rPr>
                <w:rFonts w:ascii="Times New Roman" w:hAnsi="Times New Roman" w:cs="Times New Roman"/>
                <w:b/>
              </w:rPr>
            </w:pPr>
            <w:r w:rsidRPr="00CA44C6">
              <w:rPr>
                <w:rFonts w:ascii="Times New Roman" w:hAnsi="Times New Roman" w:cs="Times New Roman"/>
                <w:b/>
              </w:rPr>
              <w:t>Proper sanitation and post-operative techniques are required after surgery (see post OP techniques).</w:t>
            </w:r>
          </w:p>
          <w:p w:rsidR="003C1A70" w:rsidRDefault="003C1A70" w:rsidP="00CA44C6">
            <w:pPr>
              <w:spacing w:line="259" w:lineRule="auto"/>
              <w:rPr>
                <w:rFonts w:ascii="Times New Roman" w:hAnsi="Times New Roman" w:cs="Times New Roman"/>
                <w:b/>
              </w:rPr>
            </w:pPr>
          </w:p>
          <w:p w:rsidR="006D55C0" w:rsidRDefault="006D55C0" w:rsidP="00CA44C6">
            <w:pPr>
              <w:spacing w:line="259" w:lineRule="auto"/>
            </w:pPr>
            <w:hyperlink r:id="rId5" w:history="1">
              <w:r w:rsidRPr="00A513B1">
                <w:rPr>
                  <w:rStyle w:val="Hyperlink"/>
                </w:rPr>
                <w:t>https://www.youtube.com/watch?v=w-Ak8tJFnQ4</w:t>
              </w:r>
            </w:hyperlink>
            <w:r>
              <w:t xml:space="preserve"> </w:t>
            </w:r>
            <w:bookmarkStart w:id="0" w:name="_GoBack"/>
            <w:bookmarkEnd w:id="0"/>
          </w:p>
          <w:p w:rsidR="003C1A70" w:rsidRDefault="003C1A70" w:rsidP="00CA44C6">
            <w:pPr>
              <w:spacing w:line="259" w:lineRule="auto"/>
              <w:rPr>
                <w:rStyle w:val="Hyperlink"/>
              </w:rPr>
            </w:pPr>
            <w:hyperlink r:id="rId6" w:history="1">
              <w:r w:rsidRPr="00B85A19">
                <w:rPr>
                  <w:rStyle w:val="Hyperlink"/>
                </w:rPr>
                <w:t>https://www.youtube.com/watch?v=UtLsSXOKPow</w:t>
              </w:r>
            </w:hyperlink>
          </w:p>
          <w:p w:rsidR="006D55C0" w:rsidRPr="00CA44C6" w:rsidRDefault="006D55C0" w:rsidP="00CA44C6">
            <w:pPr>
              <w:spacing w:line="259" w:lineRule="auto"/>
              <w:rPr>
                <w:rFonts w:ascii="Times New Roman" w:hAnsi="Times New Roman" w:cs="Times New Roman"/>
                <w:b/>
              </w:rPr>
            </w:pPr>
          </w:p>
          <w:p w:rsidR="00CC2FDD" w:rsidRDefault="00CC2FDD" w:rsidP="005E5EEA">
            <w:pPr>
              <w:rPr>
                <w:rFonts w:ascii="Times New Roman" w:hAnsi="Times New Roman" w:cs="Times New Roman"/>
                <w:sz w:val="24"/>
                <w:szCs w:val="24"/>
              </w:rPr>
            </w:pPr>
          </w:p>
        </w:tc>
      </w:tr>
    </w:tbl>
    <w:p w:rsidR="00CC2FDD" w:rsidRPr="00CC2FDD" w:rsidRDefault="00CC2FDD" w:rsidP="00CC2FDD">
      <w:pPr>
        <w:jc w:val="center"/>
        <w:rPr>
          <w:rFonts w:ascii="Times New Roman" w:hAnsi="Times New Roman" w:cs="Times New Roman"/>
          <w:sz w:val="24"/>
          <w:szCs w:val="24"/>
        </w:rPr>
      </w:pPr>
    </w:p>
    <w:sectPr w:rsidR="00CC2FDD" w:rsidRPr="00CC2FDD" w:rsidSect="00CC2FD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5040"/>
    <w:multiLevelType w:val="hybridMultilevel"/>
    <w:tmpl w:val="07361214"/>
    <w:lvl w:ilvl="0" w:tplc="4854155E">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32356A2A"/>
    <w:multiLevelType w:val="hybridMultilevel"/>
    <w:tmpl w:val="2AD0B86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CE6D51"/>
    <w:multiLevelType w:val="hybridMultilevel"/>
    <w:tmpl w:val="35FA28B4"/>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DD"/>
    <w:rsid w:val="00090256"/>
    <w:rsid w:val="003C1A70"/>
    <w:rsid w:val="004271BE"/>
    <w:rsid w:val="005E5EEA"/>
    <w:rsid w:val="006D55C0"/>
    <w:rsid w:val="00B86344"/>
    <w:rsid w:val="00CA44C6"/>
    <w:rsid w:val="00CC2FD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37E0"/>
  <w15:chartTrackingRefBased/>
  <w15:docId w15:val="{BE6C4074-22F0-4426-8242-07033F72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EEA"/>
    <w:pPr>
      <w:ind w:left="720"/>
      <w:contextualSpacing/>
    </w:pPr>
  </w:style>
  <w:style w:type="character" w:styleId="Hyperlink">
    <w:name w:val="Hyperlink"/>
    <w:basedOn w:val="DefaultParagraphFont"/>
    <w:uiPriority w:val="99"/>
    <w:unhideWhenUsed/>
    <w:rsid w:val="003C1A70"/>
    <w:rPr>
      <w:color w:val="0563C1" w:themeColor="hyperlink"/>
      <w:u w:val="single"/>
    </w:rPr>
  </w:style>
  <w:style w:type="character" w:styleId="UnresolvedMention">
    <w:name w:val="Unresolved Mention"/>
    <w:basedOn w:val="DefaultParagraphFont"/>
    <w:uiPriority w:val="99"/>
    <w:semiHidden/>
    <w:unhideWhenUsed/>
    <w:rsid w:val="006D55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tLsSXOKPow" TargetMode="External"/><Relationship Id="rId5" Type="http://schemas.openxmlformats.org/officeDocument/2006/relationships/hyperlink" Target="https://www.youtube.com/watch?v=w-Ak8tJFnQ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tashay.graham</dc:creator>
  <cp:keywords/>
  <dc:description/>
  <cp:lastModifiedBy>tashay.graham</cp:lastModifiedBy>
  <cp:revision>4</cp:revision>
  <dcterms:created xsi:type="dcterms:W3CDTF">2017-10-07T14:10:00Z</dcterms:created>
  <dcterms:modified xsi:type="dcterms:W3CDTF">2017-10-08T08:44:00Z</dcterms:modified>
</cp:coreProperties>
</file>