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9B" w:rsidRDefault="000408A5" w:rsidP="000408A5">
      <w:pPr>
        <w:jc w:val="center"/>
        <w:rPr>
          <w:rFonts w:ascii="Times New Roman" w:hAnsi="Times New Roman" w:cs="Times New Roman"/>
          <w:color w:val="00B0F0"/>
          <w:sz w:val="44"/>
          <w:szCs w:val="44"/>
          <w:u w:val="single"/>
        </w:rPr>
      </w:pPr>
      <w:r w:rsidRPr="000408A5">
        <w:rPr>
          <w:rFonts w:ascii="Times New Roman" w:hAnsi="Times New Roman" w:cs="Times New Roman"/>
          <w:color w:val="00B0F0"/>
          <w:sz w:val="44"/>
          <w:szCs w:val="44"/>
          <w:u w:val="single"/>
        </w:rPr>
        <w:t>Drug Calculations</w:t>
      </w:r>
    </w:p>
    <w:tbl>
      <w:tblPr>
        <w:tblStyle w:val="LightGrid-Accent5"/>
        <w:tblpPr w:leftFromText="180" w:rightFromText="180" w:vertAnchor="page" w:horzAnchor="margin" w:tblpY="2481"/>
        <w:tblW w:w="14143" w:type="dxa"/>
        <w:tblLayout w:type="fixed"/>
        <w:tblLook w:val="04A0"/>
      </w:tblPr>
      <w:tblGrid>
        <w:gridCol w:w="1768"/>
        <w:gridCol w:w="956"/>
        <w:gridCol w:w="1642"/>
        <w:gridCol w:w="2042"/>
        <w:gridCol w:w="1170"/>
        <w:gridCol w:w="810"/>
        <w:gridCol w:w="1678"/>
        <w:gridCol w:w="4077"/>
      </w:tblGrid>
      <w:tr w:rsidR="000408A5" w:rsidTr="00355990">
        <w:trPr>
          <w:cnfStyle w:val="100000000000"/>
          <w:trHeight w:val="815"/>
        </w:trPr>
        <w:tc>
          <w:tcPr>
            <w:cnfStyle w:val="001000000000"/>
            <w:tcW w:w="1768" w:type="dxa"/>
          </w:tcPr>
          <w:p w:rsidR="000408A5" w:rsidRPr="005D330C" w:rsidRDefault="000408A5" w:rsidP="00C14246">
            <w:pPr>
              <w:rPr>
                <w:rFonts w:ascii="Times New Roman" w:hAnsi="Times New Roman" w:cs="Times New Roman"/>
              </w:rPr>
            </w:pPr>
            <w:r w:rsidRPr="005D330C">
              <w:rPr>
                <w:rFonts w:ascii="Times New Roman" w:hAnsi="Times New Roman" w:cs="Times New Roman"/>
              </w:rPr>
              <w:t>Drug</w:t>
            </w:r>
          </w:p>
        </w:tc>
        <w:tc>
          <w:tcPr>
            <w:tcW w:w="956" w:type="dxa"/>
          </w:tcPr>
          <w:p w:rsidR="000408A5" w:rsidRPr="005D330C" w:rsidRDefault="000408A5" w:rsidP="00C14246">
            <w:pPr>
              <w:cnfStyle w:val="100000000000"/>
              <w:rPr>
                <w:rFonts w:ascii="Times New Roman" w:hAnsi="Times New Roman" w:cs="Times New Roman"/>
              </w:rPr>
            </w:pPr>
            <w:r w:rsidRPr="005D330C">
              <w:rPr>
                <w:rFonts w:ascii="Times New Roman" w:hAnsi="Times New Roman" w:cs="Times New Roman"/>
              </w:rPr>
              <w:t>Dose</w:t>
            </w:r>
          </w:p>
          <w:p w:rsidR="000408A5" w:rsidRPr="005D330C" w:rsidRDefault="000408A5" w:rsidP="00C14246">
            <w:pPr>
              <w:cnfStyle w:val="100000000000"/>
              <w:rPr>
                <w:rFonts w:ascii="Times New Roman" w:hAnsi="Times New Roman" w:cs="Times New Roman"/>
              </w:rPr>
            </w:pPr>
            <w:r w:rsidRPr="005D330C">
              <w:rPr>
                <w:rFonts w:ascii="Times New Roman" w:hAnsi="Times New Roman" w:cs="Times New Roman"/>
              </w:rPr>
              <w:t>mg/kg</w:t>
            </w:r>
          </w:p>
        </w:tc>
        <w:tc>
          <w:tcPr>
            <w:tcW w:w="1642" w:type="dxa"/>
          </w:tcPr>
          <w:p w:rsidR="000408A5" w:rsidRPr="005D330C" w:rsidRDefault="000408A5" w:rsidP="00C14246">
            <w:pPr>
              <w:cnfStyle w:val="100000000000"/>
              <w:rPr>
                <w:rFonts w:ascii="Times New Roman" w:hAnsi="Times New Roman" w:cs="Times New Roman"/>
              </w:rPr>
            </w:pPr>
            <w:r w:rsidRPr="005D330C">
              <w:rPr>
                <w:rFonts w:ascii="Times New Roman" w:hAnsi="Times New Roman" w:cs="Times New Roman"/>
              </w:rPr>
              <w:t>Concentration</w:t>
            </w:r>
          </w:p>
          <w:p w:rsidR="000408A5" w:rsidRPr="005D330C" w:rsidRDefault="000408A5" w:rsidP="00C14246">
            <w:pPr>
              <w:cnfStyle w:val="100000000000"/>
              <w:rPr>
                <w:rFonts w:ascii="Times New Roman" w:hAnsi="Times New Roman" w:cs="Times New Roman"/>
              </w:rPr>
            </w:pPr>
            <w:r w:rsidRPr="005D330C">
              <w:rPr>
                <w:rFonts w:ascii="Times New Roman" w:hAnsi="Times New Roman" w:cs="Times New Roman"/>
              </w:rPr>
              <w:t>mg/ml</w:t>
            </w:r>
          </w:p>
        </w:tc>
        <w:tc>
          <w:tcPr>
            <w:tcW w:w="2042" w:type="dxa"/>
          </w:tcPr>
          <w:p w:rsidR="000408A5" w:rsidRPr="005D330C" w:rsidRDefault="000408A5" w:rsidP="00C14246">
            <w:pPr>
              <w:cnfStyle w:val="100000000000"/>
              <w:rPr>
                <w:rFonts w:ascii="Times New Roman" w:hAnsi="Times New Roman" w:cs="Times New Roman"/>
              </w:rPr>
            </w:pPr>
            <w:r w:rsidRPr="005D330C">
              <w:rPr>
                <w:rFonts w:ascii="Times New Roman" w:hAnsi="Times New Roman" w:cs="Times New Roman"/>
              </w:rPr>
              <w:t>Vol. Calculated</w:t>
            </w:r>
          </w:p>
          <w:p w:rsidR="000408A5" w:rsidRDefault="000408A5" w:rsidP="00C14246">
            <w:pPr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5D330C">
              <w:rPr>
                <w:rFonts w:ascii="Times New Roman" w:hAnsi="Times New Roman" w:cs="Times New Roman"/>
              </w:rPr>
              <w:t>illiliter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0408A5" w:rsidRDefault="000408A5" w:rsidP="00C14246">
            <w:pPr>
              <w:cnfStyle w:val="100000000000"/>
              <w:rPr>
                <w:rFonts w:ascii="Times New Roman" w:hAnsi="Times New Roman" w:cs="Times New Roman"/>
                <w:b w:val="0"/>
                <w:color w:val="FF0000"/>
                <w:u w:val="single"/>
              </w:rPr>
            </w:pPr>
            <w:r w:rsidRPr="000408A5">
              <w:rPr>
                <w:rFonts w:ascii="Times New Roman" w:hAnsi="Times New Roman" w:cs="Times New Roman"/>
                <w:b w:val="0"/>
                <w:color w:val="FF0000"/>
                <w:u w:val="single"/>
              </w:rPr>
              <w:t>(dose</w:t>
            </w:r>
            <w:r>
              <w:rPr>
                <w:rFonts w:ascii="Times New Roman" w:hAnsi="Times New Roman" w:cs="Times New Roman"/>
                <w:b w:val="0"/>
                <w:color w:val="FF0000"/>
                <w:u w:val="single"/>
              </w:rPr>
              <w:t xml:space="preserve"> </w:t>
            </w:r>
            <w:r w:rsidRPr="000408A5">
              <w:rPr>
                <w:rFonts w:ascii="Times New Roman" w:hAnsi="Times New Roman" w:cs="Times New Roman"/>
                <w:b w:val="0"/>
                <w:color w:val="FF0000"/>
                <w:u w:val="single"/>
              </w:rPr>
              <w:t>x</w:t>
            </w:r>
            <w:r>
              <w:rPr>
                <w:rFonts w:ascii="Times New Roman" w:hAnsi="Times New Roman" w:cs="Times New Roman"/>
                <w:b w:val="0"/>
                <w:color w:val="FF0000"/>
                <w:u w:val="single"/>
              </w:rPr>
              <w:t xml:space="preserve"> </w:t>
            </w:r>
            <w:proofErr w:type="spellStart"/>
            <w:r w:rsidRPr="000408A5">
              <w:rPr>
                <w:rFonts w:ascii="Times New Roman" w:hAnsi="Times New Roman" w:cs="Times New Roman"/>
                <w:b w:val="0"/>
                <w:color w:val="FF0000"/>
                <w:u w:val="single"/>
              </w:rPr>
              <w:t>wgt</w:t>
            </w:r>
            <w:proofErr w:type="spellEnd"/>
            <w:r w:rsidRPr="000408A5">
              <w:rPr>
                <w:rFonts w:ascii="Times New Roman" w:hAnsi="Times New Roman" w:cs="Times New Roman"/>
                <w:b w:val="0"/>
                <w:color w:val="FF0000"/>
                <w:u w:val="single"/>
              </w:rPr>
              <w:t>)/conc.</w:t>
            </w:r>
          </w:p>
          <w:p w:rsidR="000408A5" w:rsidRPr="000408A5" w:rsidRDefault="000408A5" w:rsidP="00C14246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0408A5">
              <w:rPr>
                <w:rFonts w:ascii="Times New Roman" w:hAnsi="Times New Roman" w:cs="Times New Roman"/>
                <w:b w:val="0"/>
              </w:rPr>
              <w:t>Weight=230kg</w:t>
            </w:r>
          </w:p>
        </w:tc>
        <w:tc>
          <w:tcPr>
            <w:tcW w:w="1170" w:type="dxa"/>
          </w:tcPr>
          <w:p w:rsidR="000408A5" w:rsidRPr="005D330C" w:rsidRDefault="000408A5" w:rsidP="00C14246">
            <w:pPr>
              <w:cnfStyle w:val="100000000000"/>
              <w:rPr>
                <w:rFonts w:ascii="Times New Roman" w:hAnsi="Times New Roman" w:cs="Times New Roman"/>
              </w:rPr>
            </w:pPr>
            <w:r w:rsidRPr="005D330C">
              <w:rPr>
                <w:rFonts w:ascii="Times New Roman" w:hAnsi="Times New Roman" w:cs="Times New Roman"/>
              </w:rPr>
              <w:t>Vol. Given</w:t>
            </w:r>
          </w:p>
          <w:p w:rsidR="000408A5" w:rsidRPr="005D330C" w:rsidRDefault="000408A5" w:rsidP="00C14246">
            <w:pPr>
              <w:cnfStyle w:val="100000000000"/>
              <w:rPr>
                <w:rFonts w:ascii="Times New Roman" w:hAnsi="Times New Roman" w:cs="Times New Roman"/>
              </w:rPr>
            </w:pPr>
            <w:proofErr w:type="spellStart"/>
            <w:r w:rsidRPr="005D330C">
              <w:rPr>
                <w:rFonts w:ascii="Times New Roman" w:hAnsi="Times New Roman" w:cs="Times New Roman"/>
              </w:rPr>
              <w:t>millilitres</w:t>
            </w:r>
            <w:proofErr w:type="spellEnd"/>
          </w:p>
        </w:tc>
        <w:tc>
          <w:tcPr>
            <w:tcW w:w="810" w:type="dxa"/>
          </w:tcPr>
          <w:p w:rsidR="000408A5" w:rsidRPr="005D330C" w:rsidRDefault="000408A5" w:rsidP="00C14246">
            <w:pPr>
              <w:cnfStyle w:val="100000000000"/>
              <w:rPr>
                <w:rFonts w:ascii="Times New Roman" w:hAnsi="Times New Roman" w:cs="Times New Roman"/>
              </w:rPr>
            </w:pPr>
            <w:r w:rsidRPr="005D330C">
              <w:rPr>
                <w:rFonts w:ascii="Times New Roman" w:hAnsi="Times New Roman" w:cs="Times New Roman"/>
              </w:rPr>
              <w:t>Route</w:t>
            </w:r>
          </w:p>
        </w:tc>
        <w:tc>
          <w:tcPr>
            <w:tcW w:w="1678" w:type="dxa"/>
          </w:tcPr>
          <w:p w:rsidR="000408A5" w:rsidRPr="005D330C" w:rsidRDefault="000408A5" w:rsidP="00C14246">
            <w:pPr>
              <w:cnfStyle w:val="100000000000"/>
              <w:rPr>
                <w:rFonts w:ascii="Times New Roman" w:hAnsi="Times New Roman" w:cs="Times New Roman"/>
              </w:rPr>
            </w:pPr>
            <w:r w:rsidRPr="005D330C">
              <w:rPr>
                <w:rFonts w:ascii="Times New Roman" w:hAnsi="Times New Roman" w:cs="Times New Roman"/>
              </w:rPr>
              <w:t>Time of Administration</w:t>
            </w:r>
          </w:p>
        </w:tc>
        <w:tc>
          <w:tcPr>
            <w:tcW w:w="4077" w:type="dxa"/>
          </w:tcPr>
          <w:p w:rsidR="000408A5" w:rsidRPr="005D330C" w:rsidRDefault="000408A5" w:rsidP="00C14246">
            <w:pPr>
              <w:cnfStyle w:val="100000000000"/>
              <w:rPr>
                <w:rFonts w:ascii="Times New Roman" w:hAnsi="Times New Roman" w:cs="Times New Roman"/>
              </w:rPr>
            </w:pPr>
            <w:r w:rsidRPr="005D330C">
              <w:rPr>
                <w:rFonts w:ascii="Times New Roman" w:hAnsi="Times New Roman" w:cs="Times New Roman"/>
              </w:rPr>
              <w:t xml:space="preserve">Observations </w:t>
            </w:r>
            <w:r w:rsidR="00F2029D">
              <w:rPr>
                <w:rFonts w:ascii="Times New Roman" w:hAnsi="Times New Roman" w:cs="Times New Roman"/>
              </w:rPr>
              <w:t>/</w:t>
            </w:r>
            <w:proofErr w:type="spellStart"/>
            <w:r w:rsidR="00F2029D">
              <w:rPr>
                <w:rFonts w:ascii="Times New Roman" w:hAnsi="Times New Roman" w:cs="Times New Roman"/>
              </w:rPr>
              <w:t>Explinations</w:t>
            </w:r>
            <w:proofErr w:type="spellEnd"/>
          </w:p>
        </w:tc>
      </w:tr>
      <w:tr w:rsidR="000408A5" w:rsidTr="00355990">
        <w:trPr>
          <w:cnfStyle w:val="000000100000"/>
          <w:trHeight w:val="984"/>
        </w:trPr>
        <w:tc>
          <w:tcPr>
            <w:cnfStyle w:val="001000000000"/>
            <w:tcW w:w="1768" w:type="dxa"/>
          </w:tcPr>
          <w:p w:rsidR="000408A5" w:rsidRDefault="000408A5" w:rsidP="00C14246">
            <w:proofErr w:type="spellStart"/>
            <w:r>
              <w:t>Xylazine</w:t>
            </w:r>
            <w:proofErr w:type="spellEnd"/>
          </w:p>
        </w:tc>
        <w:tc>
          <w:tcPr>
            <w:tcW w:w="956" w:type="dxa"/>
          </w:tcPr>
          <w:p w:rsidR="000408A5" w:rsidRDefault="000408A5" w:rsidP="00C14246">
            <w:pPr>
              <w:cnfStyle w:val="000000100000"/>
            </w:pPr>
            <w:r>
              <w:t>0.05</w:t>
            </w:r>
          </w:p>
        </w:tc>
        <w:tc>
          <w:tcPr>
            <w:tcW w:w="1642" w:type="dxa"/>
          </w:tcPr>
          <w:p w:rsidR="000408A5" w:rsidRDefault="000408A5" w:rsidP="00C14246">
            <w:pPr>
              <w:cnfStyle w:val="000000100000"/>
            </w:pPr>
            <w:r>
              <w:t>20</w:t>
            </w:r>
          </w:p>
        </w:tc>
        <w:tc>
          <w:tcPr>
            <w:tcW w:w="2042" w:type="dxa"/>
          </w:tcPr>
          <w:p w:rsidR="000408A5" w:rsidRDefault="000408A5" w:rsidP="00C14246">
            <w:pPr>
              <w:cnfStyle w:val="000000100000"/>
            </w:pPr>
            <w:r>
              <w:t>0.575</w:t>
            </w:r>
          </w:p>
        </w:tc>
        <w:tc>
          <w:tcPr>
            <w:tcW w:w="1170" w:type="dxa"/>
          </w:tcPr>
          <w:p w:rsidR="000408A5" w:rsidRDefault="000408A5" w:rsidP="00C14246">
            <w:pPr>
              <w:cnfStyle w:val="000000100000"/>
            </w:pPr>
            <w:r>
              <w:t>0.6</w:t>
            </w:r>
          </w:p>
        </w:tc>
        <w:tc>
          <w:tcPr>
            <w:tcW w:w="810" w:type="dxa"/>
          </w:tcPr>
          <w:p w:rsidR="000408A5" w:rsidRDefault="000408A5" w:rsidP="00C14246">
            <w:pPr>
              <w:cnfStyle w:val="000000100000"/>
            </w:pPr>
            <w:r>
              <w:t>IM</w:t>
            </w:r>
          </w:p>
        </w:tc>
        <w:tc>
          <w:tcPr>
            <w:tcW w:w="1678" w:type="dxa"/>
          </w:tcPr>
          <w:p w:rsidR="000408A5" w:rsidRDefault="000408A5" w:rsidP="00C14246">
            <w:pPr>
              <w:cnfStyle w:val="000000100000"/>
            </w:pPr>
            <w:r>
              <w:t>1:30pm</w:t>
            </w:r>
          </w:p>
        </w:tc>
        <w:tc>
          <w:tcPr>
            <w:tcW w:w="4077" w:type="dxa"/>
          </w:tcPr>
          <w:p w:rsidR="000408A5" w:rsidRDefault="000408A5" w:rsidP="00C14246">
            <w:pPr>
              <w:cnfStyle w:val="000000100000"/>
            </w:pPr>
          </w:p>
        </w:tc>
      </w:tr>
      <w:tr w:rsidR="000408A5" w:rsidTr="00355990">
        <w:trPr>
          <w:cnfStyle w:val="000000010000"/>
          <w:trHeight w:val="1030"/>
        </w:trPr>
        <w:tc>
          <w:tcPr>
            <w:cnfStyle w:val="001000000000"/>
            <w:tcW w:w="1768" w:type="dxa"/>
          </w:tcPr>
          <w:p w:rsidR="000408A5" w:rsidRDefault="000408A5" w:rsidP="00C14246">
            <w:proofErr w:type="spellStart"/>
            <w:r>
              <w:t>Ketamine</w:t>
            </w:r>
            <w:proofErr w:type="spellEnd"/>
          </w:p>
        </w:tc>
        <w:tc>
          <w:tcPr>
            <w:tcW w:w="956" w:type="dxa"/>
          </w:tcPr>
          <w:p w:rsidR="000408A5" w:rsidRDefault="000408A5" w:rsidP="00C14246">
            <w:pPr>
              <w:cnfStyle w:val="000000010000"/>
            </w:pPr>
            <w:r>
              <w:t>0.5</w:t>
            </w:r>
          </w:p>
        </w:tc>
        <w:tc>
          <w:tcPr>
            <w:tcW w:w="1642" w:type="dxa"/>
          </w:tcPr>
          <w:p w:rsidR="000408A5" w:rsidRDefault="000408A5" w:rsidP="00C14246">
            <w:pPr>
              <w:cnfStyle w:val="000000010000"/>
            </w:pPr>
            <w:r>
              <w:t>100</w:t>
            </w:r>
          </w:p>
        </w:tc>
        <w:tc>
          <w:tcPr>
            <w:tcW w:w="2042" w:type="dxa"/>
          </w:tcPr>
          <w:p w:rsidR="000408A5" w:rsidRDefault="000408A5" w:rsidP="00C14246">
            <w:pPr>
              <w:cnfStyle w:val="000000010000"/>
            </w:pPr>
            <w:r>
              <w:t>1.15</w:t>
            </w:r>
          </w:p>
        </w:tc>
        <w:tc>
          <w:tcPr>
            <w:tcW w:w="1170" w:type="dxa"/>
          </w:tcPr>
          <w:p w:rsidR="000408A5" w:rsidRDefault="00355990" w:rsidP="00C14246">
            <w:pPr>
              <w:cnfStyle w:val="000000010000"/>
            </w:pPr>
            <w:r>
              <w:t>1.2</w:t>
            </w:r>
          </w:p>
        </w:tc>
        <w:tc>
          <w:tcPr>
            <w:tcW w:w="810" w:type="dxa"/>
          </w:tcPr>
          <w:p w:rsidR="000408A5" w:rsidRDefault="00355990" w:rsidP="00C14246">
            <w:pPr>
              <w:cnfStyle w:val="000000010000"/>
            </w:pPr>
            <w:r>
              <w:t>IM</w:t>
            </w:r>
          </w:p>
        </w:tc>
        <w:tc>
          <w:tcPr>
            <w:tcW w:w="1678" w:type="dxa"/>
          </w:tcPr>
          <w:p w:rsidR="000408A5" w:rsidRDefault="00355990" w:rsidP="00C14246">
            <w:pPr>
              <w:cnfStyle w:val="000000010000"/>
            </w:pPr>
            <w:r>
              <w:t>1:32pm</w:t>
            </w:r>
          </w:p>
        </w:tc>
        <w:tc>
          <w:tcPr>
            <w:tcW w:w="4077" w:type="dxa"/>
          </w:tcPr>
          <w:p w:rsidR="000408A5" w:rsidRDefault="00355990" w:rsidP="00C14246">
            <w:pPr>
              <w:cnfStyle w:val="000000010000"/>
            </w:pPr>
            <w:r>
              <w:t xml:space="preserve">After both </w:t>
            </w:r>
            <w:proofErr w:type="spellStart"/>
            <w:r>
              <w:t>Ketamine</w:t>
            </w:r>
            <w:proofErr w:type="spellEnd"/>
            <w:r>
              <w:t xml:space="preserve"> and </w:t>
            </w:r>
            <w:proofErr w:type="spellStart"/>
            <w:r>
              <w:t>Xylazine</w:t>
            </w:r>
            <w:proofErr w:type="spellEnd"/>
            <w:r>
              <w:t xml:space="preserve"> were given the animal loss most of it’ ability to stand. He also exhibited excessive salivation.</w:t>
            </w:r>
          </w:p>
        </w:tc>
      </w:tr>
      <w:tr w:rsidR="000408A5" w:rsidTr="00355990">
        <w:trPr>
          <w:cnfStyle w:val="000000100000"/>
          <w:trHeight w:val="984"/>
        </w:trPr>
        <w:tc>
          <w:tcPr>
            <w:cnfStyle w:val="001000000000"/>
            <w:tcW w:w="1768" w:type="dxa"/>
          </w:tcPr>
          <w:p w:rsidR="000408A5" w:rsidRDefault="00355990" w:rsidP="00C14246">
            <w:proofErr w:type="spellStart"/>
            <w:r>
              <w:t>Tolazanine</w:t>
            </w:r>
            <w:proofErr w:type="spellEnd"/>
          </w:p>
        </w:tc>
        <w:tc>
          <w:tcPr>
            <w:tcW w:w="956" w:type="dxa"/>
          </w:tcPr>
          <w:p w:rsidR="000408A5" w:rsidRDefault="00355990" w:rsidP="00C14246">
            <w:pPr>
              <w:cnfStyle w:val="000000100000"/>
            </w:pPr>
            <w:r>
              <w:t>0.1</w:t>
            </w:r>
          </w:p>
        </w:tc>
        <w:tc>
          <w:tcPr>
            <w:tcW w:w="1642" w:type="dxa"/>
          </w:tcPr>
          <w:p w:rsidR="000408A5" w:rsidRDefault="00355990" w:rsidP="00C14246">
            <w:pPr>
              <w:cnfStyle w:val="000000100000"/>
            </w:pPr>
            <w:r>
              <w:t>100</w:t>
            </w:r>
          </w:p>
        </w:tc>
        <w:tc>
          <w:tcPr>
            <w:tcW w:w="2042" w:type="dxa"/>
          </w:tcPr>
          <w:p w:rsidR="000408A5" w:rsidRDefault="00355990" w:rsidP="00C14246">
            <w:pPr>
              <w:cnfStyle w:val="000000100000"/>
            </w:pPr>
            <w:r>
              <w:t>0.23</w:t>
            </w:r>
          </w:p>
        </w:tc>
        <w:tc>
          <w:tcPr>
            <w:tcW w:w="1170" w:type="dxa"/>
          </w:tcPr>
          <w:p w:rsidR="000408A5" w:rsidRDefault="00355990" w:rsidP="00C14246">
            <w:pPr>
              <w:cnfStyle w:val="000000100000"/>
            </w:pPr>
            <w:r>
              <w:t>None</w:t>
            </w:r>
          </w:p>
        </w:tc>
        <w:tc>
          <w:tcPr>
            <w:tcW w:w="810" w:type="dxa"/>
          </w:tcPr>
          <w:p w:rsidR="000408A5" w:rsidRDefault="00355990" w:rsidP="00C14246">
            <w:pPr>
              <w:cnfStyle w:val="000000100000"/>
            </w:pPr>
            <w:r>
              <w:t>IV</w:t>
            </w:r>
          </w:p>
        </w:tc>
        <w:tc>
          <w:tcPr>
            <w:tcW w:w="1678" w:type="dxa"/>
          </w:tcPr>
          <w:p w:rsidR="000408A5" w:rsidRDefault="00355990" w:rsidP="00C14246">
            <w:pPr>
              <w:cnfStyle w:val="000000100000"/>
            </w:pPr>
            <w:r>
              <w:t>-</w:t>
            </w:r>
          </w:p>
        </w:tc>
        <w:tc>
          <w:tcPr>
            <w:tcW w:w="4077" w:type="dxa"/>
          </w:tcPr>
          <w:p w:rsidR="000408A5" w:rsidRDefault="000408A5" w:rsidP="00C14246">
            <w:pPr>
              <w:cnfStyle w:val="000000100000"/>
            </w:pPr>
          </w:p>
        </w:tc>
      </w:tr>
      <w:tr w:rsidR="000408A5" w:rsidTr="00355990">
        <w:trPr>
          <w:cnfStyle w:val="000000010000"/>
          <w:trHeight w:val="984"/>
        </w:trPr>
        <w:tc>
          <w:tcPr>
            <w:cnfStyle w:val="001000000000"/>
            <w:tcW w:w="1768" w:type="dxa"/>
          </w:tcPr>
          <w:p w:rsidR="000408A5" w:rsidRDefault="00355990" w:rsidP="00C14246">
            <w:r>
              <w:t>Atropine</w:t>
            </w:r>
          </w:p>
        </w:tc>
        <w:tc>
          <w:tcPr>
            <w:tcW w:w="956" w:type="dxa"/>
          </w:tcPr>
          <w:p w:rsidR="000408A5" w:rsidRDefault="00355990" w:rsidP="00C14246">
            <w:pPr>
              <w:cnfStyle w:val="000000010000"/>
            </w:pPr>
            <w:r>
              <w:t>0.04</w:t>
            </w:r>
          </w:p>
        </w:tc>
        <w:tc>
          <w:tcPr>
            <w:tcW w:w="1642" w:type="dxa"/>
          </w:tcPr>
          <w:p w:rsidR="000408A5" w:rsidRDefault="00355990" w:rsidP="00C14246">
            <w:pPr>
              <w:cnfStyle w:val="000000010000"/>
            </w:pPr>
            <w:r>
              <w:t>0.54</w:t>
            </w:r>
          </w:p>
        </w:tc>
        <w:tc>
          <w:tcPr>
            <w:tcW w:w="2042" w:type="dxa"/>
          </w:tcPr>
          <w:p w:rsidR="000408A5" w:rsidRDefault="00355990" w:rsidP="00C14246">
            <w:pPr>
              <w:cnfStyle w:val="000000010000"/>
            </w:pPr>
            <w:r>
              <w:t>17</w:t>
            </w:r>
          </w:p>
        </w:tc>
        <w:tc>
          <w:tcPr>
            <w:tcW w:w="1170" w:type="dxa"/>
          </w:tcPr>
          <w:p w:rsidR="000408A5" w:rsidRDefault="00355990" w:rsidP="00C14246">
            <w:pPr>
              <w:cnfStyle w:val="000000010000"/>
            </w:pPr>
            <w:r>
              <w:t>None</w:t>
            </w:r>
          </w:p>
        </w:tc>
        <w:tc>
          <w:tcPr>
            <w:tcW w:w="810" w:type="dxa"/>
          </w:tcPr>
          <w:p w:rsidR="000408A5" w:rsidRDefault="00355990" w:rsidP="00C14246">
            <w:pPr>
              <w:cnfStyle w:val="000000010000"/>
            </w:pPr>
            <w:r>
              <w:t>IM</w:t>
            </w:r>
          </w:p>
        </w:tc>
        <w:tc>
          <w:tcPr>
            <w:tcW w:w="1678" w:type="dxa"/>
          </w:tcPr>
          <w:p w:rsidR="000408A5" w:rsidRDefault="00355990" w:rsidP="00C14246">
            <w:pPr>
              <w:cnfStyle w:val="000000010000"/>
            </w:pPr>
            <w:r>
              <w:t>-</w:t>
            </w:r>
          </w:p>
        </w:tc>
        <w:tc>
          <w:tcPr>
            <w:tcW w:w="4077" w:type="dxa"/>
          </w:tcPr>
          <w:p w:rsidR="000408A5" w:rsidRDefault="000408A5" w:rsidP="00C14246">
            <w:pPr>
              <w:cnfStyle w:val="000000010000"/>
            </w:pPr>
          </w:p>
        </w:tc>
      </w:tr>
      <w:tr w:rsidR="000408A5" w:rsidTr="00355990">
        <w:trPr>
          <w:cnfStyle w:val="000000100000"/>
          <w:trHeight w:val="984"/>
        </w:trPr>
        <w:tc>
          <w:tcPr>
            <w:cnfStyle w:val="001000000000"/>
            <w:tcW w:w="1768" w:type="dxa"/>
          </w:tcPr>
          <w:p w:rsidR="000408A5" w:rsidRDefault="00355990" w:rsidP="00C14246">
            <w:r>
              <w:t>Epinephrine</w:t>
            </w:r>
          </w:p>
        </w:tc>
        <w:tc>
          <w:tcPr>
            <w:tcW w:w="956" w:type="dxa"/>
          </w:tcPr>
          <w:p w:rsidR="000408A5" w:rsidRDefault="00355990" w:rsidP="00C14246">
            <w:pPr>
              <w:cnfStyle w:val="000000100000"/>
            </w:pPr>
            <w:r>
              <w:t>0.02</w:t>
            </w:r>
          </w:p>
        </w:tc>
        <w:tc>
          <w:tcPr>
            <w:tcW w:w="1642" w:type="dxa"/>
          </w:tcPr>
          <w:p w:rsidR="000408A5" w:rsidRDefault="00355990" w:rsidP="00C14246">
            <w:pPr>
              <w:cnfStyle w:val="000000100000"/>
            </w:pPr>
            <w:r>
              <w:t>0.1</w:t>
            </w:r>
          </w:p>
        </w:tc>
        <w:tc>
          <w:tcPr>
            <w:tcW w:w="2042" w:type="dxa"/>
          </w:tcPr>
          <w:p w:rsidR="000408A5" w:rsidRDefault="00355990" w:rsidP="00C14246">
            <w:pPr>
              <w:cnfStyle w:val="000000100000"/>
            </w:pPr>
            <w:r>
              <w:t>4.6</w:t>
            </w:r>
          </w:p>
        </w:tc>
        <w:tc>
          <w:tcPr>
            <w:tcW w:w="1170" w:type="dxa"/>
          </w:tcPr>
          <w:p w:rsidR="000408A5" w:rsidRDefault="00355990" w:rsidP="00C14246">
            <w:pPr>
              <w:cnfStyle w:val="000000100000"/>
            </w:pPr>
            <w:r>
              <w:t>None</w:t>
            </w:r>
          </w:p>
        </w:tc>
        <w:tc>
          <w:tcPr>
            <w:tcW w:w="810" w:type="dxa"/>
          </w:tcPr>
          <w:p w:rsidR="000408A5" w:rsidRDefault="00355990" w:rsidP="00C14246">
            <w:pPr>
              <w:cnfStyle w:val="000000100000"/>
            </w:pPr>
            <w:r>
              <w:t>IV</w:t>
            </w:r>
          </w:p>
        </w:tc>
        <w:tc>
          <w:tcPr>
            <w:tcW w:w="1678" w:type="dxa"/>
          </w:tcPr>
          <w:p w:rsidR="000408A5" w:rsidRDefault="00355990" w:rsidP="00C14246">
            <w:pPr>
              <w:cnfStyle w:val="000000100000"/>
            </w:pPr>
            <w:r>
              <w:t>-</w:t>
            </w:r>
          </w:p>
        </w:tc>
        <w:tc>
          <w:tcPr>
            <w:tcW w:w="4077" w:type="dxa"/>
          </w:tcPr>
          <w:p w:rsidR="000408A5" w:rsidRDefault="000408A5" w:rsidP="00C14246">
            <w:pPr>
              <w:cnfStyle w:val="000000100000"/>
            </w:pPr>
          </w:p>
        </w:tc>
      </w:tr>
      <w:tr w:rsidR="000408A5" w:rsidTr="00355990">
        <w:trPr>
          <w:cnfStyle w:val="000000010000"/>
          <w:trHeight w:val="984"/>
        </w:trPr>
        <w:tc>
          <w:tcPr>
            <w:cnfStyle w:val="001000000000"/>
            <w:tcW w:w="1768" w:type="dxa"/>
          </w:tcPr>
          <w:p w:rsidR="00F2029D" w:rsidRDefault="00F2029D" w:rsidP="00C14246">
            <w:proofErr w:type="spellStart"/>
            <w:r>
              <w:t>Flunixin</w:t>
            </w:r>
            <w:proofErr w:type="spellEnd"/>
          </w:p>
        </w:tc>
        <w:tc>
          <w:tcPr>
            <w:tcW w:w="956" w:type="dxa"/>
          </w:tcPr>
          <w:p w:rsidR="000408A5" w:rsidRDefault="00F2029D" w:rsidP="00C14246">
            <w:pPr>
              <w:cnfStyle w:val="000000010000"/>
            </w:pPr>
            <w:r>
              <w:t>1.1</w:t>
            </w:r>
          </w:p>
        </w:tc>
        <w:tc>
          <w:tcPr>
            <w:tcW w:w="1642" w:type="dxa"/>
          </w:tcPr>
          <w:p w:rsidR="000408A5" w:rsidRDefault="00F2029D" w:rsidP="00C14246">
            <w:pPr>
              <w:cnfStyle w:val="000000010000"/>
            </w:pPr>
            <w:r>
              <w:t>50</w:t>
            </w:r>
          </w:p>
        </w:tc>
        <w:tc>
          <w:tcPr>
            <w:tcW w:w="2042" w:type="dxa"/>
          </w:tcPr>
          <w:p w:rsidR="00F2029D" w:rsidRDefault="00F2029D" w:rsidP="00C14246">
            <w:pPr>
              <w:cnfStyle w:val="000000010000"/>
            </w:pPr>
            <w:r>
              <w:t>5.06</w:t>
            </w:r>
          </w:p>
        </w:tc>
        <w:tc>
          <w:tcPr>
            <w:tcW w:w="1170" w:type="dxa"/>
          </w:tcPr>
          <w:p w:rsidR="00F2029D" w:rsidRDefault="00F2029D" w:rsidP="00C14246">
            <w:pPr>
              <w:cnfStyle w:val="000000010000"/>
            </w:pPr>
            <w:r>
              <w:t>5</w:t>
            </w:r>
          </w:p>
        </w:tc>
        <w:tc>
          <w:tcPr>
            <w:tcW w:w="810" w:type="dxa"/>
          </w:tcPr>
          <w:p w:rsidR="00F2029D" w:rsidRDefault="00F2029D" w:rsidP="00C14246">
            <w:pPr>
              <w:cnfStyle w:val="000000010000"/>
            </w:pPr>
            <w:r>
              <w:t>IV</w:t>
            </w:r>
          </w:p>
        </w:tc>
        <w:tc>
          <w:tcPr>
            <w:tcW w:w="1678" w:type="dxa"/>
          </w:tcPr>
          <w:p w:rsidR="000408A5" w:rsidRDefault="00F2029D" w:rsidP="00C14246">
            <w:pPr>
              <w:cnfStyle w:val="000000010000"/>
            </w:pPr>
            <w:r>
              <w:t>1:46</w:t>
            </w:r>
            <w:r w:rsidR="00431C2E">
              <w:t>pm</w:t>
            </w:r>
          </w:p>
        </w:tc>
        <w:tc>
          <w:tcPr>
            <w:tcW w:w="4077" w:type="dxa"/>
          </w:tcPr>
          <w:p w:rsidR="000408A5" w:rsidRDefault="000408A5" w:rsidP="00F2029D">
            <w:pPr>
              <w:cnfStyle w:val="000000010000"/>
            </w:pPr>
          </w:p>
        </w:tc>
      </w:tr>
      <w:tr w:rsidR="000408A5" w:rsidTr="00355990">
        <w:trPr>
          <w:cnfStyle w:val="000000100000"/>
          <w:trHeight w:val="1030"/>
        </w:trPr>
        <w:tc>
          <w:tcPr>
            <w:cnfStyle w:val="001000000000"/>
            <w:tcW w:w="1768" w:type="dxa"/>
          </w:tcPr>
          <w:p w:rsidR="000408A5" w:rsidRDefault="00F2029D" w:rsidP="00C14246">
            <w:r>
              <w:t>Pen/Strep</w:t>
            </w:r>
          </w:p>
        </w:tc>
        <w:tc>
          <w:tcPr>
            <w:tcW w:w="956" w:type="dxa"/>
          </w:tcPr>
          <w:p w:rsidR="000408A5" w:rsidRDefault="00431C2E" w:rsidP="00C14246">
            <w:pPr>
              <w:cnfStyle w:val="000000100000"/>
            </w:pPr>
            <w:r>
              <w:t>10000</w:t>
            </w:r>
          </w:p>
        </w:tc>
        <w:tc>
          <w:tcPr>
            <w:tcW w:w="1642" w:type="dxa"/>
          </w:tcPr>
          <w:p w:rsidR="000408A5" w:rsidRDefault="00431C2E" w:rsidP="00C14246">
            <w:pPr>
              <w:cnfStyle w:val="000000100000"/>
            </w:pPr>
            <w:r>
              <w:t>200000</w:t>
            </w:r>
          </w:p>
        </w:tc>
        <w:tc>
          <w:tcPr>
            <w:tcW w:w="2042" w:type="dxa"/>
          </w:tcPr>
          <w:p w:rsidR="000408A5" w:rsidRDefault="00431C2E" w:rsidP="00C14246">
            <w:pPr>
              <w:cnfStyle w:val="000000100000"/>
            </w:pPr>
            <w:r>
              <w:t>1.15</w:t>
            </w:r>
          </w:p>
        </w:tc>
        <w:tc>
          <w:tcPr>
            <w:tcW w:w="1170" w:type="dxa"/>
          </w:tcPr>
          <w:p w:rsidR="000408A5" w:rsidRDefault="00431C2E" w:rsidP="00C14246">
            <w:pPr>
              <w:cnfStyle w:val="000000100000"/>
            </w:pPr>
            <w:r>
              <w:t>1.2</w:t>
            </w:r>
          </w:p>
        </w:tc>
        <w:tc>
          <w:tcPr>
            <w:tcW w:w="810" w:type="dxa"/>
          </w:tcPr>
          <w:p w:rsidR="000408A5" w:rsidRDefault="00431C2E" w:rsidP="00C14246">
            <w:pPr>
              <w:cnfStyle w:val="000000100000"/>
            </w:pPr>
            <w:r>
              <w:t>IM</w:t>
            </w:r>
          </w:p>
        </w:tc>
        <w:tc>
          <w:tcPr>
            <w:tcW w:w="1678" w:type="dxa"/>
          </w:tcPr>
          <w:p w:rsidR="000408A5" w:rsidRDefault="00431C2E" w:rsidP="00C14246">
            <w:pPr>
              <w:cnfStyle w:val="000000100000"/>
            </w:pPr>
            <w:r>
              <w:t>1:56pm</w:t>
            </w:r>
          </w:p>
        </w:tc>
        <w:tc>
          <w:tcPr>
            <w:tcW w:w="4077" w:type="dxa"/>
          </w:tcPr>
          <w:p w:rsidR="000408A5" w:rsidRDefault="000408A5" w:rsidP="00C14246">
            <w:pPr>
              <w:cnfStyle w:val="000000100000"/>
            </w:pPr>
          </w:p>
        </w:tc>
      </w:tr>
      <w:tr w:rsidR="00F2029D" w:rsidTr="00355990">
        <w:trPr>
          <w:cnfStyle w:val="000000010000"/>
          <w:trHeight w:val="1030"/>
        </w:trPr>
        <w:tc>
          <w:tcPr>
            <w:cnfStyle w:val="001000000000"/>
            <w:tcW w:w="1768" w:type="dxa"/>
          </w:tcPr>
          <w:p w:rsidR="00F2029D" w:rsidRDefault="00F2029D" w:rsidP="00F2029D">
            <w:proofErr w:type="spellStart"/>
            <w:r>
              <w:lastRenderedPageBreak/>
              <w:t>Lidocaine</w:t>
            </w:r>
            <w:proofErr w:type="spellEnd"/>
          </w:p>
          <w:p w:rsidR="00F2029D" w:rsidRDefault="00F2029D" w:rsidP="00F2029D">
            <w:r>
              <w:t>Toxic dose and</w:t>
            </w:r>
          </w:p>
          <w:p w:rsidR="00F2029D" w:rsidRDefault="00F2029D" w:rsidP="00F2029D">
            <w:r>
              <w:t>½ Toxic Dose</w:t>
            </w:r>
          </w:p>
        </w:tc>
        <w:tc>
          <w:tcPr>
            <w:tcW w:w="956" w:type="dxa"/>
          </w:tcPr>
          <w:p w:rsidR="00F2029D" w:rsidRDefault="00F2029D" w:rsidP="00F2029D">
            <w:pPr>
              <w:cnfStyle w:val="000000010000"/>
            </w:pPr>
            <w:r>
              <w:t>10</w:t>
            </w:r>
          </w:p>
        </w:tc>
        <w:tc>
          <w:tcPr>
            <w:tcW w:w="1642" w:type="dxa"/>
          </w:tcPr>
          <w:p w:rsidR="00F2029D" w:rsidRDefault="00F2029D" w:rsidP="00F2029D">
            <w:pPr>
              <w:cnfStyle w:val="000000010000"/>
            </w:pPr>
            <w:r>
              <w:t>20</w:t>
            </w:r>
          </w:p>
        </w:tc>
        <w:tc>
          <w:tcPr>
            <w:tcW w:w="2042" w:type="dxa"/>
          </w:tcPr>
          <w:p w:rsidR="00F2029D" w:rsidRDefault="00F2029D" w:rsidP="00F2029D">
            <w:pPr>
              <w:cnfStyle w:val="000000010000"/>
            </w:pPr>
            <w:r>
              <w:t>115 (Toxic dose)</w:t>
            </w:r>
          </w:p>
          <w:p w:rsidR="00F2029D" w:rsidRDefault="00F2029D" w:rsidP="00F2029D">
            <w:pPr>
              <w:cnfStyle w:val="000000010000"/>
            </w:pPr>
            <w:r>
              <w:t>½- 115/2= 57.5</w:t>
            </w:r>
          </w:p>
        </w:tc>
        <w:tc>
          <w:tcPr>
            <w:tcW w:w="1170" w:type="dxa"/>
          </w:tcPr>
          <w:p w:rsidR="00F2029D" w:rsidRDefault="00F2029D" w:rsidP="00F2029D">
            <w:pPr>
              <w:cnfStyle w:val="000000010000"/>
            </w:pPr>
            <w:r>
              <w:t>10</w:t>
            </w:r>
          </w:p>
          <w:p w:rsidR="00F2029D" w:rsidRDefault="00F2029D" w:rsidP="00F2029D">
            <w:pPr>
              <w:cnfStyle w:val="000000010000"/>
            </w:pPr>
          </w:p>
        </w:tc>
        <w:tc>
          <w:tcPr>
            <w:tcW w:w="810" w:type="dxa"/>
          </w:tcPr>
          <w:p w:rsidR="00F2029D" w:rsidRDefault="00F2029D" w:rsidP="00F2029D">
            <w:pPr>
              <w:cnfStyle w:val="000000010000"/>
            </w:pPr>
            <w:r>
              <w:t>SQ</w:t>
            </w:r>
          </w:p>
          <w:p w:rsidR="00F2029D" w:rsidRDefault="00F2029D" w:rsidP="00F2029D">
            <w:pPr>
              <w:cnfStyle w:val="000000010000"/>
            </w:pPr>
            <w:r>
              <w:t xml:space="preserve">In </w:t>
            </w:r>
            <w:proofErr w:type="spellStart"/>
            <w:r>
              <w:t>SpermC</w:t>
            </w:r>
            <w:proofErr w:type="spellEnd"/>
            <w:r>
              <w:t>.</w:t>
            </w:r>
          </w:p>
        </w:tc>
        <w:tc>
          <w:tcPr>
            <w:tcW w:w="1678" w:type="dxa"/>
          </w:tcPr>
          <w:p w:rsidR="00F2029D" w:rsidRDefault="00F2029D" w:rsidP="00F2029D">
            <w:pPr>
              <w:cnfStyle w:val="000000010000"/>
            </w:pPr>
            <w:r>
              <w:t>2:15pm</w:t>
            </w:r>
          </w:p>
        </w:tc>
        <w:tc>
          <w:tcPr>
            <w:tcW w:w="4077" w:type="dxa"/>
          </w:tcPr>
          <w:p w:rsidR="00F2029D" w:rsidRDefault="00F2029D" w:rsidP="00F2029D">
            <w:pPr>
              <w:cnfStyle w:val="000000010000"/>
            </w:pPr>
            <w:r>
              <w:t xml:space="preserve">2 </w:t>
            </w:r>
            <w:proofErr w:type="spellStart"/>
            <w:r>
              <w:t>mls</w:t>
            </w:r>
            <w:proofErr w:type="spellEnd"/>
            <w:r>
              <w:t xml:space="preserve"> given per spermatic cord and 3mls in the skin o each scrotum</w:t>
            </w:r>
          </w:p>
        </w:tc>
      </w:tr>
    </w:tbl>
    <w:p w:rsidR="000408A5" w:rsidRPr="000408A5" w:rsidRDefault="000408A5" w:rsidP="000408A5">
      <w:pPr>
        <w:rPr>
          <w:rFonts w:ascii="Times New Roman" w:hAnsi="Times New Roman" w:cs="Times New Roman"/>
          <w:color w:val="00B0F0"/>
          <w:sz w:val="44"/>
          <w:szCs w:val="44"/>
          <w:u w:val="single"/>
        </w:rPr>
      </w:pPr>
    </w:p>
    <w:sectPr w:rsidR="000408A5" w:rsidRPr="000408A5" w:rsidSect="000408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5441"/>
    <w:rsid w:val="000408A5"/>
    <w:rsid w:val="00064787"/>
    <w:rsid w:val="00145441"/>
    <w:rsid w:val="00355990"/>
    <w:rsid w:val="00431C2E"/>
    <w:rsid w:val="007E3A2F"/>
    <w:rsid w:val="00E17365"/>
    <w:rsid w:val="00F2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408A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0408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2017-10-06T23:04:00Z</dcterms:created>
  <dcterms:modified xsi:type="dcterms:W3CDTF">2017-10-07T00:10:00Z</dcterms:modified>
</cp:coreProperties>
</file>