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8EB" w:rsidRPr="002E6941" w:rsidRDefault="002E6941" w:rsidP="002E6941">
      <w:pPr>
        <w:jc w:val="center"/>
        <w:rPr>
          <w:rFonts w:ascii="Comic Sans MS" w:hAnsi="Comic Sans MS"/>
          <w:b/>
          <w:color w:val="09BD78"/>
          <w:sz w:val="36"/>
          <w:szCs w:val="36"/>
          <w:u w:val="single"/>
        </w:rPr>
      </w:pPr>
      <w:r w:rsidRPr="002E6941">
        <w:rPr>
          <w:rFonts w:ascii="Comic Sans MS" w:hAnsi="Comic Sans MS"/>
          <w:b/>
          <w:color w:val="09BD78"/>
          <w:sz w:val="36"/>
          <w:szCs w:val="36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-866775</wp:posOffset>
            </wp:positionV>
            <wp:extent cx="2714625" cy="1685925"/>
            <wp:effectExtent l="0" t="0" r="9525" b="9525"/>
            <wp:wrapNone/>
            <wp:docPr id="1" name="Picture 1" descr="Image result for client and vet clipart c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lient and vet clipart co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58EB" w:rsidRPr="002E6941">
        <w:rPr>
          <w:rFonts w:ascii="Comic Sans MS" w:hAnsi="Comic Sans MS"/>
          <w:b/>
          <w:color w:val="09BD78"/>
          <w:sz w:val="36"/>
          <w:szCs w:val="36"/>
          <w:u w:val="single"/>
        </w:rPr>
        <w:t>Client Consideration</w:t>
      </w:r>
    </w:p>
    <w:p w:rsidR="001E58EB" w:rsidRPr="002E6941" w:rsidRDefault="001E58EB" w:rsidP="005C2746">
      <w:pPr>
        <w:rPr>
          <w:rFonts w:ascii="Comic Sans MS" w:hAnsi="Comic Sans MS"/>
          <w:color w:val="09BD78"/>
          <w:sz w:val="24"/>
          <w:szCs w:val="24"/>
        </w:rPr>
      </w:pPr>
    </w:p>
    <w:p w:rsidR="00DC2900" w:rsidRPr="002E6941" w:rsidRDefault="005C2746" w:rsidP="002E6941">
      <w:pPr>
        <w:pStyle w:val="ListParagraph"/>
        <w:numPr>
          <w:ilvl w:val="0"/>
          <w:numId w:val="6"/>
        </w:numPr>
        <w:spacing w:before="240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>Veterinary surgeons are personally ac</w:t>
      </w:r>
      <w:r w:rsidR="0064343A" w:rsidRPr="002E6941">
        <w:rPr>
          <w:rFonts w:ascii="Comic Sans MS" w:hAnsi="Comic Sans MS"/>
          <w:color w:val="09BD78"/>
          <w:sz w:val="24"/>
          <w:szCs w:val="24"/>
        </w:rPr>
        <w:t xml:space="preserve">countable for their practice </w:t>
      </w:r>
      <w:r w:rsidRPr="002E6941">
        <w:rPr>
          <w:rFonts w:ascii="Comic Sans MS" w:hAnsi="Comic Sans MS"/>
          <w:color w:val="09BD78"/>
          <w:sz w:val="24"/>
          <w:szCs w:val="24"/>
        </w:rPr>
        <w:t>and must always be prepared to justify their decisions and actions.</w:t>
      </w:r>
    </w:p>
    <w:p w:rsidR="00DC2900" w:rsidRPr="002E6941" w:rsidRDefault="00DC2900" w:rsidP="002E6941">
      <w:pPr>
        <w:pStyle w:val="ListParagraph"/>
        <w:spacing w:before="240"/>
        <w:ind w:left="-142" w:firstLine="75"/>
        <w:rPr>
          <w:rFonts w:ascii="Comic Sans MS" w:hAnsi="Comic Sans MS"/>
          <w:color w:val="09BD78"/>
          <w:sz w:val="24"/>
          <w:szCs w:val="24"/>
        </w:rPr>
      </w:pPr>
    </w:p>
    <w:p w:rsidR="00DC2900" w:rsidRPr="002E6941" w:rsidRDefault="00DC2900" w:rsidP="002E6941">
      <w:pPr>
        <w:pStyle w:val="ListParagraph"/>
        <w:numPr>
          <w:ilvl w:val="0"/>
          <w:numId w:val="6"/>
        </w:numPr>
        <w:spacing w:before="240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 xml:space="preserve">They should use language appropriate for the client and explain any clinical or technical terminology that may not be understood. </w:t>
      </w:r>
    </w:p>
    <w:p w:rsidR="00DC2900" w:rsidRPr="002E6941" w:rsidRDefault="00DC2900" w:rsidP="002E6941">
      <w:pPr>
        <w:pStyle w:val="ListParagraph"/>
        <w:spacing w:before="240"/>
        <w:ind w:left="-142"/>
        <w:rPr>
          <w:rFonts w:ascii="Comic Sans MS" w:hAnsi="Comic Sans MS"/>
          <w:color w:val="09BD78"/>
          <w:sz w:val="24"/>
          <w:szCs w:val="24"/>
        </w:rPr>
      </w:pPr>
    </w:p>
    <w:p w:rsidR="00DC2900" w:rsidRPr="002E6941" w:rsidRDefault="00DC2900" w:rsidP="002E6941">
      <w:pPr>
        <w:pStyle w:val="ListParagraph"/>
        <w:numPr>
          <w:ilvl w:val="0"/>
          <w:numId w:val="6"/>
        </w:numPr>
        <w:spacing w:before="240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 xml:space="preserve">Some livestock owners may consider </w:t>
      </w:r>
      <w:r w:rsidR="002E6941" w:rsidRPr="002E6941">
        <w:rPr>
          <w:rFonts w:ascii="Comic Sans MS" w:hAnsi="Comic Sans MS"/>
          <w:color w:val="09BD78"/>
          <w:sz w:val="24"/>
          <w:szCs w:val="24"/>
        </w:rPr>
        <w:t>castration</w:t>
      </w:r>
      <w:r w:rsidRPr="002E6941">
        <w:rPr>
          <w:rFonts w:ascii="Comic Sans MS" w:hAnsi="Comic Sans MS"/>
          <w:color w:val="09BD78"/>
          <w:sz w:val="24"/>
          <w:szCs w:val="24"/>
        </w:rPr>
        <w:t xml:space="preserve"> offensive. It is the duty of the veterinarian to inform the client of the main benefit achieved which is to create a safer workplace for herd mates, handlers and workers</w:t>
      </w:r>
      <w:r w:rsidR="002E6941" w:rsidRPr="002E6941">
        <w:rPr>
          <w:rFonts w:ascii="Comic Sans MS" w:hAnsi="Comic Sans MS"/>
          <w:color w:val="09BD78"/>
          <w:sz w:val="24"/>
          <w:szCs w:val="24"/>
        </w:rPr>
        <w:t xml:space="preserve"> and to reduce the incidence of unwanted pregnancies -</w:t>
      </w:r>
      <w:r w:rsidRPr="002E6941">
        <w:rPr>
          <w:rFonts w:ascii="Comic Sans MS" w:hAnsi="Comic Sans MS"/>
          <w:color w:val="09BD78"/>
          <w:sz w:val="24"/>
          <w:szCs w:val="24"/>
        </w:rPr>
        <w:t xml:space="preserve"> benefit</w:t>
      </w:r>
      <w:r w:rsidR="002E6941" w:rsidRPr="002E6941">
        <w:rPr>
          <w:rFonts w:ascii="Comic Sans MS" w:hAnsi="Comic Sans MS"/>
          <w:color w:val="09BD78"/>
          <w:sz w:val="24"/>
          <w:szCs w:val="24"/>
        </w:rPr>
        <w:t>s</w:t>
      </w:r>
      <w:r w:rsidRPr="002E6941">
        <w:rPr>
          <w:rFonts w:ascii="Comic Sans MS" w:hAnsi="Comic Sans MS"/>
          <w:color w:val="09BD78"/>
          <w:sz w:val="24"/>
          <w:szCs w:val="24"/>
        </w:rPr>
        <w:t xml:space="preserve"> that outweighs the short p</w:t>
      </w:r>
      <w:r w:rsidR="002E6941" w:rsidRPr="002E6941">
        <w:rPr>
          <w:rFonts w:ascii="Comic Sans MS" w:hAnsi="Comic Sans MS"/>
          <w:color w:val="09BD78"/>
          <w:sz w:val="24"/>
          <w:szCs w:val="24"/>
        </w:rPr>
        <w:t>eriod of discomfort at castrating</w:t>
      </w:r>
      <w:r w:rsidRPr="002E6941">
        <w:rPr>
          <w:rFonts w:ascii="Comic Sans MS" w:hAnsi="Comic Sans MS"/>
          <w:color w:val="09BD78"/>
          <w:sz w:val="24"/>
          <w:szCs w:val="24"/>
        </w:rPr>
        <w:t xml:space="preserve"> time.</w:t>
      </w:r>
    </w:p>
    <w:p w:rsidR="00DC2900" w:rsidRPr="002E6941" w:rsidRDefault="00DC2900" w:rsidP="002E6941">
      <w:pPr>
        <w:pStyle w:val="ListParagraph"/>
        <w:spacing w:before="240"/>
        <w:ind w:left="-142"/>
        <w:rPr>
          <w:rFonts w:ascii="Comic Sans MS" w:hAnsi="Comic Sans MS"/>
          <w:color w:val="09BD78"/>
          <w:sz w:val="24"/>
          <w:szCs w:val="24"/>
        </w:rPr>
      </w:pPr>
    </w:p>
    <w:p w:rsidR="0064343A" w:rsidRPr="002E6941" w:rsidRDefault="005C2746" w:rsidP="002E6941">
      <w:pPr>
        <w:pStyle w:val="ListParagraph"/>
        <w:numPr>
          <w:ilvl w:val="0"/>
          <w:numId w:val="6"/>
        </w:numPr>
        <w:spacing w:before="240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>When providing care, veterinarians take all reasonable care in using their profe</w:t>
      </w:r>
      <w:r w:rsidR="0064343A" w:rsidRPr="002E6941">
        <w:rPr>
          <w:rFonts w:ascii="Comic Sans MS" w:hAnsi="Comic Sans MS"/>
          <w:color w:val="09BD78"/>
          <w:sz w:val="24"/>
          <w:szCs w:val="24"/>
        </w:rPr>
        <w:t>ssional skills:</w:t>
      </w:r>
    </w:p>
    <w:p w:rsidR="0064343A" w:rsidRPr="002E6941" w:rsidRDefault="0064343A" w:rsidP="00DC2900">
      <w:pPr>
        <w:pStyle w:val="ListParagraph"/>
        <w:numPr>
          <w:ilvl w:val="0"/>
          <w:numId w:val="2"/>
        </w:numPr>
        <w:spacing w:before="240"/>
        <w:jc w:val="both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>to treat animals</w:t>
      </w:r>
      <w:r w:rsidR="002800A3" w:rsidRPr="002E6941">
        <w:rPr>
          <w:rFonts w:ascii="Comic Sans MS" w:hAnsi="Comic Sans MS"/>
          <w:color w:val="09BD78"/>
          <w:sz w:val="24"/>
          <w:szCs w:val="24"/>
        </w:rPr>
        <w:t xml:space="preserve"> humanely.</w:t>
      </w:r>
    </w:p>
    <w:p w:rsidR="0064343A" w:rsidRPr="002E6941" w:rsidRDefault="005C2746" w:rsidP="00DC2900">
      <w:pPr>
        <w:pStyle w:val="ListParagraph"/>
        <w:numPr>
          <w:ilvl w:val="0"/>
          <w:numId w:val="2"/>
        </w:numPr>
        <w:spacing w:before="240"/>
        <w:jc w:val="both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>ensure that a range of reasonable treatment options are offered and explained, including prognoses and possible side effects</w:t>
      </w:r>
    </w:p>
    <w:p w:rsidR="005C2746" w:rsidRPr="002E6941" w:rsidRDefault="005C2746" w:rsidP="00DC2900">
      <w:pPr>
        <w:pStyle w:val="ListParagraph"/>
        <w:numPr>
          <w:ilvl w:val="0"/>
          <w:numId w:val="2"/>
        </w:numPr>
        <w:spacing w:before="240"/>
        <w:jc w:val="both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 xml:space="preserve">make decisions on treatment regimes based first and foremost on animal health and welfare considerations, but also the needs </w:t>
      </w:r>
      <w:r w:rsidR="0064343A" w:rsidRPr="002E6941">
        <w:rPr>
          <w:rFonts w:ascii="Comic Sans MS" w:hAnsi="Comic Sans MS"/>
          <w:color w:val="09BD78"/>
          <w:sz w:val="24"/>
          <w:szCs w:val="24"/>
        </w:rPr>
        <w:t>and circumstances of the clients</w:t>
      </w:r>
      <w:bookmarkStart w:id="0" w:name="welfare"/>
      <w:bookmarkEnd w:id="0"/>
      <w:r w:rsidR="0064343A" w:rsidRPr="002E6941">
        <w:rPr>
          <w:rFonts w:ascii="Comic Sans MS" w:hAnsi="Comic Sans MS"/>
          <w:color w:val="09BD78"/>
          <w:sz w:val="24"/>
          <w:szCs w:val="24"/>
        </w:rPr>
        <w:t>.</w:t>
      </w:r>
    </w:p>
    <w:p w:rsidR="00DC2900" w:rsidRPr="002E6941" w:rsidRDefault="00DC2900" w:rsidP="00DC2900">
      <w:pPr>
        <w:pStyle w:val="ListParagraph"/>
        <w:spacing w:before="240"/>
        <w:ind w:left="765"/>
        <w:jc w:val="both"/>
        <w:rPr>
          <w:rFonts w:ascii="Comic Sans MS" w:hAnsi="Comic Sans MS"/>
          <w:color w:val="09BD78"/>
          <w:sz w:val="24"/>
          <w:szCs w:val="24"/>
        </w:rPr>
      </w:pPr>
      <w:bookmarkStart w:id="1" w:name="_GoBack"/>
      <w:bookmarkEnd w:id="1"/>
    </w:p>
    <w:p w:rsidR="00DC2900" w:rsidRPr="002E6941" w:rsidRDefault="00DC2900" w:rsidP="00DC2900">
      <w:pPr>
        <w:pStyle w:val="ListParagraph"/>
        <w:numPr>
          <w:ilvl w:val="0"/>
          <w:numId w:val="4"/>
        </w:numPr>
        <w:spacing w:before="240"/>
        <w:ind w:left="-142"/>
        <w:jc w:val="both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 xml:space="preserve">Nursing care done by farmer should be thoroughly explained by the veterinarian, this includes: </w:t>
      </w:r>
    </w:p>
    <w:p w:rsidR="00DC2900" w:rsidRPr="002E6941" w:rsidRDefault="00DC2900" w:rsidP="00DC2900">
      <w:pPr>
        <w:pStyle w:val="ListParagraph"/>
        <w:numPr>
          <w:ilvl w:val="0"/>
          <w:numId w:val="5"/>
        </w:numPr>
        <w:spacing w:before="240"/>
        <w:jc w:val="both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>spray larvicide and topical antibiotic spray daily</w:t>
      </w:r>
    </w:p>
    <w:p w:rsidR="00DC2900" w:rsidRPr="002E6941" w:rsidRDefault="00DC2900" w:rsidP="00DC2900">
      <w:pPr>
        <w:pStyle w:val="ListParagraph"/>
        <w:numPr>
          <w:ilvl w:val="0"/>
          <w:numId w:val="5"/>
        </w:numPr>
        <w:spacing w:before="240"/>
        <w:jc w:val="both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>observing general behaviour for in appetence, isolation, changes in mentation</w:t>
      </w:r>
    </w:p>
    <w:p w:rsidR="00DC2900" w:rsidRPr="002E6941" w:rsidRDefault="00DC2900" w:rsidP="00DC2900">
      <w:pPr>
        <w:pStyle w:val="ListParagraph"/>
        <w:numPr>
          <w:ilvl w:val="0"/>
          <w:numId w:val="5"/>
        </w:numPr>
        <w:spacing w:before="240"/>
        <w:jc w:val="both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>examine the surgical site daily to ensure no maggot infestation developed</w:t>
      </w:r>
    </w:p>
    <w:p w:rsidR="00DC2900" w:rsidRPr="002E6941" w:rsidRDefault="00DC2900" w:rsidP="00DC2900">
      <w:pPr>
        <w:pStyle w:val="ListParagraph"/>
        <w:numPr>
          <w:ilvl w:val="0"/>
          <w:numId w:val="5"/>
        </w:numPr>
        <w:spacing w:before="240"/>
        <w:jc w:val="both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>observe for signs of infection and inflammation by looking out for signs of excessive pain, heat, swelling, redness and weakness/in activity</w:t>
      </w:r>
    </w:p>
    <w:p w:rsidR="00DC2900" w:rsidRPr="002E6941" w:rsidRDefault="00DC2900" w:rsidP="00DC2900">
      <w:pPr>
        <w:pStyle w:val="ListParagraph"/>
        <w:numPr>
          <w:ilvl w:val="0"/>
          <w:numId w:val="5"/>
        </w:numPr>
        <w:spacing w:before="240"/>
        <w:jc w:val="both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>observe</w:t>
      </w:r>
      <w:r w:rsidR="002E6941">
        <w:rPr>
          <w:rFonts w:ascii="Comic Sans MS" w:hAnsi="Comic Sans MS"/>
          <w:color w:val="09BD78"/>
          <w:sz w:val="24"/>
          <w:szCs w:val="24"/>
        </w:rPr>
        <w:t xml:space="preserve"> for signs of neurological dy</w:t>
      </w:r>
      <w:r w:rsidRPr="002E6941">
        <w:rPr>
          <w:rFonts w:ascii="Comic Sans MS" w:hAnsi="Comic Sans MS"/>
          <w:color w:val="09BD78"/>
          <w:sz w:val="24"/>
          <w:szCs w:val="24"/>
        </w:rPr>
        <w:t>sfunction such as lameness, or an inability to coordinate limbs</w:t>
      </w:r>
    </w:p>
    <w:p w:rsidR="005C2746" w:rsidRPr="002E6941" w:rsidRDefault="00DC2900" w:rsidP="001A70A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240" w:after="0" w:line="240" w:lineRule="auto"/>
        <w:ind w:right="720"/>
        <w:jc w:val="both"/>
        <w:textAlignment w:val="baseline"/>
        <w:rPr>
          <w:rFonts w:ascii="Comic Sans MS" w:hAnsi="Comic Sans MS"/>
          <w:color w:val="09BD78"/>
          <w:sz w:val="24"/>
          <w:szCs w:val="24"/>
        </w:rPr>
      </w:pPr>
      <w:r w:rsidRPr="002E6941">
        <w:rPr>
          <w:rFonts w:ascii="Comic Sans MS" w:hAnsi="Comic Sans MS"/>
          <w:color w:val="09BD78"/>
          <w:sz w:val="24"/>
          <w:szCs w:val="24"/>
        </w:rPr>
        <w:t>For any of these signs the farmer should be informed to the veterinarian’s emergency number</w:t>
      </w:r>
      <w:r w:rsidR="002E6941">
        <w:rPr>
          <w:rFonts w:ascii="Comic Sans MS" w:hAnsi="Comic Sans MS"/>
          <w:color w:val="09BD78"/>
          <w:sz w:val="24"/>
          <w:szCs w:val="24"/>
        </w:rPr>
        <w:t>.</w:t>
      </w:r>
    </w:p>
    <w:sectPr w:rsidR="005C2746" w:rsidRPr="002E6941" w:rsidSect="002E69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F94" w:rsidRDefault="001E6F94" w:rsidP="002E6941">
      <w:pPr>
        <w:spacing w:after="0" w:line="240" w:lineRule="auto"/>
      </w:pPr>
      <w:r>
        <w:separator/>
      </w:r>
    </w:p>
  </w:endnote>
  <w:endnote w:type="continuationSeparator" w:id="0">
    <w:p w:rsidR="001E6F94" w:rsidRDefault="001E6F94" w:rsidP="002E6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F94" w:rsidRDefault="001E6F94" w:rsidP="002E6941">
      <w:pPr>
        <w:spacing w:after="0" w:line="240" w:lineRule="auto"/>
      </w:pPr>
      <w:r>
        <w:separator/>
      </w:r>
    </w:p>
  </w:footnote>
  <w:footnote w:type="continuationSeparator" w:id="0">
    <w:p w:rsidR="001E6F94" w:rsidRDefault="001E6F94" w:rsidP="002E6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71775"/>
    <w:multiLevelType w:val="multilevel"/>
    <w:tmpl w:val="2D50B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DC51A2"/>
    <w:multiLevelType w:val="hybridMultilevel"/>
    <w:tmpl w:val="D446182E"/>
    <w:lvl w:ilvl="0" w:tplc="2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77E89"/>
    <w:multiLevelType w:val="hybridMultilevel"/>
    <w:tmpl w:val="5C6E6BCC"/>
    <w:lvl w:ilvl="0" w:tplc="2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C43A3"/>
    <w:multiLevelType w:val="hybridMultilevel"/>
    <w:tmpl w:val="576C5D82"/>
    <w:lvl w:ilvl="0" w:tplc="2C09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2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F0C4825"/>
    <w:multiLevelType w:val="hybridMultilevel"/>
    <w:tmpl w:val="DE3A0EF8"/>
    <w:lvl w:ilvl="0" w:tplc="2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E1273A"/>
    <w:multiLevelType w:val="hybridMultilevel"/>
    <w:tmpl w:val="503A3CB8"/>
    <w:lvl w:ilvl="0" w:tplc="2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8C7"/>
    <w:rsid w:val="001E58EB"/>
    <w:rsid w:val="001E6F94"/>
    <w:rsid w:val="00216167"/>
    <w:rsid w:val="002800A3"/>
    <w:rsid w:val="002E6941"/>
    <w:rsid w:val="004653DB"/>
    <w:rsid w:val="004C7847"/>
    <w:rsid w:val="005C2746"/>
    <w:rsid w:val="0064343A"/>
    <w:rsid w:val="00BB56B4"/>
    <w:rsid w:val="00DC2900"/>
    <w:rsid w:val="00F3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42C705"/>
  <w15:chartTrackingRefBased/>
  <w15:docId w15:val="{333FDAD0-B9F0-41FF-9424-6DD73779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78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78C7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643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6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941"/>
  </w:style>
  <w:style w:type="paragraph" w:styleId="Footer">
    <w:name w:val="footer"/>
    <w:basedOn w:val="Normal"/>
    <w:link w:val="FooterChar"/>
    <w:uiPriority w:val="99"/>
    <w:unhideWhenUsed/>
    <w:rsid w:val="002E6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m</dc:creator>
  <cp:keywords/>
  <dc:description/>
  <cp:lastModifiedBy>c m</cp:lastModifiedBy>
  <cp:revision>5</cp:revision>
  <dcterms:created xsi:type="dcterms:W3CDTF">2017-09-30T21:16:00Z</dcterms:created>
  <dcterms:modified xsi:type="dcterms:W3CDTF">2017-10-04T20:01:00Z</dcterms:modified>
</cp:coreProperties>
</file>