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8EB" w:rsidRPr="002E6941" w:rsidRDefault="002E6941" w:rsidP="002E6941">
      <w:pPr>
        <w:jc w:val="center"/>
        <w:rPr>
          <w:rFonts w:ascii="Comic Sans MS" w:hAnsi="Comic Sans MS"/>
          <w:b/>
          <w:color w:val="09BD78"/>
          <w:sz w:val="36"/>
          <w:szCs w:val="36"/>
          <w:u w:val="single"/>
        </w:rPr>
      </w:pPr>
      <w:r w:rsidRPr="002E6941">
        <w:rPr>
          <w:rFonts w:ascii="Comic Sans MS" w:hAnsi="Comic Sans MS"/>
          <w:b/>
          <w:color w:val="09BD78"/>
          <w:sz w:val="36"/>
          <w:szCs w:val="36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-866775</wp:posOffset>
            </wp:positionV>
            <wp:extent cx="2714625" cy="1685925"/>
            <wp:effectExtent l="0" t="0" r="9525" b="9525"/>
            <wp:wrapNone/>
            <wp:docPr id="1" name="Picture 1" descr="Image result for client and vet clipart 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ent and vet clipart co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8EB" w:rsidRPr="002E6941">
        <w:rPr>
          <w:rFonts w:ascii="Comic Sans MS" w:hAnsi="Comic Sans MS"/>
          <w:b/>
          <w:color w:val="09BD78"/>
          <w:sz w:val="36"/>
          <w:szCs w:val="36"/>
          <w:u w:val="single"/>
        </w:rPr>
        <w:t>Client Consideration</w:t>
      </w:r>
    </w:p>
    <w:p w:rsidR="001E58EB" w:rsidRPr="002E6941" w:rsidRDefault="001E58EB" w:rsidP="005C2746">
      <w:pPr>
        <w:rPr>
          <w:rFonts w:ascii="Comic Sans MS" w:hAnsi="Comic Sans MS"/>
          <w:color w:val="09BD78"/>
          <w:sz w:val="24"/>
          <w:szCs w:val="24"/>
        </w:rPr>
      </w:pPr>
    </w:p>
    <w:p w:rsidR="00DC2900" w:rsidRPr="002E6941" w:rsidRDefault="005C2746" w:rsidP="002E6941">
      <w:pPr>
        <w:pStyle w:val="ListParagraph"/>
        <w:numPr>
          <w:ilvl w:val="0"/>
          <w:numId w:val="6"/>
        </w:numPr>
        <w:spacing w:before="240"/>
        <w:rPr>
          <w:rFonts w:ascii="Comic Sans MS" w:hAnsi="Comic Sans MS"/>
          <w:color w:val="09BD78"/>
          <w:sz w:val="24"/>
          <w:szCs w:val="24"/>
        </w:rPr>
      </w:pPr>
      <w:r w:rsidRPr="002E6941">
        <w:rPr>
          <w:rFonts w:ascii="Comic Sans MS" w:hAnsi="Comic Sans MS"/>
          <w:color w:val="09BD78"/>
          <w:sz w:val="24"/>
          <w:szCs w:val="24"/>
        </w:rPr>
        <w:t>Veterinary surgeons are personally ac</w:t>
      </w:r>
      <w:r w:rsidR="0064343A" w:rsidRPr="002E6941">
        <w:rPr>
          <w:rFonts w:ascii="Comic Sans MS" w:hAnsi="Comic Sans MS"/>
          <w:color w:val="09BD78"/>
          <w:sz w:val="24"/>
          <w:szCs w:val="24"/>
        </w:rPr>
        <w:t xml:space="preserve">countable for their practice </w:t>
      </w:r>
      <w:r w:rsidRPr="002E6941">
        <w:rPr>
          <w:rFonts w:ascii="Comic Sans MS" w:hAnsi="Comic Sans MS"/>
          <w:color w:val="09BD78"/>
          <w:sz w:val="24"/>
          <w:szCs w:val="24"/>
        </w:rPr>
        <w:t>and must always be prepared to justify their decisions and actions.</w:t>
      </w:r>
    </w:p>
    <w:p w:rsidR="00DC2900" w:rsidRPr="002E6941" w:rsidRDefault="00DC2900" w:rsidP="002E6941">
      <w:pPr>
        <w:pStyle w:val="ListParagraph"/>
        <w:spacing w:before="240"/>
        <w:ind w:left="-142" w:firstLine="75"/>
        <w:rPr>
          <w:rFonts w:ascii="Comic Sans MS" w:hAnsi="Comic Sans MS"/>
          <w:color w:val="09BD78"/>
          <w:sz w:val="24"/>
          <w:szCs w:val="24"/>
        </w:rPr>
      </w:pPr>
    </w:p>
    <w:p w:rsidR="00DC2900" w:rsidRPr="002E6941" w:rsidRDefault="00DC2900" w:rsidP="002E6941">
      <w:pPr>
        <w:pStyle w:val="ListParagraph"/>
        <w:numPr>
          <w:ilvl w:val="0"/>
          <w:numId w:val="6"/>
        </w:numPr>
        <w:spacing w:before="240"/>
        <w:rPr>
          <w:rFonts w:ascii="Comic Sans MS" w:hAnsi="Comic Sans MS"/>
          <w:color w:val="09BD78"/>
          <w:sz w:val="24"/>
          <w:szCs w:val="24"/>
        </w:rPr>
      </w:pPr>
      <w:r w:rsidRPr="002E6941">
        <w:rPr>
          <w:rFonts w:ascii="Comic Sans MS" w:hAnsi="Comic Sans MS"/>
          <w:color w:val="09BD78"/>
          <w:sz w:val="24"/>
          <w:szCs w:val="24"/>
        </w:rPr>
        <w:t xml:space="preserve">They should use language appropriate for the client and explain any clinical or technical terminology that may not be understood. </w:t>
      </w:r>
    </w:p>
    <w:p w:rsidR="00DC2900" w:rsidRPr="002E6941" w:rsidRDefault="00DC2900" w:rsidP="002E6941">
      <w:pPr>
        <w:pStyle w:val="ListParagraph"/>
        <w:spacing w:before="240"/>
        <w:ind w:left="-142"/>
        <w:rPr>
          <w:rFonts w:ascii="Comic Sans MS" w:hAnsi="Comic Sans MS"/>
          <w:color w:val="09BD78"/>
          <w:sz w:val="24"/>
          <w:szCs w:val="24"/>
        </w:rPr>
      </w:pPr>
    </w:p>
    <w:p w:rsidR="00DC2900" w:rsidRPr="002E6941" w:rsidRDefault="00DC2900" w:rsidP="002E6941">
      <w:pPr>
        <w:pStyle w:val="ListParagraph"/>
        <w:numPr>
          <w:ilvl w:val="0"/>
          <w:numId w:val="6"/>
        </w:numPr>
        <w:spacing w:before="240"/>
        <w:rPr>
          <w:rFonts w:ascii="Comic Sans MS" w:hAnsi="Comic Sans MS"/>
          <w:color w:val="09BD78"/>
          <w:sz w:val="24"/>
          <w:szCs w:val="24"/>
        </w:rPr>
      </w:pPr>
      <w:r w:rsidRPr="002E6941">
        <w:rPr>
          <w:rFonts w:ascii="Comic Sans MS" w:hAnsi="Comic Sans MS"/>
          <w:color w:val="09BD78"/>
          <w:sz w:val="24"/>
          <w:szCs w:val="24"/>
        </w:rPr>
        <w:t xml:space="preserve">Some livestock owners may consider </w:t>
      </w:r>
      <w:r w:rsidR="002E6941" w:rsidRPr="002E6941">
        <w:rPr>
          <w:rFonts w:ascii="Comic Sans MS" w:hAnsi="Comic Sans MS"/>
          <w:color w:val="09BD78"/>
          <w:sz w:val="24"/>
          <w:szCs w:val="24"/>
        </w:rPr>
        <w:t>castration</w:t>
      </w:r>
      <w:r w:rsidRPr="002E6941">
        <w:rPr>
          <w:rFonts w:ascii="Comic Sans MS" w:hAnsi="Comic Sans MS"/>
          <w:color w:val="09BD78"/>
          <w:sz w:val="24"/>
          <w:szCs w:val="24"/>
        </w:rPr>
        <w:t xml:space="preserve"> offensive. It is the duty of the veterinarian to inform the client of the main benefit achieved which is to create a safer workplace for herd mates, handlers and workers</w:t>
      </w:r>
      <w:r w:rsidR="002E6941" w:rsidRPr="002E6941">
        <w:rPr>
          <w:rFonts w:ascii="Comic Sans MS" w:hAnsi="Comic Sans MS"/>
          <w:color w:val="09BD78"/>
          <w:sz w:val="24"/>
          <w:szCs w:val="24"/>
        </w:rPr>
        <w:t xml:space="preserve"> and to reduce the incidence of unwanted pregnancies -</w:t>
      </w:r>
      <w:r w:rsidRPr="002E6941">
        <w:rPr>
          <w:rFonts w:ascii="Comic Sans MS" w:hAnsi="Comic Sans MS"/>
          <w:color w:val="09BD78"/>
          <w:sz w:val="24"/>
          <w:szCs w:val="24"/>
        </w:rPr>
        <w:t xml:space="preserve"> benefit</w:t>
      </w:r>
      <w:r w:rsidR="002E6941" w:rsidRPr="002E6941">
        <w:rPr>
          <w:rFonts w:ascii="Comic Sans MS" w:hAnsi="Comic Sans MS"/>
          <w:color w:val="09BD78"/>
          <w:sz w:val="24"/>
          <w:szCs w:val="24"/>
        </w:rPr>
        <w:t>s</w:t>
      </w:r>
      <w:r w:rsidRPr="002E6941">
        <w:rPr>
          <w:rFonts w:ascii="Comic Sans MS" w:hAnsi="Comic Sans MS"/>
          <w:color w:val="09BD78"/>
          <w:sz w:val="24"/>
          <w:szCs w:val="24"/>
        </w:rPr>
        <w:t xml:space="preserve"> that outweighs the short p</w:t>
      </w:r>
      <w:r w:rsidR="002E6941" w:rsidRPr="002E6941">
        <w:rPr>
          <w:rFonts w:ascii="Comic Sans MS" w:hAnsi="Comic Sans MS"/>
          <w:color w:val="09BD78"/>
          <w:sz w:val="24"/>
          <w:szCs w:val="24"/>
        </w:rPr>
        <w:t>eriod of discomfort at castrating</w:t>
      </w:r>
      <w:r w:rsidRPr="002E6941">
        <w:rPr>
          <w:rFonts w:ascii="Comic Sans MS" w:hAnsi="Comic Sans MS"/>
          <w:color w:val="09BD78"/>
          <w:sz w:val="24"/>
          <w:szCs w:val="24"/>
        </w:rPr>
        <w:t xml:space="preserve"> time.</w:t>
      </w:r>
    </w:p>
    <w:p w:rsidR="00DC2900" w:rsidRPr="002E6941" w:rsidRDefault="00DC2900" w:rsidP="002E6941">
      <w:pPr>
        <w:pStyle w:val="ListParagraph"/>
        <w:spacing w:before="240"/>
        <w:ind w:left="-142"/>
        <w:rPr>
          <w:rFonts w:ascii="Comic Sans MS" w:hAnsi="Comic Sans MS"/>
          <w:color w:val="09BD78"/>
          <w:sz w:val="24"/>
          <w:szCs w:val="24"/>
        </w:rPr>
      </w:pPr>
    </w:p>
    <w:p w:rsidR="0064343A" w:rsidRPr="002E6941" w:rsidRDefault="005C2746" w:rsidP="002E6941">
      <w:pPr>
        <w:pStyle w:val="ListParagraph"/>
        <w:numPr>
          <w:ilvl w:val="0"/>
          <w:numId w:val="6"/>
        </w:numPr>
        <w:spacing w:before="240"/>
        <w:rPr>
          <w:rFonts w:ascii="Comic Sans MS" w:hAnsi="Comic Sans MS"/>
          <w:color w:val="09BD78"/>
          <w:sz w:val="24"/>
          <w:szCs w:val="24"/>
        </w:rPr>
      </w:pPr>
      <w:r w:rsidRPr="002E6941">
        <w:rPr>
          <w:rFonts w:ascii="Comic Sans MS" w:hAnsi="Comic Sans MS"/>
          <w:color w:val="09BD78"/>
          <w:sz w:val="24"/>
          <w:szCs w:val="24"/>
        </w:rPr>
        <w:t>When providing care, veterinarians take all reasonable care in using their profe</w:t>
      </w:r>
      <w:r w:rsidR="0064343A" w:rsidRPr="002E6941">
        <w:rPr>
          <w:rFonts w:ascii="Comic Sans MS" w:hAnsi="Comic Sans MS"/>
          <w:color w:val="09BD78"/>
          <w:sz w:val="24"/>
          <w:szCs w:val="24"/>
        </w:rPr>
        <w:t>ssional skills:</w:t>
      </w:r>
    </w:p>
    <w:p w:rsidR="0064343A" w:rsidRPr="002E6941" w:rsidRDefault="0064343A" w:rsidP="00DC2900">
      <w:pPr>
        <w:pStyle w:val="ListParagraph"/>
        <w:numPr>
          <w:ilvl w:val="0"/>
          <w:numId w:val="2"/>
        </w:numPr>
        <w:spacing w:before="240"/>
        <w:jc w:val="both"/>
        <w:rPr>
          <w:rFonts w:ascii="Comic Sans MS" w:hAnsi="Comic Sans MS"/>
          <w:color w:val="09BD78"/>
          <w:sz w:val="24"/>
          <w:szCs w:val="24"/>
        </w:rPr>
      </w:pPr>
      <w:r w:rsidRPr="002E6941">
        <w:rPr>
          <w:rFonts w:ascii="Comic Sans MS" w:hAnsi="Comic Sans MS"/>
          <w:color w:val="09BD78"/>
          <w:sz w:val="24"/>
          <w:szCs w:val="24"/>
        </w:rPr>
        <w:t>to treat animals</w:t>
      </w:r>
      <w:r w:rsidR="002800A3" w:rsidRPr="002E6941">
        <w:rPr>
          <w:rFonts w:ascii="Comic Sans MS" w:hAnsi="Comic Sans MS"/>
          <w:color w:val="09BD78"/>
          <w:sz w:val="24"/>
          <w:szCs w:val="24"/>
        </w:rPr>
        <w:t xml:space="preserve"> humanely.</w:t>
      </w:r>
    </w:p>
    <w:p w:rsidR="0064343A" w:rsidRPr="002E6941" w:rsidRDefault="005C2746" w:rsidP="00DC2900">
      <w:pPr>
        <w:pStyle w:val="ListParagraph"/>
        <w:numPr>
          <w:ilvl w:val="0"/>
          <w:numId w:val="2"/>
        </w:numPr>
        <w:spacing w:before="240"/>
        <w:jc w:val="both"/>
        <w:rPr>
          <w:rFonts w:ascii="Comic Sans MS" w:hAnsi="Comic Sans MS"/>
          <w:color w:val="09BD78"/>
          <w:sz w:val="24"/>
          <w:szCs w:val="24"/>
        </w:rPr>
      </w:pPr>
      <w:r w:rsidRPr="002E6941">
        <w:rPr>
          <w:rFonts w:ascii="Comic Sans MS" w:hAnsi="Comic Sans MS"/>
          <w:color w:val="09BD78"/>
          <w:sz w:val="24"/>
          <w:szCs w:val="24"/>
        </w:rPr>
        <w:t>ensure that a range of reasonable treatment options are offered and explained, including prognoses and possible side effects</w:t>
      </w:r>
    </w:p>
    <w:p w:rsidR="005C2746" w:rsidRPr="002E6941" w:rsidRDefault="005C2746" w:rsidP="00DC2900">
      <w:pPr>
        <w:pStyle w:val="ListParagraph"/>
        <w:numPr>
          <w:ilvl w:val="0"/>
          <w:numId w:val="2"/>
        </w:numPr>
        <w:spacing w:before="240"/>
        <w:jc w:val="both"/>
        <w:rPr>
          <w:rFonts w:ascii="Comic Sans MS" w:hAnsi="Comic Sans MS"/>
          <w:color w:val="09BD78"/>
          <w:sz w:val="24"/>
          <w:szCs w:val="24"/>
        </w:rPr>
      </w:pPr>
      <w:r w:rsidRPr="002E6941">
        <w:rPr>
          <w:rFonts w:ascii="Comic Sans MS" w:hAnsi="Comic Sans MS"/>
          <w:color w:val="09BD78"/>
          <w:sz w:val="24"/>
          <w:szCs w:val="24"/>
        </w:rPr>
        <w:t xml:space="preserve">make decisions on treatment regimes based first and foremost on animal health and welfare considerations, but also the needs </w:t>
      </w:r>
      <w:r w:rsidR="0064343A" w:rsidRPr="002E6941">
        <w:rPr>
          <w:rFonts w:ascii="Comic Sans MS" w:hAnsi="Comic Sans MS"/>
          <w:color w:val="09BD78"/>
          <w:sz w:val="24"/>
          <w:szCs w:val="24"/>
        </w:rPr>
        <w:t>and circumstances of the clients</w:t>
      </w:r>
      <w:bookmarkStart w:id="0" w:name="welfare"/>
      <w:bookmarkEnd w:id="0"/>
      <w:r w:rsidR="0064343A" w:rsidRPr="002E6941">
        <w:rPr>
          <w:rFonts w:ascii="Comic Sans MS" w:hAnsi="Comic Sans MS"/>
          <w:color w:val="09BD78"/>
          <w:sz w:val="24"/>
          <w:szCs w:val="24"/>
        </w:rPr>
        <w:t>.</w:t>
      </w:r>
    </w:p>
    <w:p w:rsidR="00DC2900" w:rsidRPr="002E6941" w:rsidRDefault="00DC2900" w:rsidP="00DC2900">
      <w:pPr>
        <w:pStyle w:val="ListParagraph"/>
        <w:spacing w:before="240"/>
        <w:ind w:left="765"/>
        <w:jc w:val="both"/>
        <w:rPr>
          <w:rFonts w:ascii="Comic Sans MS" w:hAnsi="Comic Sans MS"/>
          <w:color w:val="09BD78"/>
          <w:sz w:val="24"/>
          <w:szCs w:val="24"/>
        </w:rPr>
      </w:pPr>
      <w:bookmarkStart w:id="1" w:name="_GoBack"/>
      <w:bookmarkEnd w:id="1"/>
    </w:p>
    <w:p w:rsidR="00DC2900" w:rsidRPr="002E6941" w:rsidRDefault="00DC2900" w:rsidP="00DC2900">
      <w:pPr>
        <w:pStyle w:val="ListParagraph"/>
        <w:numPr>
          <w:ilvl w:val="0"/>
          <w:numId w:val="4"/>
        </w:numPr>
        <w:spacing w:before="240"/>
        <w:ind w:left="-142"/>
        <w:jc w:val="both"/>
        <w:rPr>
          <w:rFonts w:ascii="Comic Sans MS" w:hAnsi="Comic Sans MS"/>
          <w:color w:val="09BD78"/>
          <w:sz w:val="24"/>
          <w:szCs w:val="24"/>
        </w:rPr>
      </w:pPr>
      <w:r w:rsidRPr="002E6941">
        <w:rPr>
          <w:rFonts w:ascii="Comic Sans MS" w:hAnsi="Comic Sans MS"/>
          <w:color w:val="09BD78"/>
          <w:sz w:val="24"/>
          <w:szCs w:val="24"/>
        </w:rPr>
        <w:t xml:space="preserve">Nursing care done by farmer should be thoroughly explained by the veterinarian, this includes: </w:t>
      </w:r>
    </w:p>
    <w:p w:rsidR="00DC2900" w:rsidRPr="002E6941" w:rsidRDefault="00DC2900" w:rsidP="00DC2900">
      <w:pPr>
        <w:pStyle w:val="ListParagraph"/>
        <w:numPr>
          <w:ilvl w:val="0"/>
          <w:numId w:val="5"/>
        </w:numPr>
        <w:spacing w:before="240"/>
        <w:jc w:val="both"/>
        <w:rPr>
          <w:rFonts w:ascii="Comic Sans MS" w:hAnsi="Comic Sans MS"/>
          <w:color w:val="09BD78"/>
          <w:sz w:val="24"/>
          <w:szCs w:val="24"/>
        </w:rPr>
      </w:pPr>
      <w:r w:rsidRPr="002E6941">
        <w:rPr>
          <w:rFonts w:ascii="Comic Sans MS" w:hAnsi="Comic Sans MS"/>
          <w:color w:val="09BD78"/>
          <w:sz w:val="24"/>
          <w:szCs w:val="24"/>
        </w:rPr>
        <w:t>spray larvicide and topical antibiotic spray daily</w:t>
      </w:r>
    </w:p>
    <w:p w:rsidR="00DC2900" w:rsidRPr="002E6941" w:rsidRDefault="00DC2900" w:rsidP="00DC2900">
      <w:pPr>
        <w:pStyle w:val="ListParagraph"/>
        <w:numPr>
          <w:ilvl w:val="0"/>
          <w:numId w:val="5"/>
        </w:numPr>
        <w:spacing w:before="240"/>
        <w:jc w:val="both"/>
        <w:rPr>
          <w:rFonts w:ascii="Comic Sans MS" w:hAnsi="Comic Sans MS"/>
          <w:color w:val="09BD78"/>
          <w:sz w:val="24"/>
          <w:szCs w:val="24"/>
        </w:rPr>
      </w:pPr>
      <w:r w:rsidRPr="002E6941">
        <w:rPr>
          <w:rFonts w:ascii="Comic Sans MS" w:hAnsi="Comic Sans MS"/>
          <w:color w:val="09BD78"/>
          <w:sz w:val="24"/>
          <w:szCs w:val="24"/>
        </w:rPr>
        <w:t>observing general behaviour for in appetence, isolation, changes in mentation</w:t>
      </w:r>
    </w:p>
    <w:p w:rsidR="00DC2900" w:rsidRPr="002E6941" w:rsidRDefault="00DC2900" w:rsidP="00DC2900">
      <w:pPr>
        <w:pStyle w:val="ListParagraph"/>
        <w:numPr>
          <w:ilvl w:val="0"/>
          <w:numId w:val="5"/>
        </w:numPr>
        <w:spacing w:before="240"/>
        <w:jc w:val="both"/>
        <w:rPr>
          <w:rFonts w:ascii="Comic Sans MS" w:hAnsi="Comic Sans MS"/>
          <w:color w:val="09BD78"/>
          <w:sz w:val="24"/>
          <w:szCs w:val="24"/>
        </w:rPr>
      </w:pPr>
      <w:r w:rsidRPr="002E6941">
        <w:rPr>
          <w:rFonts w:ascii="Comic Sans MS" w:hAnsi="Comic Sans MS"/>
          <w:color w:val="09BD78"/>
          <w:sz w:val="24"/>
          <w:szCs w:val="24"/>
        </w:rPr>
        <w:t>examine the surgical site daily to ensure no maggot infestation developed</w:t>
      </w:r>
    </w:p>
    <w:p w:rsidR="00DC2900" w:rsidRPr="002E6941" w:rsidRDefault="00DC2900" w:rsidP="00DC2900">
      <w:pPr>
        <w:pStyle w:val="ListParagraph"/>
        <w:numPr>
          <w:ilvl w:val="0"/>
          <w:numId w:val="5"/>
        </w:numPr>
        <w:spacing w:before="240"/>
        <w:jc w:val="both"/>
        <w:rPr>
          <w:rFonts w:ascii="Comic Sans MS" w:hAnsi="Comic Sans MS"/>
          <w:color w:val="09BD78"/>
          <w:sz w:val="24"/>
          <w:szCs w:val="24"/>
        </w:rPr>
      </w:pPr>
      <w:r w:rsidRPr="002E6941">
        <w:rPr>
          <w:rFonts w:ascii="Comic Sans MS" w:hAnsi="Comic Sans MS"/>
          <w:color w:val="09BD78"/>
          <w:sz w:val="24"/>
          <w:szCs w:val="24"/>
        </w:rPr>
        <w:t>observe for signs of infection and inflammation by looking out for signs of excessive pain, heat, swelling, redness and weakness/in activity</w:t>
      </w:r>
    </w:p>
    <w:p w:rsidR="00DC2900" w:rsidRPr="002E6941" w:rsidRDefault="00DC2900" w:rsidP="00DC2900">
      <w:pPr>
        <w:pStyle w:val="ListParagraph"/>
        <w:numPr>
          <w:ilvl w:val="0"/>
          <w:numId w:val="5"/>
        </w:numPr>
        <w:spacing w:before="240"/>
        <w:jc w:val="both"/>
        <w:rPr>
          <w:rFonts w:ascii="Comic Sans MS" w:hAnsi="Comic Sans MS"/>
          <w:color w:val="09BD78"/>
          <w:sz w:val="24"/>
          <w:szCs w:val="24"/>
        </w:rPr>
      </w:pPr>
      <w:r w:rsidRPr="002E6941">
        <w:rPr>
          <w:rFonts w:ascii="Comic Sans MS" w:hAnsi="Comic Sans MS"/>
          <w:color w:val="09BD78"/>
          <w:sz w:val="24"/>
          <w:szCs w:val="24"/>
        </w:rPr>
        <w:t>observe</w:t>
      </w:r>
      <w:r w:rsidR="002E6941">
        <w:rPr>
          <w:rFonts w:ascii="Comic Sans MS" w:hAnsi="Comic Sans MS"/>
          <w:color w:val="09BD78"/>
          <w:sz w:val="24"/>
          <w:szCs w:val="24"/>
        </w:rPr>
        <w:t xml:space="preserve"> for signs of neurological dy</w:t>
      </w:r>
      <w:r w:rsidRPr="002E6941">
        <w:rPr>
          <w:rFonts w:ascii="Comic Sans MS" w:hAnsi="Comic Sans MS"/>
          <w:color w:val="09BD78"/>
          <w:sz w:val="24"/>
          <w:szCs w:val="24"/>
        </w:rPr>
        <w:t>sfunction such as lameness, or an inability to coordinate limbs</w:t>
      </w:r>
    </w:p>
    <w:p w:rsidR="005C2746" w:rsidRPr="002E6941" w:rsidRDefault="00DC2900" w:rsidP="001A70A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right="720"/>
        <w:jc w:val="both"/>
        <w:textAlignment w:val="baseline"/>
        <w:rPr>
          <w:rFonts w:ascii="Comic Sans MS" w:hAnsi="Comic Sans MS"/>
          <w:color w:val="09BD78"/>
          <w:sz w:val="24"/>
          <w:szCs w:val="24"/>
        </w:rPr>
      </w:pPr>
      <w:r w:rsidRPr="002E6941">
        <w:rPr>
          <w:rFonts w:ascii="Comic Sans MS" w:hAnsi="Comic Sans MS"/>
          <w:color w:val="09BD78"/>
          <w:sz w:val="24"/>
          <w:szCs w:val="24"/>
        </w:rPr>
        <w:t>For any of these signs the farmer should be informed to the veterinarian’s emergency number</w:t>
      </w:r>
      <w:r w:rsidR="002E6941">
        <w:rPr>
          <w:rFonts w:ascii="Comic Sans MS" w:hAnsi="Comic Sans MS"/>
          <w:color w:val="09BD78"/>
          <w:sz w:val="24"/>
          <w:szCs w:val="24"/>
        </w:rPr>
        <w:t>.</w:t>
      </w:r>
    </w:p>
    <w:sectPr w:rsidR="005C2746" w:rsidRPr="002E6941" w:rsidSect="002E69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F94" w:rsidRDefault="001E6F94" w:rsidP="002E6941">
      <w:pPr>
        <w:spacing w:after="0" w:line="240" w:lineRule="auto"/>
      </w:pPr>
      <w:r>
        <w:separator/>
      </w:r>
    </w:p>
  </w:endnote>
  <w:endnote w:type="continuationSeparator" w:id="0">
    <w:p w:rsidR="001E6F94" w:rsidRDefault="001E6F94" w:rsidP="002E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F94" w:rsidRDefault="001E6F94" w:rsidP="002E6941">
      <w:pPr>
        <w:spacing w:after="0" w:line="240" w:lineRule="auto"/>
      </w:pPr>
      <w:r>
        <w:separator/>
      </w:r>
    </w:p>
  </w:footnote>
  <w:footnote w:type="continuationSeparator" w:id="0">
    <w:p w:rsidR="001E6F94" w:rsidRDefault="001E6F94" w:rsidP="002E6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1775"/>
    <w:multiLevelType w:val="multilevel"/>
    <w:tmpl w:val="2D50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C51A2"/>
    <w:multiLevelType w:val="hybridMultilevel"/>
    <w:tmpl w:val="D446182E"/>
    <w:lvl w:ilvl="0" w:tplc="2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77E89"/>
    <w:multiLevelType w:val="hybridMultilevel"/>
    <w:tmpl w:val="5C6E6BCC"/>
    <w:lvl w:ilvl="0" w:tplc="2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C43A3"/>
    <w:multiLevelType w:val="hybridMultilevel"/>
    <w:tmpl w:val="576C5D82"/>
    <w:lvl w:ilvl="0" w:tplc="2C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2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F0C4825"/>
    <w:multiLevelType w:val="hybridMultilevel"/>
    <w:tmpl w:val="DE3A0EF8"/>
    <w:lvl w:ilvl="0" w:tplc="2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1273A"/>
    <w:multiLevelType w:val="hybridMultilevel"/>
    <w:tmpl w:val="503A3CB8"/>
    <w:lvl w:ilvl="0" w:tplc="2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C7"/>
    <w:rsid w:val="001E58EB"/>
    <w:rsid w:val="001E6F94"/>
    <w:rsid w:val="00216167"/>
    <w:rsid w:val="002800A3"/>
    <w:rsid w:val="002E6941"/>
    <w:rsid w:val="004653DB"/>
    <w:rsid w:val="004C7847"/>
    <w:rsid w:val="005C2746"/>
    <w:rsid w:val="0064343A"/>
    <w:rsid w:val="00BB56B4"/>
    <w:rsid w:val="00DC2900"/>
    <w:rsid w:val="00F3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42C705"/>
  <w15:chartTrackingRefBased/>
  <w15:docId w15:val="{333FDAD0-B9F0-41FF-9424-6DD73779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8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8C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43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941"/>
  </w:style>
  <w:style w:type="paragraph" w:styleId="Footer">
    <w:name w:val="footer"/>
    <w:basedOn w:val="Normal"/>
    <w:link w:val="FooterChar"/>
    <w:uiPriority w:val="99"/>
    <w:unhideWhenUsed/>
    <w:rsid w:val="002E6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8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</dc:creator>
  <cp:keywords/>
  <dc:description/>
  <cp:lastModifiedBy>c m</cp:lastModifiedBy>
  <cp:revision>5</cp:revision>
  <dcterms:created xsi:type="dcterms:W3CDTF">2017-09-30T21:16:00Z</dcterms:created>
  <dcterms:modified xsi:type="dcterms:W3CDTF">2017-10-04T20:01:00Z</dcterms:modified>
</cp:coreProperties>
</file>