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F26" w:rsidRPr="005A6E0E" w:rsidRDefault="00304ED2">
      <w:pPr>
        <w:rPr>
          <w:rFonts w:ascii="Times New Roman" w:hAnsi="Times New Roman" w:cs="Times New Roman"/>
          <w:b/>
          <w:sz w:val="24"/>
          <w:szCs w:val="24"/>
        </w:rPr>
      </w:pPr>
      <w:r w:rsidRPr="005A6E0E">
        <w:rPr>
          <w:rFonts w:ascii="Times New Roman" w:hAnsi="Times New Roman" w:cs="Times New Roman"/>
          <w:b/>
          <w:sz w:val="24"/>
          <w:szCs w:val="24"/>
        </w:rPr>
        <w:t>SEDATION:</w:t>
      </w:r>
    </w:p>
    <w:p w:rsidR="00304ED2" w:rsidRPr="005A6E0E" w:rsidRDefault="00304ED2">
      <w:pPr>
        <w:rPr>
          <w:rFonts w:ascii="Times New Roman" w:hAnsi="Times New Roman" w:cs="Times New Roman"/>
          <w:sz w:val="24"/>
          <w:szCs w:val="24"/>
        </w:rPr>
      </w:pPr>
      <w:r w:rsidRPr="005A6E0E">
        <w:rPr>
          <w:rFonts w:ascii="Times New Roman" w:hAnsi="Times New Roman" w:cs="Times New Roman"/>
          <w:sz w:val="24"/>
          <w:szCs w:val="24"/>
        </w:rPr>
        <w:t>Xylazine (0.025mg/kg) and 0.05mg/kg ketamine IM</w:t>
      </w:r>
    </w:p>
    <w:p w:rsidR="00304ED2" w:rsidRPr="005A6E0E" w:rsidRDefault="00304ED2" w:rsidP="00304ED2">
      <w:pPr>
        <w:rPr>
          <w:rFonts w:ascii="Times New Roman" w:hAnsi="Times New Roman" w:cs="Times New Roman"/>
          <w:sz w:val="24"/>
          <w:szCs w:val="24"/>
        </w:rPr>
      </w:pPr>
      <w:r w:rsidRPr="005A6E0E">
        <w:rPr>
          <w:rFonts w:ascii="Times New Roman" w:hAnsi="Times New Roman" w:cs="Times New Roman"/>
          <w:sz w:val="24"/>
          <w:szCs w:val="24"/>
        </w:rPr>
        <w:t>xylazine : 0.025*450 /20 =0.6ml</w:t>
      </w:r>
    </w:p>
    <w:p w:rsidR="00304ED2" w:rsidRPr="005A6E0E" w:rsidRDefault="00304ED2" w:rsidP="00304ED2">
      <w:pPr>
        <w:rPr>
          <w:rFonts w:ascii="Times New Roman" w:hAnsi="Times New Roman" w:cs="Times New Roman"/>
          <w:sz w:val="24"/>
          <w:szCs w:val="24"/>
        </w:rPr>
      </w:pPr>
      <w:r w:rsidRPr="005A6E0E">
        <w:rPr>
          <w:rFonts w:ascii="Times New Roman" w:hAnsi="Times New Roman" w:cs="Times New Roman"/>
          <w:sz w:val="24"/>
          <w:szCs w:val="24"/>
        </w:rPr>
        <w:t>ketamine: 0.05*450/100=0.3ml</w:t>
      </w:r>
    </w:p>
    <w:p w:rsidR="00304ED2" w:rsidRPr="005A6E0E" w:rsidRDefault="00304ED2" w:rsidP="00304ED2">
      <w:pPr>
        <w:rPr>
          <w:rFonts w:ascii="Times New Roman" w:hAnsi="Times New Roman" w:cs="Times New Roman"/>
          <w:sz w:val="24"/>
          <w:szCs w:val="24"/>
        </w:rPr>
      </w:pPr>
      <w:r w:rsidRPr="005A6E0E">
        <w:rPr>
          <w:rFonts w:ascii="Times New Roman" w:hAnsi="Times New Roman" w:cs="Times New Roman"/>
          <w:sz w:val="24"/>
          <w:szCs w:val="24"/>
        </w:rPr>
        <w:t>Tolazoline: 2-4x xylazine dose IV used to reverse the effects of xylazine.</w:t>
      </w:r>
    </w:p>
    <w:p w:rsidR="00304ED2" w:rsidRPr="005A6E0E" w:rsidRDefault="00304ED2" w:rsidP="00304ED2">
      <w:pPr>
        <w:rPr>
          <w:rFonts w:ascii="Times New Roman" w:hAnsi="Times New Roman" w:cs="Times New Roman"/>
          <w:sz w:val="24"/>
          <w:szCs w:val="24"/>
        </w:rPr>
      </w:pPr>
      <w:r w:rsidRPr="005A6E0E">
        <w:rPr>
          <w:rFonts w:ascii="Times New Roman" w:hAnsi="Times New Roman" w:cs="Times New Roman"/>
          <w:sz w:val="24"/>
          <w:szCs w:val="24"/>
        </w:rPr>
        <w:t xml:space="preserve">                       :2*0.025=0.05 ml*450/100=0.225ml</w:t>
      </w:r>
    </w:p>
    <w:p w:rsidR="00304ED2" w:rsidRPr="005A6E0E" w:rsidRDefault="00304ED2" w:rsidP="00304ED2">
      <w:pPr>
        <w:rPr>
          <w:rFonts w:ascii="Times New Roman" w:hAnsi="Times New Roman" w:cs="Times New Roman"/>
          <w:sz w:val="24"/>
          <w:szCs w:val="24"/>
        </w:rPr>
      </w:pPr>
      <w:r w:rsidRPr="005A6E0E">
        <w:rPr>
          <w:rFonts w:ascii="Times New Roman" w:hAnsi="Times New Roman" w:cs="Times New Roman"/>
          <w:sz w:val="24"/>
          <w:szCs w:val="24"/>
        </w:rPr>
        <w:t xml:space="preserve">                        :4*0.025=0.1ml*450/100=0.45ml </w:t>
      </w:r>
    </w:p>
    <w:p w:rsidR="001302D3" w:rsidRPr="005A6E0E" w:rsidRDefault="001302D3" w:rsidP="00304ED2">
      <w:pPr>
        <w:rPr>
          <w:rFonts w:ascii="Times New Roman" w:hAnsi="Times New Roman" w:cs="Times New Roman"/>
          <w:sz w:val="24"/>
          <w:szCs w:val="24"/>
        </w:rPr>
      </w:pPr>
    </w:p>
    <w:p w:rsidR="001302D3" w:rsidRPr="005A6E0E" w:rsidRDefault="001302D3" w:rsidP="00304ED2">
      <w:pPr>
        <w:rPr>
          <w:rFonts w:ascii="Times New Roman" w:hAnsi="Times New Roman" w:cs="Times New Roman"/>
          <w:sz w:val="24"/>
          <w:szCs w:val="24"/>
        </w:rPr>
      </w:pPr>
      <w:r w:rsidRPr="005A6E0E">
        <w:rPr>
          <w:rFonts w:ascii="Times New Roman" w:hAnsi="Times New Roman" w:cs="Times New Roman"/>
          <w:sz w:val="24"/>
          <w:szCs w:val="24"/>
        </w:rPr>
        <w:t>The main aim of sedation is to relieve anxiety, discomfort, minimize pain, facilitate treatment and nursing care. It also allows the examiner to conduct physical examination on the animal with ease.</w:t>
      </w:r>
    </w:p>
    <w:p w:rsidR="001302D3" w:rsidRPr="005A6E0E" w:rsidRDefault="001302D3" w:rsidP="00304ED2">
      <w:pPr>
        <w:rPr>
          <w:rFonts w:ascii="Times New Roman" w:hAnsi="Times New Roman" w:cs="Times New Roman"/>
          <w:sz w:val="24"/>
          <w:szCs w:val="24"/>
        </w:rPr>
      </w:pPr>
      <w:r w:rsidRPr="005A6E0E">
        <w:rPr>
          <w:rFonts w:ascii="Times New Roman" w:hAnsi="Times New Roman" w:cs="Times New Roman"/>
          <w:b/>
          <w:sz w:val="24"/>
          <w:szCs w:val="24"/>
        </w:rPr>
        <w:t>Procedure</w:t>
      </w:r>
      <w:r w:rsidRPr="005A6E0E">
        <w:rPr>
          <w:rFonts w:ascii="Times New Roman" w:hAnsi="Times New Roman" w:cs="Times New Roman"/>
          <w:sz w:val="24"/>
          <w:szCs w:val="24"/>
        </w:rPr>
        <w:t>:</w:t>
      </w:r>
      <w:r w:rsidR="005A6E0E" w:rsidRPr="005A6E0E">
        <w:rPr>
          <w:rFonts w:ascii="Times New Roman" w:hAnsi="Times New Roman" w:cs="Times New Roman"/>
          <w:sz w:val="24"/>
          <w:szCs w:val="24"/>
        </w:rPr>
        <w:t xml:space="preserve"> T</w:t>
      </w:r>
      <w:r w:rsidRPr="005A6E0E">
        <w:rPr>
          <w:rFonts w:ascii="Times New Roman" w:hAnsi="Times New Roman" w:cs="Times New Roman"/>
          <w:sz w:val="24"/>
          <w:szCs w:val="24"/>
        </w:rPr>
        <w:t xml:space="preserve">he animal was properly </w:t>
      </w:r>
      <w:r w:rsidR="005A6E0E" w:rsidRPr="005A6E0E">
        <w:rPr>
          <w:rFonts w:ascii="Times New Roman" w:hAnsi="Times New Roman" w:cs="Times New Roman"/>
          <w:sz w:val="24"/>
          <w:szCs w:val="24"/>
        </w:rPr>
        <w:t>restrained</w:t>
      </w:r>
      <w:r w:rsidRPr="005A6E0E">
        <w:rPr>
          <w:rFonts w:ascii="Times New Roman" w:hAnsi="Times New Roman" w:cs="Times New Roman"/>
          <w:sz w:val="24"/>
          <w:szCs w:val="24"/>
        </w:rPr>
        <w:t xml:space="preserve"> using a hal</w:t>
      </w:r>
      <w:r w:rsidR="005A6E0E" w:rsidRPr="005A6E0E">
        <w:rPr>
          <w:rFonts w:ascii="Times New Roman" w:hAnsi="Times New Roman" w:cs="Times New Roman"/>
          <w:sz w:val="24"/>
          <w:szCs w:val="24"/>
        </w:rPr>
        <w:t>ter as well as a head restrainer. The rump was clean using alcohol. Using a 20-gauge needle and a syringe, aspir</w:t>
      </w:r>
      <w:r w:rsidR="005A6E0E">
        <w:rPr>
          <w:rFonts w:ascii="Times New Roman" w:hAnsi="Times New Roman" w:cs="Times New Roman"/>
          <w:sz w:val="24"/>
          <w:szCs w:val="24"/>
        </w:rPr>
        <w:t>ate and the drugs were</w:t>
      </w:r>
      <w:r w:rsidR="005A6E0E" w:rsidRPr="005A6E0E">
        <w:rPr>
          <w:rFonts w:ascii="Times New Roman" w:hAnsi="Times New Roman" w:cs="Times New Roman"/>
          <w:sz w:val="24"/>
          <w:szCs w:val="24"/>
        </w:rPr>
        <w:t xml:space="preserve"> administered on both side of the rump.</w:t>
      </w:r>
      <w:r w:rsidR="005A6E0E" w:rsidRPr="005A6E0E">
        <w:rPr>
          <w:rFonts w:ascii="Times New Roman" w:hAnsi="Times New Roman" w:cs="Times New Roman"/>
          <w:b/>
          <w:sz w:val="24"/>
          <w:szCs w:val="24"/>
        </w:rPr>
        <w:t xml:space="preserve"> </w:t>
      </w:r>
      <w:r w:rsidR="005A6E0E" w:rsidRPr="005A6E0E">
        <w:rPr>
          <w:rFonts w:ascii="Times New Roman" w:hAnsi="Times New Roman" w:cs="Times New Roman"/>
          <w:sz w:val="24"/>
          <w:szCs w:val="24"/>
        </w:rPr>
        <w:t>A</w:t>
      </w:r>
      <w:r w:rsidRPr="005A6E0E">
        <w:rPr>
          <w:rFonts w:ascii="Times New Roman" w:hAnsi="Times New Roman" w:cs="Times New Roman"/>
          <w:sz w:val="24"/>
          <w:szCs w:val="24"/>
        </w:rPr>
        <w:t>t 2:22pm ketamine was given and at 2:24 pm xylazine was given,</w:t>
      </w:r>
      <w:r w:rsidR="005A6E0E">
        <w:rPr>
          <w:rFonts w:ascii="Times New Roman" w:hAnsi="Times New Roman" w:cs="Times New Roman"/>
          <w:sz w:val="24"/>
          <w:szCs w:val="24"/>
        </w:rPr>
        <w:t xml:space="preserve"> </w:t>
      </w:r>
      <w:r w:rsidRPr="005A6E0E">
        <w:rPr>
          <w:rFonts w:ascii="Times New Roman" w:hAnsi="Times New Roman" w:cs="Times New Roman"/>
          <w:sz w:val="24"/>
          <w:szCs w:val="24"/>
        </w:rPr>
        <w:t>the animal was agitated,</w:t>
      </w:r>
      <w:r w:rsidR="005A6E0E">
        <w:rPr>
          <w:rFonts w:ascii="Times New Roman" w:hAnsi="Times New Roman" w:cs="Times New Roman"/>
          <w:sz w:val="24"/>
          <w:szCs w:val="24"/>
        </w:rPr>
        <w:t xml:space="preserve"> </w:t>
      </w:r>
      <w:r w:rsidRPr="005A6E0E">
        <w:rPr>
          <w:rFonts w:ascii="Times New Roman" w:hAnsi="Times New Roman" w:cs="Times New Roman"/>
          <w:sz w:val="24"/>
          <w:szCs w:val="24"/>
        </w:rPr>
        <w:t>however</w:t>
      </w:r>
      <w:r w:rsidR="00321370">
        <w:rPr>
          <w:rFonts w:ascii="Times New Roman" w:hAnsi="Times New Roman" w:cs="Times New Roman"/>
          <w:sz w:val="24"/>
          <w:szCs w:val="24"/>
        </w:rPr>
        <w:t xml:space="preserve"> approximately 10 </w:t>
      </w:r>
      <w:r w:rsidR="005A6E0E" w:rsidRPr="005A6E0E">
        <w:rPr>
          <w:rFonts w:ascii="Times New Roman" w:hAnsi="Times New Roman" w:cs="Times New Roman"/>
          <w:sz w:val="24"/>
          <w:szCs w:val="24"/>
        </w:rPr>
        <w:t>minutes</w:t>
      </w:r>
      <w:r w:rsidR="005A6E0E">
        <w:rPr>
          <w:rFonts w:ascii="Times New Roman" w:hAnsi="Times New Roman" w:cs="Times New Roman"/>
          <w:sz w:val="24"/>
          <w:szCs w:val="24"/>
        </w:rPr>
        <w:t xml:space="preserve"> after</w:t>
      </w:r>
      <w:r w:rsidR="005A6E0E" w:rsidRPr="005A6E0E">
        <w:rPr>
          <w:rFonts w:ascii="Times New Roman" w:hAnsi="Times New Roman" w:cs="Times New Roman"/>
          <w:sz w:val="24"/>
          <w:szCs w:val="24"/>
        </w:rPr>
        <w:t xml:space="preserve"> the animal became calm and increased salivation observed</w:t>
      </w:r>
      <w:r w:rsidR="005A6E0E" w:rsidRPr="005A6E0E">
        <w:rPr>
          <w:rFonts w:ascii="Times New Roman" w:hAnsi="Times New Roman" w:cs="Times New Roman"/>
          <w:b/>
          <w:sz w:val="24"/>
          <w:szCs w:val="24"/>
        </w:rPr>
        <w:t>.</w:t>
      </w:r>
    </w:p>
    <w:p w:rsidR="00304ED2" w:rsidRPr="005A6E0E" w:rsidRDefault="00304ED2" w:rsidP="00304ED2">
      <w:pPr>
        <w:rPr>
          <w:rFonts w:ascii="Times New Roman" w:hAnsi="Times New Roman" w:cs="Times New Roman"/>
          <w:sz w:val="24"/>
          <w:szCs w:val="24"/>
        </w:rPr>
      </w:pPr>
    </w:p>
    <w:p w:rsidR="00552A38" w:rsidRPr="005A6E0E" w:rsidRDefault="00552A38" w:rsidP="00304ED2">
      <w:pPr>
        <w:pStyle w:val="NormalWeb"/>
        <w:shd w:val="clear" w:color="auto" w:fill="FFFFFF"/>
        <w:spacing w:before="0" w:beforeAutospacing="0" w:after="240" w:afterAutospacing="0"/>
      </w:pPr>
      <w:r w:rsidRPr="005A6E0E">
        <w:rPr>
          <w:b/>
        </w:rPr>
        <w:t>Xylazine HCl Injection</w:t>
      </w:r>
      <w:r w:rsidR="00304ED2" w:rsidRPr="005A6E0E">
        <w:t>, a non-narcotic compound, is a sedative and analgesic as well as mus</w:t>
      </w:r>
      <w:r w:rsidRPr="005A6E0E">
        <w:t>cle relaxant</w:t>
      </w:r>
      <w:r w:rsidR="00304ED2" w:rsidRPr="005A6E0E">
        <w:t xml:space="preserve"> based on inhibition of the intraneural transmission of impulses in the central nervous system. The principal pharmacological activities develop within 10 to 15 minute</w:t>
      </w:r>
      <w:r w:rsidRPr="005A6E0E">
        <w:t>s after intramuscular injection.</w:t>
      </w:r>
    </w:p>
    <w:p w:rsidR="00304ED2" w:rsidRPr="005A6E0E" w:rsidRDefault="00304ED2" w:rsidP="00304ED2">
      <w:pPr>
        <w:pStyle w:val="NormalWeb"/>
        <w:shd w:val="clear" w:color="auto" w:fill="FFFFFF"/>
        <w:spacing w:before="0" w:beforeAutospacing="0" w:after="240" w:afterAutospacing="0"/>
      </w:pPr>
      <w:r w:rsidRPr="005A6E0E">
        <w:t>A sleep</w:t>
      </w:r>
      <w:r w:rsidR="00552A38" w:rsidRPr="005A6E0E">
        <w:t xml:space="preserve"> </w:t>
      </w:r>
      <w:r w:rsidRPr="005A6E0E">
        <w:t>like state, the depth of which is dose-dependent, is usually maintained for 1 to 2 hours, while analgesia lasts from 15 to 30 minutes. The centrally-acting muscle relaxant effect causes relaxation of the skeletal musculature, complementing sedation and analgesia.</w:t>
      </w:r>
    </w:p>
    <w:p w:rsidR="00552A38" w:rsidRPr="005A6E0E" w:rsidRDefault="00552A38" w:rsidP="00304ED2">
      <w:pPr>
        <w:pStyle w:val="NormalWeb"/>
        <w:shd w:val="clear" w:color="auto" w:fill="FFFFFF"/>
        <w:spacing w:before="0" w:beforeAutospacing="0" w:after="240" w:afterAutospacing="0"/>
        <w:rPr>
          <w:shd w:val="clear" w:color="auto" w:fill="FFFFFF"/>
        </w:rPr>
      </w:pPr>
      <w:r w:rsidRPr="005A6E0E">
        <w:rPr>
          <w:b/>
        </w:rPr>
        <w:t>Complication</w:t>
      </w:r>
      <w:r w:rsidRPr="005A6E0E">
        <w:t xml:space="preserve">s such as </w:t>
      </w:r>
      <w:r w:rsidRPr="005A6E0E">
        <w:rPr>
          <w:shd w:val="clear" w:color="auto" w:fill="FFFFFF"/>
        </w:rPr>
        <w:t>hypertension, hypotension, and respiratory depression</w:t>
      </w:r>
    </w:p>
    <w:p w:rsidR="002922A3" w:rsidRPr="005A6E0E" w:rsidRDefault="002922A3" w:rsidP="00304ED2">
      <w:pPr>
        <w:pStyle w:val="NormalWeb"/>
        <w:shd w:val="clear" w:color="auto" w:fill="FFFFFF"/>
        <w:spacing w:before="0" w:beforeAutospacing="0" w:after="240" w:afterAutospacing="0"/>
        <w:rPr>
          <w:shd w:val="clear" w:color="auto" w:fill="FFFFFF"/>
        </w:rPr>
      </w:pPr>
    </w:p>
    <w:p w:rsidR="002922A3" w:rsidRPr="005A6E0E" w:rsidRDefault="002922A3" w:rsidP="00304ED2">
      <w:pPr>
        <w:pStyle w:val="NormalWeb"/>
        <w:shd w:val="clear" w:color="auto" w:fill="FFFFFF"/>
        <w:spacing w:before="0" w:beforeAutospacing="0" w:after="240" w:afterAutospacing="0"/>
        <w:rPr>
          <w:shd w:val="clear" w:color="auto" w:fill="FFFFFF"/>
        </w:rPr>
      </w:pPr>
      <w:r w:rsidRPr="005A6E0E">
        <w:rPr>
          <w:b/>
          <w:shd w:val="clear" w:color="auto" w:fill="FFFFFF"/>
        </w:rPr>
        <w:t>Tolazoline</w:t>
      </w:r>
      <w:r w:rsidRPr="005A6E0E">
        <w:rPr>
          <w:shd w:val="clear" w:color="auto" w:fill="FFFFFF"/>
        </w:rPr>
        <w:t xml:space="preserve"> -vasodilation by means of a direct effect on peripheral vascular smooth muscle and indirect effects produced, in part, by release of endogenous histamine; tolazoline has moderate alpha-adrenergic blocking activity and has histamine agonist activity. Tolazoline usually reduces pulmonary arterial pressure and vascular resistance.</w:t>
      </w:r>
    </w:p>
    <w:p w:rsidR="002922A3" w:rsidRDefault="002922A3" w:rsidP="00304ED2">
      <w:pPr>
        <w:pStyle w:val="NormalWeb"/>
        <w:shd w:val="clear" w:color="auto" w:fill="FFFFFF"/>
        <w:spacing w:before="0" w:beforeAutospacing="0" w:after="240" w:afterAutospacing="0"/>
        <w:rPr>
          <w:bCs/>
          <w:iCs/>
          <w:shd w:val="clear" w:color="auto" w:fill="FFFFFF"/>
        </w:rPr>
      </w:pPr>
      <w:r w:rsidRPr="005A6E0E">
        <w:rPr>
          <w:b/>
          <w:bCs/>
          <w:iCs/>
          <w:shd w:val="clear" w:color="auto" w:fill="FFFFFF"/>
        </w:rPr>
        <w:t>Complications :</w:t>
      </w:r>
      <w:r w:rsidR="00596A3F">
        <w:rPr>
          <w:b/>
          <w:bCs/>
          <w:iCs/>
          <w:shd w:val="clear" w:color="auto" w:fill="FFFFFF"/>
        </w:rPr>
        <w:t xml:space="preserve"> </w:t>
      </w:r>
      <w:bookmarkStart w:id="0" w:name="_GoBack"/>
      <w:bookmarkEnd w:id="0"/>
      <w:r w:rsidR="00321370" w:rsidRPr="00321370">
        <w:rPr>
          <w:bCs/>
          <w:iCs/>
          <w:shd w:val="clear" w:color="auto" w:fill="FFFFFF"/>
        </w:rPr>
        <w:t>tachycardia,</w:t>
      </w:r>
      <w:r w:rsidR="00321370">
        <w:rPr>
          <w:bCs/>
          <w:iCs/>
          <w:shd w:val="clear" w:color="auto" w:fill="FFFFFF"/>
        </w:rPr>
        <w:t xml:space="preserve"> </w:t>
      </w:r>
      <w:r w:rsidR="00321370" w:rsidRPr="00321370">
        <w:rPr>
          <w:bCs/>
          <w:iCs/>
          <w:shd w:val="clear" w:color="auto" w:fill="FFFFFF"/>
        </w:rPr>
        <w:t>peripheral vasodilation,</w:t>
      </w:r>
    </w:p>
    <w:p w:rsidR="00321370" w:rsidRDefault="00321370" w:rsidP="00304ED2">
      <w:pPr>
        <w:pStyle w:val="NormalWeb"/>
        <w:shd w:val="clear" w:color="auto" w:fill="FFFFFF"/>
        <w:spacing w:before="0" w:beforeAutospacing="0" w:after="240" w:afterAutospacing="0"/>
        <w:rPr>
          <w:bCs/>
          <w:iCs/>
          <w:shd w:val="clear" w:color="auto" w:fill="FFFFFF"/>
        </w:rPr>
      </w:pPr>
    </w:p>
    <w:p w:rsidR="00321370" w:rsidRPr="005A6E0E" w:rsidRDefault="00321370" w:rsidP="00304ED2">
      <w:pPr>
        <w:pStyle w:val="NormalWeb"/>
        <w:shd w:val="clear" w:color="auto" w:fill="FFFFFF"/>
        <w:spacing w:before="0" w:beforeAutospacing="0" w:after="240" w:afterAutospacing="0"/>
      </w:pPr>
      <w:r>
        <w:rPr>
          <w:bCs/>
          <w:iCs/>
          <w:shd w:val="clear" w:color="auto" w:fill="FFFFFF"/>
        </w:rPr>
        <w:t>Tolazoline should not be used in animals with circulatory comprise, stress, shock or hypovolemia.</w:t>
      </w:r>
    </w:p>
    <w:p w:rsidR="00304ED2" w:rsidRPr="005A6E0E" w:rsidRDefault="00304ED2" w:rsidP="00304ED2">
      <w:pPr>
        <w:rPr>
          <w:rFonts w:ascii="Times New Roman" w:hAnsi="Times New Roman" w:cs="Times New Roman"/>
          <w:sz w:val="24"/>
          <w:szCs w:val="24"/>
        </w:rPr>
      </w:pPr>
    </w:p>
    <w:sectPr w:rsidR="00304ED2" w:rsidRPr="005A6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D2"/>
    <w:rsid w:val="001302D3"/>
    <w:rsid w:val="002922A3"/>
    <w:rsid w:val="00304ED2"/>
    <w:rsid w:val="00321370"/>
    <w:rsid w:val="00501F26"/>
    <w:rsid w:val="00552A38"/>
    <w:rsid w:val="00596A3F"/>
    <w:rsid w:val="005A6E0E"/>
    <w:rsid w:val="00D3094F"/>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2C2B"/>
  <w15:chartTrackingRefBased/>
  <w15:docId w15:val="{50458F0F-5C1D-4834-A4CF-4F71E202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ED2"/>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styleId="Hyperlink">
    <w:name w:val="Hyperlink"/>
    <w:basedOn w:val="DefaultParagraphFont"/>
    <w:uiPriority w:val="99"/>
    <w:semiHidden/>
    <w:unhideWhenUsed/>
    <w:rsid w:val="00292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9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kheju</dc:creator>
  <cp:keywords/>
  <dc:description/>
  <cp:lastModifiedBy>kheju</cp:lastModifiedBy>
  <cp:revision>6</cp:revision>
  <dcterms:created xsi:type="dcterms:W3CDTF">2017-09-23T18:06:00Z</dcterms:created>
  <dcterms:modified xsi:type="dcterms:W3CDTF">2017-09-24T22:07:00Z</dcterms:modified>
</cp:coreProperties>
</file>