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256A5" w:rsidRDefault="00E256A5" w:rsidP="00E256A5">
      <w:r>
        <w:t>HOOF MAINTAINANCE-</w:t>
      </w:r>
    </w:p>
    <w:p w:rsidR="00E256A5" w:rsidRDefault="00E256A5" w:rsidP="00E256A5"/>
    <w:p w:rsidR="00E256A5" w:rsidRPr="00E50AA1" w:rsidRDefault="00E256A5" w:rsidP="00E256A5">
      <w:pPr>
        <w:rPr>
          <w:rFonts w:cstheme="minorHAnsi"/>
        </w:rPr>
      </w:pPr>
      <w:r w:rsidRPr="00E256A5">
        <w:rPr>
          <w:b/>
        </w:rPr>
        <w:t>HOOF CLIPPER</w:t>
      </w:r>
      <w:r>
        <w:t xml:space="preserve">-  This instrument is used to trim the hoof usually </w:t>
      </w:r>
      <w:r>
        <w:rPr>
          <w:rFonts w:cstheme="minorHAnsi"/>
          <w:color w:val="000000"/>
          <w:shd w:val="clear" w:color="auto" w:fill="FFFFFF"/>
        </w:rPr>
        <w:t>every 6 weeks to 2 months,</w:t>
      </w:r>
      <w:r w:rsidRPr="00E50AA1">
        <w:rPr>
          <w:rFonts w:cstheme="minorHAnsi"/>
          <w:color w:val="000000"/>
          <w:shd w:val="clear" w:color="auto" w:fill="FFFFFF"/>
        </w:rPr>
        <w:t xml:space="preserve"> minimum of 2-3 times a year</w:t>
      </w:r>
      <w:r>
        <w:rPr>
          <w:rFonts w:cstheme="minorHAnsi"/>
          <w:color w:val="000000"/>
          <w:shd w:val="clear" w:color="auto" w:fill="FFFFFF"/>
        </w:rPr>
        <w:t>.</w:t>
      </w:r>
    </w:p>
    <w:p w:rsidR="00E256A5" w:rsidRDefault="00E256A5" w:rsidP="00E256A5">
      <w:r>
        <w:t xml:space="preserve">- </w:t>
      </w:r>
      <w:r>
        <w:rPr>
          <w:rFonts w:ascii="Arial" w:hAnsi="Arial" w:cs="Arial"/>
          <w:noProof/>
          <w:color w:val="660099"/>
          <w:bdr w:val="none" w:sz="0" w:space="0" w:color="auto" w:frame="1"/>
          <w:shd w:val="clear" w:color="auto" w:fill="222222"/>
        </w:rPr>
        <w:drawing>
          <wp:inline distT="0" distB="0" distL="0" distR="0" wp14:anchorId="08247FFF" wp14:editId="7B4EFD39">
            <wp:extent cx="2085975" cy="2085975"/>
            <wp:effectExtent l="0" t="0" r="9525" b="9525"/>
            <wp:docPr id="1" name="Picture 1" descr="Image result for hoof clipper">
              <a:hlinkClick xmlns:a="http://schemas.openxmlformats.org/drawingml/2006/main" r:id="rId4"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hoof clipper">
                      <a:hlinkClick r:id="rId4" tgtFrame="&quot;_blank&quot;"/>
                    </pic:cNvPr>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085975" cy="2085975"/>
                    </a:xfrm>
                    <a:prstGeom prst="rect">
                      <a:avLst/>
                    </a:prstGeom>
                    <a:noFill/>
                    <a:ln>
                      <a:noFill/>
                    </a:ln>
                  </pic:spPr>
                </pic:pic>
              </a:graphicData>
            </a:graphic>
          </wp:inline>
        </w:drawing>
      </w:r>
      <w:r>
        <w:rPr>
          <w:noProof/>
        </w:rPr>
        <w:drawing>
          <wp:inline distT="0" distB="0" distL="0" distR="0" wp14:anchorId="20557EA0" wp14:editId="0AE790FA">
            <wp:extent cx="2019300" cy="1762298"/>
            <wp:effectExtent l="0" t="0" r="0" b="9525"/>
            <wp:docPr id="2" name="Picture 2" descr="Image result for hoof clipp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result for hoof clippe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024980" cy="1767255"/>
                    </a:xfrm>
                    <a:prstGeom prst="rect">
                      <a:avLst/>
                    </a:prstGeom>
                    <a:noFill/>
                    <a:ln>
                      <a:noFill/>
                    </a:ln>
                  </pic:spPr>
                </pic:pic>
              </a:graphicData>
            </a:graphic>
          </wp:inline>
        </w:drawing>
      </w:r>
    </w:p>
    <w:p w:rsidR="00E256A5" w:rsidRDefault="00E256A5" w:rsidP="00E256A5"/>
    <w:p w:rsidR="00E256A5" w:rsidRDefault="00E256A5" w:rsidP="00E256A5"/>
    <w:p w:rsidR="00E256A5" w:rsidRDefault="00E256A5" w:rsidP="00E256A5">
      <w:r>
        <w:rPr>
          <w:rFonts w:ascii="Arial" w:hAnsi="Arial" w:cs="Arial"/>
          <w:noProof/>
          <w:color w:val="660099"/>
          <w:bdr w:val="none" w:sz="0" w:space="0" w:color="auto" w:frame="1"/>
          <w:shd w:val="clear" w:color="auto" w:fill="222222"/>
        </w:rPr>
        <w:drawing>
          <wp:inline distT="0" distB="0" distL="0" distR="0" wp14:anchorId="70B179EB" wp14:editId="639F27ED">
            <wp:extent cx="2695575" cy="1438275"/>
            <wp:effectExtent l="0" t="0" r="9525" b="9525"/>
            <wp:docPr id="3" name="Picture 3" descr="Image result for hoof clipper">
              <a:hlinkClick xmlns:a="http://schemas.openxmlformats.org/drawingml/2006/main" r:id="rId7"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result for hoof clipper">
                      <a:hlinkClick r:id="rId7" tgtFrame="&quot;_blank&quot;"/>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95575" cy="1438275"/>
                    </a:xfrm>
                    <a:prstGeom prst="rect">
                      <a:avLst/>
                    </a:prstGeom>
                    <a:noFill/>
                    <a:ln>
                      <a:noFill/>
                    </a:ln>
                  </pic:spPr>
                </pic:pic>
              </a:graphicData>
            </a:graphic>
          </wp:inline>
        </w:drawing>
      </w:r>
    </w:p>
    <w:p w:rsidR="00E256A5" w:rsidRDefault="00E256A5" w:rsidP="00E256A5"/>
    <w:p w:rsidR="00E256A5" w:rsidRPr="00E50AA1" w:rsidRDefault="00E256A5" w:rsidP="00E256A5">
      <w:pPr>
        <w:spacing w:before="100" w:beforeAutospacing="1" w:after="100" w:afterAutospacing="1" w:line="240" w:lineRule="auto"/>
        <w:rPr>
          <w:rFonts w:ascii="Arial" w:eastAsia="Times New Roman" w:hAnsi="Arial" w:cs="Arial"/>
          <w:color w:val="000000"/>
          <w:sz w:val="27"/>
          <w:szCs w:val="27"/>
          <w:lang w:eastAsia="en-TT"/>
        </w:rPr>
      </w:pPr>
    </w:p>
    <w:tbl>
      <w:tblPr>
        <w:tblW w:w="8700" w:type="dxa"/>
        <w:tblCellSpacing w:w="15" w:type="dxa"/>
        <w:tblCellMar>
          <w:top w:w="15" w:type="dxa"/>
          <w:left w:w="15" w:type="dxa"/>
          <w:bottom w:w="15" w:type="dxa"/>
          <w:right w:w="15" w:type="dxa"/>
        </w:tblCellMar>
        <w:tblLook w:val="04A0" w:firstRow="1" w:lastRow="0" w:firstColumn="1" w:lastColumn="0" w:noHBand="0" w:noVBand="1"/>
      </w:tblPr>
      <w:tblGrid>
        <w:gridCol w:w="4875"/>
        <w:gridCol w:w="66"/>
        <w:gridCol w:w="87"/>
        <w:gridCol w:w="3672"/>
      </w:tblGrid>
      <w:tr w:rsidR="00E256A5" w:rsidRPr="00E50AA1" w:rsidTr="009C656A">
        <w:trPr>
          <w:tblCellSpacing w:w="15" w:type="dxa"/>
        </w:trPr>
        <w:tc>
          <w:tcPr>
            <w:tcW w:w="4320" w:type="dxa"/>
            <w:vAlign w:val="center"/>
            <w:hideMark/>
          </w:tcPr>
          <w:p w:rsidR="00E256A5" w:rsidRPr="00E50AA1" w:rsidRDefault="00E256A5" w:rsidP="009C656A">
            <w:pPr>
              <w:spacing w:after="0" w:line="240" w:lineRule="auto"/>
              <w:rPr>
                <w:rFonts w:ascii="Arial" w:eastAsia="Times New Roman" w:hAnsi="Arial" w:cs="Arial"/>
                <w:sz w:val="24"/>
                <w:szCs w:val="24"/>
                <w:lang w:eastAsia="en-TT"/>
              </w:rPr>
            </w:pPr>
            <w:r w:rsidRPr="00E50AA1">
              <w:rPr>
                <w:rFonts w:ascii="Arial" w:eastAsia="Times New Roman" w:hAnsi="Arial" w:cs="Arial"/>
                <w:noProof/>
                <w:sz w:val="24"/>
                <w:szCs w:val="24"/>
                <w:lang w:eastAsia="en-TT"/>
              </w:rPr>
              <w:drawing>
                <wp:inline distT="0" distB="0" distL="0" distR="0" wp14:anchorId="6BCB9D2A" wp14:editId="7D594DF0">
                  <wp:extent cx="3048000" cy="2286000"/>
                  <wp:effectExtent l="0" t="0" r="0" b="0"/>
                  <wp:docPr id="9" name="Picture 9" descr="http://www.infovets.com/healthysmrm/Images/C322-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infovets.com/healthysmrm/Images/C322-01.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048000" cy="2286000"/>
                          </a:xfrm>
                          <a:prstGeom prst="rect">
                            <a:avLst/>
                          </a:prstGeom>
                          <a:noFill/>
                          <a:ln>
                            <a:noFill/>
                          </a:ln>
                        </pic:spPr>
                      </pic:pic>
                    </a:graphicData>
                  </a:graphic>
                </wp:inline>
              </w:drawing>
            </w:r>
          </w:p>
        </w:tc>
        <w:tc>
          <w:tcPr>
            <w:tcW w:w="0" w:type="auto"/>
            <w:vAlign w:val="center"/>
            <w:hideMark/>
          </w:tcPr>
          <w:p w:rsidR="00E256A5" w:rsidRPr="00E50AA1" w:rsidRDefault="00E256A5" w:rsidP="009C656A">
            <w:pPr>
              <w:spacing w:after="0" w:line="240" w:lineRule="auto"/>
              <w:rPr>
                <w:rFonts w:ascii="Arial" w:eastAsia="Times New Roman" w:hAnsi="Arial" w:cs="Arial"/>
                <w:sz w:val="24"/>
                <w:szCs w:val="24"/>
                <w:lang w:eastAsia="en-TT"/>
              </w:rPr>
            </w:pPr>
          </w:p>
        </w:tc>
        <w:tc>
          <w:tcPr>
            <w:tcW w:w="60" w:type="dxa"/>
            <w:vAlign w:val="center"/>
            <w:hideMark/>
          </w:tcPr>
          <w:p w:rsidR="00E256A5" w:rsidRPr="00E50AA1" w:rsidRDefault="00E256A5" w:rsidP="009C656A">
            <w:pPr>
              <w:spacing w:after="0" w:line="240" w:lineRule="auto"/>
              <w:rPr>
                <w:rFonts w:ascii="Times New Roman" w:eastAsia="Times New Roman" w:hAnsi="Times New Roman" w:cs="Times New Roman"/>
                <w:sz w:val="20"/>
                <w:szCs w:val="20"/>
                <w:lang w:eastAsia="en-TT"/>
              </w:rPr>
            </w:pPr>
          </w:p>
        </w:tc>
        <w:tc>
          <w:tcPr>
            <w:tcW w:w="4020" w:type="dxa"/>
            <w:vAlign w:val="center"/>
            <w:hideMark/>
          </w:tcPr>
          <w:tbl>
            <w:tblPr>
              <w:tblW w:w="5000" w:type="pct"/>
              <w:tblCellSpacing w:w="15"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3581"/>
            </w:tblGrid>
            <w:tr w:rsidR="00E256A5" w:rsidRPr="00E50AA1" w:rsidTr="009C656A">
              <w:trPr>
                <w:tblCellSpacing w:w="15" w:type="dxa"/>
              </w:trPr>
              <w:tc>
                <w:tcPr>
                  <w:tcW w:w="5000" w:type="pct"/>
                  <w:tcBorders>
                    <w:top w:val="outset" w:sz="6" w:space="0" w:color="FFFFFF"/>
                    <w:left w:val="outset" w:sz="6" w:space="0" w:color="FFFFFF"/>
                    <w:bottom w:val="outset" w:sz="6" w:space="0" w:color="FFFFFF"/>
                    <w:right w:val="outset" w:sz="6" w:space="0" w:color="FFFFFF"/>
                  </w:tcBorders>
                  <w:vAlign w:val="center"/>
                  <w:hideMark/>
                </w:tcPr>
                <w:p w:rsidR="00E256A5" w:rsidRPr="00E50AA1" w:rsidRDefault="00E256A5" w:rsidP="009C656A">
                  <w:pPr>
                    <w:spacing w:after="0" w:line="240" w:lineRule="auto"/>
                    <w:rPr>
                      <w:rFonts w:ascii="Times New Roman" w:eastAsia="Times New Roman" w:hAnsi="Times New Roman" w:cs="Times New Roman"/>
                      <w:sz w:val="24"/>
                      <w:szCs w:val="24"/>
                      <w:lang w:eastAsia="en-TT"/>
                    </w:rPr>
                  </w:pPr>
                  <w:r w:rsidRPr="00E50AA1">
                    <w:rPr>
                      <w:rFonts w:ascii="Times New Roman" w:eastAsia="Times New Roman" w:hAnsi="Times New Roman" w:cs="Times New Roman"/>
                      <w:sz w:val="24"/>
                      <w:szCs w:val="24"/>
                      <w:lang w:eastAsia="en-TT"/>
                    </w:rPr>
                    <w:t>Figure #1: This picture shows the various parts of the hoof on the bottom of the foot. A) identifies the heel regions of the foot. B) shows the toe region on a claw that has not been trimmed. C) identifies the outside hoof wall, and D) indicates fresh sole after being trimmed.</w:t>
                  </w:r>
                </w:p>
              </w:tc>
            </w:tr>
          </w:tbl>
          <w:p w:rsidR="00E256A5" w:rsidRPr="00E50AA1" w:rsidRDefault="00E256A5" w:rsidP="009C656A">
            <w:pPr>
              <w:spacing w:after="0" w:line="240" w:lineRule="auto"/>
              <w:rPr>
                <w:rFonts w:ascii="Arial" w:eastAsia="Times New Roman" w:hAnsi="Arial" w:cs="Arial"/>
                <w:sz w:val="24"/>
                <w:szCs w:val="24"/>
                <w:lang w:eastAsia="en-TT"/>
              </w:rPr>
            </w:pPr>
          </w:p>
        </w:tc>
      </w:tr>
    </w:tbl>
    <w:p w:rsidR="00E256A5" w:rsidRPr="00E50AA1" w:rsidRDefault="00E256A5" w:rsidP="00E256A5">
      <w:pPr>
        <w:spacing w:before="100" w:beforeAutospacing="1" w:after="100" w:afterAutospacing="1" w:line="240" w:lineRule="auto"/>
        <w:rPr>
          <w:rFonts w:ascii="Arial" w:eastAsia="Times New Roman" w:hAnsi="Arial" w:cs="Arial"/>
          <w:color w:val="000000"/>
          <w:sz w:val="27"/>
          <w:szCs w:val="27"/>
          <w:lang w:eastAsia="en-TT"/>
        </w:rPr>
      </w:pPr>
      <w:r w:rsidRPr="00E50AA1">
        <w:rPr>
          <w:rFonts w:ascii="Arial" w:eastAsia="Times New Roman" w:hAnsi="Arial" w:cs="Arial"/>
          <w:color w:val="000000"/>
          <w:sz w:val="27"/>
          <w:szCs w:val="27"/>
          <w:lang w:eastAsia="en-TT"/>
        </w:rPr>
        <w:lastRenderedPageBreak/>
        <w:t> </w:t>
      </w:r>
    </w:p>
    <w:tbl>
      <w:tblPr>
        <w:tblW w:w="8700" w:type="dxa"/>
        <w:tblCellSpacing w:w="15" w:type="dxa"/>
        <w:tblCellMar>
          <w:top w:w="15" w:type="dxa"/>
          <w:left w:w="15" w:type="dxa"/>
          <w:bottom w:w="15" w:type="dxa"/>
          <w:right w:w="15" w:type="dxa"/>
        </w:tblCellMar>
        <w:tblLook w:val="04A0" w:firstRow="1" w:lastRow="0" w:firstColumn="1" w:lastColumn="0" w:noHBand="0" w:noVBand="1"/>
      </w:tblPr>
      <w:tblGrid>
        <w:gridCol w:w="4875"/>
        <w:gridCol w:w="66"/>
        <w:gridCol w:w="87"/>
        <w:gridCol w:w="3672"/>
      </w:tblGrid>
      <w:tr w:rsidR="00E256A5" w:rsidRPr="00E50AA1" w:rsidTr="009C656A">
        <w:trPr>
          <w:tblCellSpacing w:w="15" w:type="dxa"/>
        </w:trPr>
        <w:tc>
          <w:tcPr>
            <w:tcW w:w="4320" w:type="dxa"/>
            <w:vAlign w:val="center"/>
            <w:hideMark/>
          </w:tcPr>
          <w:p w:rsidR="00E256A5" w:rsidRPr="00E50AA1" w:rsidRDefault="00E256A5" w:rsidP="009C656A">
            <w:pPr>
              <w:spacing w:after="0" w:line="240" w:lineRule="auto"/>
              <w:rPr>
                <w:rFonts w:ascii="Arial" w:eastAsia="Times New Roman" w:hAnsi="Arial" w:cs="Arial"/>
                <w:sz w:val="24"/>
                <w:szCs w:val="24"/>
                <w:lang w:eastAsia="en-TT"/>
              </w:rPr>
            </w:pPr>
            <w:r w:rsidRPr="00E50AA1">
              <w:rPr>
                <w:rFonts w:ascii="Arial" w:eastAsia="Times New Roman" w:hAnsi="Arial" w:cs="Arial"/>
                <w:noProof/>
                <w:sz w:val="24"/>
                <w:szCs w:val="24"/>
                <w:lang w:eastAsia="en-TT"/>
              </w:rPr>
              <w:drawing>
                <wp:inline distT="0" distB="0" distL="0" distR="0" wp14:anchorId="660FEFCA" wp14:editId="0C6EFF1D">
                  <wp:extent cx="3048000" cy="2286000"/>
                  <wp:effectExtent l="0" t="0" r="0" b="0"/>
                  <wp:docPr id="8" name="Picture 8" descr="http://www.infovets.com/healthysmrm/Images/C322-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www.infovets.com/healthysmrm/Images/C322-02.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048000" cy="2286000"/>
                          </a:xfrm>
                          <a:prstGeom prst="rect">
                            <a:avLst/>
                          </a:prstGeom>
                          <a:noFill/>
                          <a:ln>
                            <a:noFill/>
                          </a:ln>
                        </pic:spPr>
                      </pic:pic>
                    </a:graphicData>
                  </a:graphic>
                </wp:inline>
              </w:drawing>
            </w:r>
          </w:p>
        </w:tc>
        <w:tc>
          <w:tcPr>
            <w:tcW w:w="0" w:type="auto"/>
            <w:vAlign w:val="center"/>
            <w:hideMark/>
          </w:tcPr>
          <w:p w:rsidR="00E256A5" w:rsidRPr="00E50AA1" w:rsidRDefault="00E256A5" w:rsidP="009C656A">
            <w:pPr>
              <w:spacing w:after="0" w:line="240" w:lineRule="auto"/>
              <w:rPr>
                <w:rFonts w:ascii="Arial" w:eastAsia="Times New Roman" w:hAnsi="Arial" w:cs="Arial"/>
                <w:sz w:val="24"/>
                <w:szCs w:val="24"/>
                <w:lang w:eastAsia="en-TT"/>
              </w:rPr>
            </w:pPr>
          </w:p>
        </w:tc>
        <w:tc>
          <w:tcPr>
            <w:tcW w:w="60" w:type="dxa"/>
            <w:vAlign w:val="center"/>
            <w:hideMark/>
          </w:tcPr>
          <w:p w:rsidR="00E256A5" w:rsidRPr="00E50AA1" w:rsidRDefault="00E256A5" w:rsidP="009C656A">
            <w:pPr>
              <w:spacing w:after="0" w:line="240" w:lineRule="auto"/>
              <w:rPr>
                <w:rFonts w:ascii="Times New Roman" w:eastAsia="Times New Roman" w:hAnsi="Times New Roman" w:cs="Times New Roman"/>
                <w:sz w:val="20"/>
                <w:szCs w:val="20"/>
                <w:lang w:eastAsia="en-TT"/>
              </w:rPr>
            </w:pPr>
          </w:p>
        </w:tc>
        <w:tc>
          <w:tcPr>
            <w:tcW w:w="4020" w:type="dxa"/>
            <w:vAlign w:val="center"/>
            <w:hideMark/>
          </w:tcPr>
          <w:tbl>
            <w:tblPr>
              <w:tblW w:w="5000" w:type="pct"/>
              <w:tblCellSpacing w:w="15"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3581"/>
            </w:tblGrid>
            <w:tr w:rsidR="00E256A5" w:rsidRPr="00E50AA1" w:rsidTr="009C656A">
              <w:trPr>
                <w:tblCellSpacing w:w="15" w:type="dxa"/>
              </w:trPr>
              <w:tc>
                <w:tcPr>
                  <w:tcW w:w="5000" w:type="pct"/>
                  <w:tcBorders>
                    <w:top w:val="outset" w:sz="6" w:space="0" w:color="FFFFFF"/>
                    <w:left w:val="outset" w:sz="6" w:space="0" w:color="FFFFFF"/>
                    <w:bottom w:val="outset" w:sz="6" w:space="0" w:color="FFFFFF"/>
                    <w:right w:val="outset" w:sz="6" w:space="0" w:color="FFFFFF"/>
                  </w:tcBorders>
                  <w:vAlign w:val="center"/>
                  <w:hideMark/>
                </w:tcPr>
                <w:p w:rsidR="00E256A5" w:rsidRPr="00E50AA1" w:rsidRDefault="00E256A5" w:rsidP="009C656A">
                  <w:pPr>
                    <w:spacing w:after="0" w:line="240" w:lineRule="auto"/>
                    <w:rPr>
                      <w:rFonts w:ascii="Times New Roman" w:eastAsia="Times New Roman" w:hAnsi="Times New Roman" w:cs="Times New Roman"/>
                      <w:sz w:val="24"/>
                      <w:szCs w:val="24"/>
                      <w:lang w:eastAsia="en-TT"/>
                    </w:rPr>
                  </w:pPr>
                  <w:r w:rsidRPr="00E50AA1">
                    <w:rPr>
                      <w:rFonts w:ascii="Times New Roman" w:eastAsia="Times New Roman" w:hAnsi="Times New Roman" w:cs="Times New Roman"/>
                      <w:sz w:val="24"/>
                      <w:szCs w:val="24"/>
                      <w:lang w:eastAsia="en-TT"/>
                    </w:rPr>
                    <w:t xml:space="preserve">Figure #2: Often the first place to start is the dewclaws. The tips of the dewclaws should be removed. These structures will bleed if cut too short, so it is important to remove </w:t>
                  </w:r>
                  <w:proofErr w:type="gramStart"/>
                  <w:r w:rsidRPr="00E50AA1">
                    <w:rPr>
                      <w:rFonts w:ascii="Times New Roman" w:eastAsia="Times New Roman" w:hAnsi="Times New Roman" w:cs="Times New Roman"/>
                      <w:sz w:val="24"/>
                      <w:szCs w:val="24"/>
                      <w:lang w:eastAsia="en-TT"/>
                    </w:rPr>
                    <w:t>small amounts</w:t>
                  </w:r>
                  <w:proofErr w:type="gramEnd"/>
                  <w:r w:rsidRPr="00E50AA1">
                    <w:rPr>
                      <w:rFonts w:ascii="Times New Roman" w:eastAsia="Times New Roman" w:hAnsi="Times New Roman" w:cs="Times New Roman"/>
                      <w:sz w:val="24"/>
                      <w:szCs w:val="24"/>
                      <w:lang w:eastAsia="en-TT"/>
                    </w:rPr>
                    <w:t xml:space="preserve"> on a frequent basis.</w:t>
                  </w:r>
                </w:p>
              </w:tc>
            </w:tr>
          </w:tbl>
          <w:p w:rsidR="00E256A5" w:rsidRPr="00E50AA1" w:rsidRDefault="00E256A5" w:rsidP="009C656A">
            <w:pPr>
              <w:spacing w:after="0" w:line="240" w:lineRule="auto"/>
              <w:rPr>
                <w:rFonts w:ascii="Arial" w:eastAsia="Times New Roman" w:hAnsi="Arial" w:cs="Arial"/>
                <w:sz w:val="24"/>
                <w:szCs w:val="24"/>
                <w:lang w:eastAsia="en-TT"/>
              </w:rPr>
            </w:pPr>
          </w:p>
        </w:tc>
      </w:tr>
    </w:tbl>
    <w:p w:rsidR="00E256A5" w:rsidRPr="00E50AA1" w:rsidRDefault="00E256A5" w:rsidP="00E256A5">
      <w:pPr>
        <w:spacing w:before="100" w:beforeAutospacing="1" w:after="100" w:afterAutospacing="1" w:line="240" w:lineRule="auto"/>
        <w:rPr>
          <w:rFonts w:ascii="Arial" w:eastAsia="Times New Roman" w:hAnsi="Arial" w:cs="Arial"/>
          <w:color w:val="000000"/>
          <w:sz w:val="27"/>
          <w:szCs w:val="27"/>
          <w:lang w:eastAsia="en-TT"/>
        </w:rPr>
      </w:pPr>
      <w:r w:rsidRPr="00E50AA1">
        <w:rPr>
          <w:rFonts w:ascii="Arial" w:eastAsia="Times New Roman" w:hAnsi="Arial" w:cs="Arial"/>
          <w:color w:val="000000"/>
          <w:sz w:val="27"/>
          <w:szCs w:val="27"/>
          <w:lang w:eastAsia="en-TT"/>
        </w:rPr>
        <w:t> </w:t>
      </w:r>
    </w:p>
    <w:tbl>
      <w:tblPr>
        <w:tblW w:w="8700" w:type="dxa"/>
        <w:tblCellSpacing w:w="15" w:type="dxa"/>
        <w:tblCellMar>
          <w:top w:w="15" w:type="dxa"/>
          <w:left w:w="15" w:type="dxa"/>
          <w:bottom w:w="15" w:type="dxa"/>
          <w:right w:w="15" w:type="dxa"/>
        </w:tblCellMar>
        <w:tblLook w:val="04A0" w:firstRow="1" w:lastRow="0" w:firstColumn="1" w:lastColumn="0" w:noHBand="0" w:noVBand="1"/>
      </w:tblPr>
      <w:tblGrid>
        <w:gridCol w:w="4875"/>
        <w:gridCol w:w="66"/>
        <w:gridCol w:w="87"/>
        <w:gridCol w:w="3672"/>
      </w:tblGrid>
      <w:tr w:rsidR="00E256A5" w:rsidRPr="00E50AA1" w:rsidTr="009C656A">
        <w:trPr>
          <w:tblCellSpacing w:w="15" w:type="dxa"/>
        </w:trPr>
        <w:tc>
          <w:tcPr>
            <w:tcW w:w="4320" w:type="dxa"/>
            <w:vAlign w:val="center"/>
            <w:hideMark/>
          </w:tcPr>
          <w:p w:rsidR="00E256A5" w:rsidRPr="00E50AA1" w:rsidRDefault="00E256A5" w:rsidP="009C656A">
            <w:pPr>
              <w:spacing w:after="0" w:line="240" w:lineRule="auto"/>
              <w:rPr>
                <w:rFonts w:ascii="Arial" w:eastAsia="Times New Roman" w:hAnsi="Arial" w:cs="Arial"/>
                <w:sz w:val="24"/>
                <w:szCs w:val="24"/>
                <w:lang w:eastAsia="en-TT"/>
              </w:rPr>
            </w:pPr>
            <w:r w:rsidRPr="00E50AA1">
              <w:rPr>
                <w:rFonts w:ascii="Arial" w:eastAsia="Times New Roman" w:hAnsi="Arial" w:cs="Arial"/>
                <w:noProof/>
                <w:sz w:val="24"/>
                <w:szCs w:val="24"/>
                <w:lang w:eastAsia="en-TT"/>
              </w:rPr>
              <w:drawing>
                <wp:inline distT="0" distB="0" distL="0" distR="0" wp14:anchorId="193DB023" wp14:editId="6E9AF5D2">
                  <wp:extent cx="3048000" cy="2286000"/>
                  <wp:effectExtent l="0" t="0" r="0" b="0"/>
                  <wp:docPr id="7" name="Picture 7" descr="http://www.infovets.com/healthysmrm/Images/C322-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infovets.com/healthysmrm/Images/C322-03.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048000" cy="2286000"/>
                          </a:xfrm>
                          <a:prstGeom prst="rect">
                            <a:avLst/>
                          </a:prstGeom>
                          <a:noFill/>
                          <a:ln>
                            <a:noFill/>
                          </a:ln>
                        </pic:spPr>
                      </pic:pic>
                    </a:graphicData>
                  </a:graphic>
                </wp:inline>
              </w:drawing>
            </w:r>
          </w:p>
        </w:tc>
        <w:tc>
          <w:tcPr>
            <w:tcW w:w="0" w:type="auto"/>
            <w:vAlign w:val="center"/>
            <w:hideMark/>
          </w:tcPr>
          <w:p w:rsidR="00E256A5" w:rsidRPr="00E50AA1" w:rsidRDefault="00E256A5" w:rsidP="009C656A">
            <w:pPr>
              <w:spacing w:after="0" w:line="240" w:lineRule="auto"/>
              <w:rPr>
                <w:rFonts w:ascii="Arial" w:eastAsia="Times New Roman" w:hAnsi="Arial" w:cs="Arial"/>
                <w:sz w:val="24"/>
                <w:szCs w:val="24"/>
                <w:lang w:eastAsia="en-TT"/>
              </w:rPr>
            </w:pPr>
          </w:p>
        </w:tc>
        <w:tc>
          <w:tcPr>
            <w:tcW w:w="60" w:type="dxa"/>
            <w:vAlign w:val="center"/>
            <w:hideMark/>
          </w:tcPr>
          <w:p w:rsidR="00E256A5" w:rsidRPr="00E50AA1" w:rsidRDefault="00E256A5" w:rsidP="009C656A">
            <w:pPr>
              <w:spacing w:after="0" w:line="240" w:lineRule="auto"/>
              <w:rPr>
                <w:rFonts w:ascii="Times New Roman" w:eastAsia="Times New Roman" w:hAnsi="Times New Roman" w:cs="Times New Roman"/>
                <w:sz w:val="20"/>
                <w:szCs w:val="20"/>
                <w:lang w:eastAsia="en-TT"/>
              </w:rPr>
            </w:pPr>
          </w:p>
        </w:tc>
        <w:tc>
          <w:tcPr>
            <w:tcW w:w="4020" w:type="dxa"/>
            <w:vAlign w:val="center"/>
            <w:hideMark/>
          </w:tcPr>
          <w:tbl>
            <w:tblPr>
              <w:tblW w:w="5000" w:type="pct"/>
              <w:tblCellSpacing w:w="15"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3581"/>
            </w:tblGrid>
            <w:tr w:rsidR="00E256A5" w:rsidRPr="00E50AA1" w:rsidTr="009C656A">
              <w:trPr>
                <w:tblCellSpacing w:w="15" w:type="dxa"/>
              </w:trPr>
              <w:tc>
                <w:tcPr>
                  <w:tcW w:w="5000" w:type="pct"/>
                  <w:tcBorders>
                    <w:top w:val="outset" w:sz="6" w:space="0" w:color="FFFFFF"/>
                    <w:left w:val="outset" w:sz="6" w:space="0" w:color="FFFFFF"/>
                    <w:bottom w:val="outset" w:sz="6" w:space="0" w:color="FFFFFF"/>
                    <w:right w:val="outset" w:sz="6" w:space="0" w:color="FFFFFF"/>
                  </w:tcBorders>
                  <w:vAlign w:val="center"/>
                  <w:hideMark/>
                </w:tcPr>
                <w:p w:rsidR="00E256A5" w:rsidRPr="00E50AA1" w:rsidRDefault="00E256A5" w:rsidP="009C656A">
                  <w:pPr>
                    <w:spacing w:after="0" w:line="240" w:lineRule="auto"/>
                    <w:rPr>
                      <w:rFonts w:ascii="Times New Roman" w:eastAsia="Times New Roman" w:hAnsi="Times New Roman" w:cs="Times New Roman"/>
                      <w:sz w:val="24"/>
                      <w:szCs w:val="24"/>
                      <w:lang w:eastAsia="en-TT"/>
                    </w:rPr>
                  </w:pPr>
                  <w:r w:rsidRPr="00E50AA1">
                    <w:rPr>
                      <w:rFonts w:ascii="Times New Roman" w:eastAsia="Times New Roman" w:hAnsi="Times New Roman" w:cs="Times New Roman"/>
                      <w:sz w:val="24"/>
                      <w:szCs w:val="24"/>
                      <w:lang w:eastAsia="en-TT"/>
                    </w:rPr>
                    <w:t>Figure #3: This shows the bottom of a foot that is in desperate need of a trim. Notice how hoof wall has over-grown between the two claws allowing dirt and potential infection to be trapped in the interdigital cleft (identified by the white arrows).</w:t>
                  </w:r>
                </w:p>
              </w:tc>
            </w:tr>
          </w:tbl>
          <w:p w:rsidR="00E256A5" w:rsidRPr="00E50AA1" w:rsidRDefault="00E256A5" w:rsidP="009C656A">
            <w:pPr>
              <w:spacing w:after="0" w:line="240" w:lineRule="auto"/>
              <w:rPr>
                <w:rFonts w:ascii="Arial" w:eastAsia="Times New Roman" w:hAnsi="Arial" w:cs="Arial"/>
                <w:sz w:val="24"/>
                <w:szCs w:val="24"/>
                <w:lang w:eastAsia="en-TT"/>
              </w:rPr>
            </w:pPr>
          </w:p>
        </w:tc>
      </w:tr>
    </w:tbl>
    <w:p w:rsidR="00E256A5" w:rsidRPr="00E50AA1" w:rsidRDefault="00E256A5" w:rsidP="00E256A5">
      <w:pPr>
        <w:spacing w:before="100" w:beforeAutospacing="1" w:after="100" w:afterAutospacing="1" w:line="240" w:lineRule="auto"/>
        <w:rPr>
          <w:rFonts w:ascii="Arial" w:eastAsia="Times New Roman" w:hAnsi="Arial" w:cs="Arial"/>
          <w:color w:val="000000"/>
          <w:sz w:val="27"/>
          <w:szCs w:val="27"/>
          <w:lang w:eastAsia="en-TT"/>
        </w:rPr>
      </w:pPr>
      <w:r w:rsidRPr="00E50AA1">
        <w:rPr>
          <w:rFonts w:ascii="Arial" w:eastAsia="Times New Roman" w:hAnsi="Arial" w:cs="Arial"/>
          <w:color w:val="000000"/>
          <w:sz w:val="27"/>
          <w:szCs w:val="27"/>
          <w:lang w:eastAsia="en-TT"/>
        </w:rPr>
        <w:t> </w:t>
      </w:r>
    </w:p>
    <w:tbl>
      <w:tblPr>
        <w:tblW w:w="8700" w:type="dxa"/>
        <w:tblCellSpacing w:w="15" w:type="dxa"/>
        <w:tblCellMar>
          <w:top w:w="15" w:type="dxa"/>
          <w:left w:w="15" w:type="dxa"/>
          <w:bottom w:w="15" w:type="dxa"/>
          <w:right w:w="15" w:type="dxa"/>
        </w:tblCellMar>
        <w:tblLook w:val="04A0" w:firstRow="1" w:lastRow="0" w:firstColumn="1" w:lastColumn="0" w:noHBand="0" w:noVBand="1"/>
      </w:tblPr>
      <w:tblGrid>
        <w:gridCol w:w="4875"/>
        <w:gridCol w:w="66"/>
        <w:gridCol w:w="87"/>
        <w:gridCol w:w="3672"/>
      </w:tblGrid>
      <w:tr w:rsidR="00E256A5" w:rsidRPr="00E50AA1" w:rsidTr="009C656A">
        <w:trPr>
          <w:tblCellSpacing w:w="15" w:type="dxa"/>
        </w:trPr>
        <w:tc>
          <w:tcPr>
            <w:tcW w:w="4320" w:type="dxa"/>
            <w:vAlign w:val="center"/>
            <w:hideMark/>
          </w:tcPr>
          <w:p w:rsidR="00E256A5" w:rsidRPr="00E50AA1" w:rsidRDefault="00E256A5" w:rsidP="009C656A">
            <w:pPr>
              <w:spacing w:after="0" w:line="240" w:lineRule="auto"/>
              <w:rPr>
                <w:rFonts w:ascii="Arial" w:eastAsia="Times New Roman" w:hAnsi="Arial" w:cs="Arial"/>
                <w:sz w:val="24"/>
                <w:szCs w:val="24"/>
                <w:lang w:eastAsia="en-TT"/>
              </w:rPr>
            </w:pPr>
            <w:r w:rsidRPr="00E50AA1">
              <w:rPr>
                <w:rFonts w:ascii="Arial" w:eastAsia="Times New Roman" w:hAnsi="Arial" w:cs="Arial"/>
                <w:noProof/>
                <w:sz w:val="24"/>
                <w:szCs w:val="24"/>
                <w:lang w:eastAsia="en-TT"/>
              </w:rPr>
              <w:drawing>
                <wp:inline distT="0" distB="0" distL="0" distR="0" wp14:anchorId="49D56197" wp14:editId="1A0DB1B4">
                  <wp:extent cx="3048000" cy="2286000"/>
                  <wp:effectExtent l="0" t="0" r="0" b="0"/>
                  <wp:docPr id="6" name="Picture 6" descr="http://www.infovets.com/healthysmrm/Images/C322-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infovets.com/healthysmrm/Images/C322-04.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048000" cy="2286000"/>
                          </a:xfrm>
                          <a:prstGeom prst="rect">
                            <a:avLst/>
                          </a:prstGeom>
                          <a:noFill/>
                          <a:ln>
                            <a:noFill/>
                          </a:ln>
                        </pic:spPr>
                      </pic:pic>
                    </a:graphicData>
                  </a:graphic>
                </wp:inline>
              </w:drawing>
            </w:r>
          </w:p>
        </w:tc>
        <w:tc>
          <w:tcPr>
            <w:tcW w:w="0" w:type="auto"/>
            <w:vAlign w:val="center"/>
            <w:hideMark/>
          </w:tcPr>
          <w:p w:rsidR="00E256A5" w:rsidRPr="00E50AA1" w:rsidRDefault="00E256A5" w:rsidP="009C656A">
            <w:pPr>
              <w:spacing w:after="0" w:line="240" w:lineRule="auto"/>
              <w:rPr>
                <w:rFonts w:ascii="Arial" w:eastAsia="Times New Roman" w:hAnsi="Arial" w:cs="Arial"/>
                <w:sz w:val="24"/>
                <w:szCs w:val="24"/>
                <w:lang w:eastAsia="en-TT"/>
              </w:rPr>
            </w:pPr>
          </w:p>
        </w:tc>
        <w:tc>
          <w:tcPr>
            <w:tcW w:w="60" w:type="dxa"/>
            <w:vAlign w:val="center"/>
            <w:hideMark/>
          </w:tcPr>
          <w:p w:rsidR="00E256A5" w:rsidRPr="00E50AA1" w:rsidRDefault="00E256A5" w:rsidP="009C656A">
            <w:pPr>
              <w:spacing w:after="0" w:line="240" w:lineRule="auto"/>
              <w:rPr>
                <w:rFonts w:ascii="Times New Roman" w:eastAsia="Times New Roman" w:hAnsi="Times New Roman" w:cs="Times New Roman"/>
                <w:sz w:val="20"/>
                <w:szCs w:val="20"/>
                <w:lang w:eastAsia="en-TT"/>
              </w:rPr>
            </w:pPr>
          </w:p>
        </w:tc>
        <w:tc>
          <w:tcPr>
            <w:tcW w:w="4020" w:type="dxa"/>
            <w:vAlign w:val="center"/>
            <w:hideMark/>
          </w:tcPr>
          <w:tbl>
            <w:tblPr>
              <w:tblW w:w="5000" w:type="pct"/>
              <w:tblCellSpacing w:w="15"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3581"/>
            </w:tblGrid>
            <w:tr w:rsidR="00E256A5" w:rsidRPr="00E50AA1" w:rsidTr="009C656A">
              <w:trPr>
                <w:tblCellSpacing w:w="15" w:type="dxa"/>
              </w:trPr>
              <w:tc>
                <w:tcPr>
                  <w:tcW w:w="5000" w:type="pct"/>
                  <w:tcBorders>
                    <w:top w:val="outset" w:sz="6" w:space="0" w:color="FFFFFF"/>
                    <w:left w:val="outset" w:sz="6" w:space="0" w:color="FFFFFF"/>
                    <w:bottom w:val="outset" w:sz="6" w:space="0" w:color="FFFFFF"/>
                    <w:right w:val="outset" w:sz="6" w:space="0" w:color="FFFFFF"/>
                  </w:tcBorders>
                  <w:vAlign w:val="center"/>
                  <w:hideMark/>
                </w:tcPr>
                <w:p w:rsidR="00E256A5" w:rsidRPr="00E50AA1" w:rsidRDefault="00E256A5" w:rsidP="009C656A">
                  <w:pPr>
                    <w:spacing w:after="0" w:line="240" w:lineRule="auto"/>
                    <w:rPr>
                      <w:rFonts w:ascii="Times New Roman" w:eastAsia="Times New Roman" w:hAnsi="Times New Roman" w:cs="Times New Roman"/>
                      <w:sz w:val="24"/>
                      <w:szCs w:val="24"/>
                      <w:lang w:eastAsia="en-TT"/>
                    </w:rPr>
                  </w:pPr>
                  <w:r w:rsidRPr="00E50AA1">
                    <w:rPr>
                      <w:rFonts w:ascii="Times New Roman" w:eastAsia="Times New Roman" w:hAnsi="Times New Roman" w:cs="Times New Roman"/>
                      <w:sz w:val="24"/>
                      <w:szCs w:val="24"/>
                      <w:lang w:eastAsia="en-TT"/>
                    </w:rPr>
                    <w:t>Figure #4: The goal of trimming the foot should be to get the bottom of the foot to match the angle of the coronary band (identified by the white line). In this picture, the excess toe is being removed to a level where the bottom of the foot will be parallel to the coronary band. The intended bottom of the foot is indicated by the black line. Notice how the white and the black line will be parallel once the foot is properly trimmed.</w:t>
                  </w:r>
                </w:p>
              </w:tc>
            </w:tr>
          </w:tbl>
          <w:p w:rsidR="00E256A5" w:rsidRPr="00E50AA1" w:rsidRDefault="00E256A5" w:rsidP="009C656A">
            <w:pPr>
              <w:spacing w:after="0" w:line="240" w:lineRule="auto"/>
              <w:rPr>
                <w:rFonts w:ascii="Arial" w:eastAsia="Times New Roman" w:hAnsi="Arial" w:cs="Arial"/>
                <w:sz w:val="24"/>
                <w:szCs w:val="24"/>
                <w:lang w:eastAsia="en-TT"/>
              </w:rPr>
            </w:pPr>
          </w:p>
        </w:tc>
      </w:tr>
    </w:tbl>
    <w:p w:rsidR="00E256A5" w:rsidRPr="00E50AA1" w:rsidRDefault="00E256A5" w:rsidP="00E256A5">
      <w:pPr>
        <w:spacing w:before="100" w:beforeAutospacing="1" w:after="100" w:afterAutospacing="1" w:line="240" w:lineRule="auto"/>
        <w:rPr>
          <w:rFonts w:ascii="Arial" w:eastAsia="Times New Roman" w:hAnsi="Arial" w:cs="Arial"/>
          <w:color w:val="000000"/>
          <w:sz w:val="27"/>
          <w:szCs w:val="27"/>
          <w:lang w:eastAsia="en-TT"/>
        </w:rPr>
      </w:pPr>
      <w:r w:rsidRPr="00E50AA1">
        <w:rPr>
          <w:rFonts w:ascii="Arial" w:eastAsia="Times New Roman" w:hAnsi="Arial" w:cs="Arial"/>
          <w:color w:val="000000"/>
          <w:sz w:val="27"/>
          <w:szCs w:val="27"/>
          <w:lang w:eastAsia="en-TT"/>
        </w:rPr>
        <w:lastRenderedPageBreak/>
        <w:t> </w:t>
      </w:r>
    </w:p>
    <w:tbl>
      <w:tblPr>
        <w:tblW w:w="8700" w:type="dxa"/>
        <w:tblCellSpacing w:w="15" w:type="dxa"/>
        <w:tblCellMar>
          <w:top w:w="15" w:type="dxa"/>
          <w:left w:w="15" w:type="dxa"/>
          <w:bottom w:w="15" w:type="dxa"/>
          <w:right w:w="15" w:type="dxa"/>
        </w:tblCellMar>
        <w:tblLook w:val="04A0" w:firstRow="1" w:lastRow="0" w:firstColumn="1" w:lastColumn="0" w:noHBand="0" w:noVBand="1"/>
      </w:tblPr>
      <w:tblGrid>
        <w:gridCol w:w="4875"/>
        <w:gridCol w:w="66"/>
        <w:gridCol w:w="87"/>
        <w:gridCol w:w="3672"/>
      </w:tblGrid>
      <w:tr w:rsidR="00E256A5" w:rsidRPr="00E50AA1" w:rsidTr="009C656A">
        <w:trPr>
          <w:tblCellSpacing w:w="15" w:type="dxa"/>
        </w:trPr>
        <w:tc>
          <w:tcPr>
            <w:tcW w:w="4320" w:type="dxa"/>
            <w:vAlign w:val="center"/>
            <w:hideMark/>
          </w:tcPr>
          <w:p w:rsidR="00E256A5" w:rsidRPr="00E50AA1" w:rsidRDefault="00E256A5" w:rsidP="009C656A">
            <w:pPr>
              <w:spacing w:after="0" w:line="240" w:lineRule="auto"/>
              <w:rPr>
                <w:rFonts w:ascii="Arial" w:eastAsia="Times New Roman" w:hAnsi="Arial" w:cs="Arial"/>
                <w:sz w:val="24"/>
                <w:szCs w:val="24"/>
                <w:lang w:eastAsia="en-TT"/>
              </w:rPr>
            </w:pPr>
            <w:r w:rsidRPr="00E50AA1">
              <w:rPr>
                <w:rFonts w:ascii="Arial" w:eastAsia="Times New Roman" w:hAnsi="Arial" w:cs="Arial"/>
                <w:noProof/>
                <w:sz w:val="24"/>
                <w:szCs w:val="24"/>
                <w:lang w:eastAsia="en-TT"/>
              </w:rPr>
              <w:drawing>
                <wp:inline distT="0" distB="0" distL="0" distR="0" wp14:anchorId="1A6703AF" wp14:editId="7D051A60">
                  <wp:extent cx="3048000" cy="2286000"/>
                  <wp:effectExtent l="0" t="0" r="0" b="0"/>
                  <wp:docPr id="5" name="Picture 5" descr="http://www.infovets.com/healthysmrm/Images/C322-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www.infovets.com/healthysmrm/Images/C322-05.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048000" cy="2286000"/>
                          </a:xfrm>
                          <a:prstGeom prst="rect">
                            <a:avLst/>
                          </a:prstGeom>
                          <a:noFill/>
                          <a:ln>
                            <a:noFill/>
                          </a:ln>
                        </pic:spPr>
                      </pic:pic>
                    </a:graphicData>
                  </a:graphic>
                </wp:inline>
              </w:drawing>
            </w:r>
          </w:p>
        </w:tc>
        <w:tc>
          <w:tcPr>
            <w:tcW w:w="0" w:type="auto"/>
            <w:vAlign w:val="center"/>
            <w:hideMark/>
          </w:tcPr>
          <w:p w:rsidR="00E256A5" w:rsidRPr="00E50AA1" w:rsidRDefault="00E256A5" w:rsidP="009C656A">
            <w:pPr>
              <w:spacing w:after="0" w:line="240" w:lineRule="auto"/>
              <w:rPr>
                <w:rFonts w:ascii="Arial" w:eastAsia="Times New Roman" w:hAnsi="Arial" w:cs="Arial"/>
                <w:sz w:val="24"/>
                <w:szCs w:val="24"/>
                <w:lang w:eastAsia="en-TT"/>
              </w:rPr>
            </w:pPr>
          </w:p>
        </w:tc>
        <w:tc>
          <w:tcPr>
            <w:tcW w:w="60" w:type="dxa"/>
            <w:vAlign w:val="center"/>
            <w:hideMark/>
          </w:tcPr>
          <w:p w:rsidR="00E256A5" w:rsidRPr="00E50AA1" w:rsidRDefault="00E256A5" w:rsidP="009C656A">
            <w:pPr>
              <w:spacing w:after="0" w:line="240" w:lineRule="auto"/>
              <w:rPr>
                <w:rFonts w:ascii="Times New Roman" w:eastAsia="Times New Roman" w:hAnsi="Times New Roman" w:cs="Times New Roman"/>
                <w:sz w:val="20"/>
                <w:szCs w:val="20"/>
                <w:lang w:eastAsia="en-TT"/>
              </w:rPr>
            </w:pPr>
          </w:p>
        </w:tc>
        <w:tc>
          <w:tcPr>
            <w:tcW w:w="4020" w:type="dxa"/>
            <w:vAlign w:val="center"/>
            <w:hideMark/>
          </w:tcPr>
          <w:tbl>
            <w:tblPr>
              <w:tblW w:w="5000" w:type="pct"/>
              <w:tblCellSpacing w:w="15"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3581"/>
            </w:tblGrid>
            <w:tr w:rsidR="00E256A5" w:rsidRPr="00E50AA1" w:rsidTr="009C656A">
              <w:trPr>
                <w:tblCellSpacing w:w="15" w:type="dxa"/>
              </w:trPr>
              <w:tc>
                <w:tcPr>
                  <w:tcW w:w="5000" w:type="pct"/>
                  <w:tcBorders>
                    <w:top w:val="outset" w:sz="6" w:space="0" w:color="FFFFFF"/>
                    <w:left w:val="outset" w:sz="6" w:space="0" w:color="FFFFFF"/>
                    <w:bottom w:val="outset" w:sz="6" w:space="0" w:color="FFFFFF"/>
                    <w:right w:val="outset" w:sz="6" w:space="0" w:color="FFFFFF"/>
                  </w:tcBorders>
                  <w:vAlign w:val="center"/>
                  <w:hideMark/>
                </w:tcPr>
                <w:p w:rsidR="00E256A5" w:rsidRPr="00E50AA1" w:rsidRDefault="00E256A5" w:rsidP="009C656A">
                  <w:pPr>
                    <w:spacing w:after="0" w:line="240" w:lineRule="auto"/>
                    <w:rPr>
                      <w:rFonts w:ascii="Times New Roman" w:eastAsia="Times New Roman" w:hAnsi="Times New Roman" w:cs="Times New Roman"/>
                      <w:sz w:val="24"/>
                      <w:szCs w:val="24"/>
                      <w:lang w:eastAsia="en-TT"/>
                    </w:rPr>
                  </w:pPr>
                  <w:r w:rsidRPr="00E50AA1">
                    <w:rPr>
                      <w:rFonts w:ascii="Times New Roman" w:eastAsia="Times New Roman" w:hAnsi="Times New Roman" w:cs="Times New Roman"/>
                      <w:sz w:val="24"/>
                      <w:szCs w:val="24"/>
                      <w:lang w:eastAsia="en-TT"/>
                    </w:rPr>
                    <w:t>Figure #5: This picture compares the untrimmed claw on the left to a trimmed claw on the right. Notice how much shorter the toe region on the trimmed side is in comparison to the untrimmed side.</w:t>
                  </w:r>
                </w:p>
              </w:tc>
            </w:tr>
          </w:tbl>
          <w:p w:rsidR="00E256A5" w:rsidRPr="00E50AA1" w:rsidRDefault="00E256A5" w:rsidP="009C656A">
            <w:pPr>
              <w:spacing w:after="0" w:line="240" w:lineRule="auto"/>
              <w:rPr>
                <w:rFonts w:ascii="Arial" w:eastAsia="Times New Roman" w:hAnsi="Arial" w:cs="Arial"/>
                <w:sz w:val="24"/>
                <w:szCs w:val="24"/>
                <w:lang w:eastAsia="en-TT"/>
              </w:rPr>
            </w:pPr>
          </w:p>
        </w:tc>
      </w:tr>
    </w:tbl>
    <w:p w:rsidR="00E256A5" w:rsidRPr="00E50AA1" w:rsidRDefault="00E256A5" w:rsidP="00E256A5">
      <w:pPr>
        <w:spacing w:before="100" w:beforeAutospacing="1" w:after="100" w:afterAutospacing="1" w:line="240" w:lineRule="auto"/>
        <w:rPr>
          <w:rFonts w:ascii="Arial" w:eastAsia="Times New Roman" w:hAnsi="Arial" w:cs="Arial"/>
          <w:color w:val="000000"/>
          <w:sz w:val="27"/>
          <w:szCs w:val="27"/>
          <w:lang w:eastAsia="en-TT"/>
        </w:rPr>
      </w:pPr>
      <w:r w:rsidRPr="00E50AA1">
        <w:rPr>
          <w:rFonts w:ascii="Arial" w:eastAsia="Times New Roman" w:hAnsi="Arial" w:cs="Arial"/>
          <w:color w:val="000000"/>
          <w:sz w:val="27"/>
          <w:szCs w:val="27"/>
          <w:lang w:eastAsia="en-TT"/>
        </w:rPr>
        <w:t> </w:t>
      </w:r>
    </w:p>
    <w:tbl>
      <w:tblPr>
        <w:tblW w:w="8700" w:type="dxa"/>
        <w:tblCellSpacing w:w="15" w:type="dxa"/>
        <w:tblCellMar>
          <w:top w:w="15" w:type="dxa"/>
          <w:left w:w="15" w:type="dxa"/>
          <w:bottom w:w="15" w:type="dxa"/>
          <w:right w:w="15" w:type="dxa"/>
        </w:tblCellMar>
        <w:tblLook w:val="04A0" w:firstRow="1" w:lastRow="0" w:firstColumn="1" w:lastColumn="0" w:noHBand="0" w:noVBand="1"/>
      </w:tblPr>
      <w:tblGrid>
        <w:gridCol w:w="4875"/>
        <w:gridCol w:w="66"/>
        <w:gridCol w:w="87"/>
        <w:gridCol w:w="3672"/>
      </w:tblGrid>
      <w:tr w:rsidR="00E256A5" w:rsidRPr="00E50AA1" w:rsidTr="009C656A">
        <w:trPr>
          <w:tblCellSpacing w:w="15" w:type="dxa"/>
        </w:trPr>
        <w:tc>
          <w:tcPr>
            <w:tcW w:w="4320" w:type="dxa"/>
            <w:vAlign w:val="center"/>
            <w:hideMark/>
          </w:tcPr>
          <w:p w:rsidR="00E256A5" w:rsidRPr="00E50AA1" w:rsidRDefault="00E256A5" w:rsidP="009C656A">
            <w:pPr>
              <w:spacing w:after="0" w:line="240" w:lineRule="auto"/>
              <w:rPr>
                <w:rFonts w:ascii="Arial" w:eastAsia="Times New Roman" w:hAnsi="Arial" w:cs="Arial"/>
                <w:sz w:val="24"/>
                <w:szCs w:val="24"/>
                <w:lang w:eastAsia="en-TT"/>
              </w:rPr>
            </w:pPr>
            <w:r w:rsidRPr="00E50AA1">
              <w:rPr>
                <w:rFonts w:ascii="Arial" w:eastAsia="Times New Roman" w:hAnsi="Arial" w:cs="Arial"/>
                <w:noProof/>
                <w:sz w:val="24"/>
                <w:szCs w:val="24"/>
                <w:lang w:eastAsia="en-TT"/>
              </w:rPr>
              <w:drawing>
                <wp:inline distT="0" distB="0" distL="0" distR="0" wp14:anchorId="47D1D1DB" wp14:editId="576C977F">
                  <wp:extent cx="3048000" cy="2286000"/>
                  <wp:effectExtent l="0" t="0" r="0" b="0"/>
                  <wp:docPr id="4" name="Picture 4" descr="http://www.infovets.com/healthysmrm/Images/C322-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www.infovets.com/healthysmrm/Images/C322-06.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048000" cy="2286000"/>
                          </a:xfrm>
                          <a:prstGeom prst="rect">
                            <a:avLst/>
                          </a:prstGeom>
                          <a:noFill/>
                          <a:ln>
                            <a:noFill/>
                          </a:ln>
                        </pic:spPr>
                      </pic:pic>
                    </a:graphicData>
                  </a:graphic>
                </wp:inline>
              </w:drawing>
            </w:r>
          </w:p>
        </w:tc>
        <w:tc>
          <w:tcPr>
            <w:tcW w:w="0" w:type="auto"/>
            <w:vAlign w:val="center"/>
            <w:hideMark/>
          </w:tcPr>
          <w:p w:rsidR="00E256A5" w:rsidRPr="00E50AA1" w:rsidRDefault="00E256A5" w:rsidP="009C656A">
            <w:pPr>
              <w:spacing w:after="0" w:line="240" w:lineRule="auto"/>
              <w:rPr>
                <w:rFonts w:ascii="Arial" w:eastAsia="Times New Roman" w:hAnsi="Arial" w:cs="Arial"/>
                <w:sz w:val="24"/>
                <w:szCs w:val="24"/>
                <w:lang w:eastAsia="en-TT"/>
              </w:rPr>
            </w:pPr>
          </w:p>
        </w:tc>
        <w:tc>
          <w:tcPr>
            <w:tcW w:w="60" w:type="dxa"/>
            <w:vAlign w:val="center"/>
            <w:hideMark/>
          </w:tcPr>
          <w:p w:rsidR="00E256A5" w:rsidRPr="00E50AA1" w:rsidRDefault="00E256A5" w:rsidP="009C656A">
            <w:pPr>
              <w:spacing w:after="0" w:line="240" w:lineRule="auto"/>
              <w:rPr>
                <w:rFonts w:ascii="Times New Roman" w:eastAsia="Times New Roman" w:hAnsi="Times New Roman" w:cs="Times New Roman"/>
                <w:sz w:val="20"/>
                <w:szCs w:val="20"/>
                <w:lang w:eastAsia="en-TT"/>
              </w:rPr>
            </w:pPr>
          </w:p>
        </w:tc>
        <w:tc>
          <w:tcPr>
            <w:tcW w:w="4020" w:type="dxa"/>
            <w:vAlign w:val="center"/>
            <w:hideMark/>
          </w:tcPr>
          <w:tbl>
            <w:tblPr>
              <w:tblW w:w="5000" w:type="pct"/>
              <w:tblCellSpacing w:w="15"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3581"/>
            </w:tblGrid>
            <w:tr w:rsidR="00E256A5" w:rsidRPr="00E50AA1" w:rsidTr="009C656A">
              <w:trPr>
                <w:tblCellSpacing w:w="15" w:type="dxa"/>
              </w:trPr>
              <w:tc>
                <w:tcPr>
                  <w:tcW w:w="5000" w:type="pct"/>
                  <w:tcBorders>
                    <w:top w:val="outset" w:sz="6" w:space="0" w:color="FFFFFF"/>
                    <w:left w:val="outset" w:sz="6" w:space="0" w:color="FFFFFF"/>
                    <w:bottom w:val="outset" w:sz="6" w:space="0" w:color="FFFFFF"/>
                    <w:right w:val="outset" w:sz="6" w:space="0" w:color="FFFFFF"/>
                  </w:tcBorders>
                  <w:vAlign w:val="center"/>
                  <w:hideMark/>
                </w:tcPr>
                <w:p w:rsidR="00E256A5" w:rsidRPr="00E50AA1" w:rsidRDefault="00E256A5" w:rsidP="009C656A">
                  <w:pPr>
                    <w:spacing w:after="0" w:line="240" w:lineRule="auto"/>
                    <w:rPr>
                      <w:rFonts w:ascii="Times New Roman" w:eastAsia="Times New Roman" w:hAnsi="Times New Roman" w:cs="Times New Roman"/>
                      <w:sz w:val="24"/>
                      <w:szCs w:val="24"/>
                      <w:lang w:eastAsia="en-TT"/>
                    </w:rPr>
                  </w:pPr>
                  <w:r w:rsidRPr="00E50AA1">
                    <w:rPr>
                      <w:rFonts w:ascii="Times New Roman" w:eastAsia="Times New Roman" w:hAnsi="Times New Roman" w:cs="Times New Roman"/>
                      <w:sz w:val="24"/>
                      <w:szCs w:val="24"/>
                      <w:lang w:eastAsia="en-TT"/>
                    </w:rPr>
                    <w:t xml:space="preserve">Figure #6: This is a picture of a fully trimmed foot. The bottom of the foot has also been </w:t>
                  </w:r>
                  <w:proofErr w:type="spellStart"/>
                  <w:r w:rsidRPr="00E50AA1">
                    <w:rPr>
                      <w:rFonts w:ascii="Times New Roman" w:eastAsia="Times New Roman" w:hAnsi="Times New Roman" w:cs="Times New Roman"/>
                      <w:sz w:val="24"/>
                      <w:szCs w:val="24"/>
                      <w:lang w:eastAsia="en-TT"/>
                    </w:rPr>
                    <w:t>leveled</w:t>
                  </w:r>
                  <w:proofErr w:type="spellEnd"/>
                  <w:r w:rsidRPr="00E50AA1">
                    <w:rPr>
                      <w:rFonts w:ascii="Times New Roman" w:eastAsia="Times New Roman" w:hAnsi="Times New Roman" w:cs="Times New Roman"/>
                      <w:sz w:val="24"/>
                      <w:szCs w:val="24"/>
                      <w:lang w:eastAsia="en-TT"/>
                    </w:rPr>
                    <w:t xml:space="preserve"> with a plane.</w:t>
                  </w:r>
                </w:p>
              </w:tc>
            </w:tr>
          </w:tbl>
          <w:p w:rsidR="00E256A5" w:rsidRPr="00E50AA1" w:rsidRDefault="00E256A5" w:rsidP="009C656A">
            <w:pPr>
              <w:spacing w:after="0" w:line="240" w:lineRule="auto"/>
              <w:rPr>
                <w:rFonts w:ascii="Arial" w:eastAsia="Times New Roman" w:hAnsi="Arial" w:cs="Arial"/>
                <w:sz w:val="24"/>
                <w:szCs w:val="24"/>
                <w:lang w:eastAsia="en-TT"/>
              </w:rPr>
            </w:pPr>
          </w:p>
        </w:tc>
      </w:tr>
    </w:tbl>
    <w:p w:rsidR="00E256A5" w:rsidRDefault="00E256A5" w:rsidP="00E256A5"/>
    <w:p w:rsidR="00E256A5" w:rsidRDefault="00E256A5" w:rsidP="00E256A5"/>
    <w:p w:rsidR="00E256A5" w:rsidRDefault="00E256A5" w:rsidP="00E256A5">
      <w:r w:rsidRPr="00E256A5">
        <w:rPr>
          <w:b/>
        </w:rPr>
        <w:t>HOOF PICK</w:t>
      </w:r>
      <w:r>
        <w:t>- A Hoof pick is used to remove mud and other debris from the hooves of animals</w:t>
      </w:r>
    </w:p>
    <w:p w:rsidR="00E256A5" w:rsidRDefault="00E256A5" w:rsidP="00E256A5">
      <w:r>
        <w:rPr>
          <w:noProof/>
        </w:rPr>
        <w:drawing>
          <wp:inline distT="0" distB="0" distL="0" distR="0" wp14:anchorId="7BFCD446" wp14:editId="2D688C46">
            <wp:extent cx="2686050" cy="1609725"/>
            <wp:effectExtent l="0" t="0" r="0" b="9525"/>
            <wp:docPr id="10" name="Picture 10" descr="Image result for WHAT IS A HOOF P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Image result for WHAT IS A HOOF PICK"/>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686050" cy="1609725"/>
                    </a:xfrm>
                    <a:prstGeom prst="rect">
                      <a:avLst/>
                    </a:prstGeom>
                    <a:noFill/>
                    <a:ln>
                      <a:noFill/>
                    </a:ln>
                  </pic:spPr>
                </pic:pic>
              </a:graphicData>
            </a:graphic>
          </wp:inline>
        </w:drawing>
      </w:r>
    </w:p>
    <w:p w:rsidR="00E256A5" w:rsidRDefault="00E256A5" w:rsidP="00E256A5">
      <w:r w:rsidRPr="00E256A5">
        <w:rPr>
          <w:b/>
        </w:rPr>
        <w:t>COW CLOGS</w:t>
      </w:r>
      <w:r>
        <w:t xml:space="preserve"> </w:t>
      </w:r>
      <w:r>
        <w:t>-</w:t>
      </w:r>
      <w:r>
        <w:t xml:space="preserve">attached with glue </w:t>
      </w:r>
      <w:proofErr w:type="spellStart"/>
      <w:r>
        <w:t>eg</w:t>
      </w:r>
      <w:proofErr w:type="spellEnd"/>
      <w:r>
        <w:t xml:space="preserve"> </w:t>
      </w:r>
      <w:proofErr w:type="spellStart"/>
      <w:r>
        <w:t>technovit</w:t>
      </w:r>
      <w:proofErr w:type="spellEnd"/>
      <w:r>
        <w:t>-  is a modernise block system hoof used for lame animals.</w:t>
      </w:r>
    </w:p>
    <w:p w:rsidR="00E256A5" w:rsidRDefault="00E256A5" w:rsidP="00E256A5">
      <w:r>
        <w:rPr>
          <w:rFonts w:ascii="Arial" w:hAnsi="Arial" w:cs="Arial"/>
          <w:noProof/>
          <w:color w:val="660099"/>
          <w:bdr w:val="none" w:sz="0" w:space="0" w:color="auto" w:frame="1"/>
          <w:shd w:val="clear" w:color="auto" w:fill="222222"/>
        </w:rPr>
        <w:lastRenderedPageBreak/>
        <w:drawing>
          <wp:inline distT="0" distB="0" distL="0" distR="0" wp14:anchorId="1EDA233D" wp14:editId="31868B6A">
            <wp:extent cx="3990975" cy="2854608"/>
            <wp:effectExtent l="0" t="0" r="0" b="3175"/>
            <wp:docPr id="11" name="Picture 11" descr="Image result for cow clogs technovit">
              <a:hlinkClick xmlns:a="http://schemas.openxmlformats.org/drawingml/2006/main" r:id="rId16"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Image result for cow clogs technovit">
                      <a:hlinkClick r:id="rId16" tgtFrame="&quot;_blank&quot;"/>
                    </pic:cNvP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999171" cy="2860471"/>
                    </a:xfrm>
                    <a:prstGeom prst="rect">
                      <a:avLst/>
                    </a:prstGeom>
                    <a:noFill/>
                    <a:ln>
                      <a:noFill/>
                    </a:ln>
                  </pic:spPr>
                </pic:pic>
              </a:graphicData>
            </a:graphic>
          </wp:inline>
        </w:drawing>
      </w:r>
      <w:r>
        <w:rPr>
          <w:rFonts w:ascii="Arial" w:hAnsi="Arial" w:cs="Arial"/>
          <w:noProof/>
          <w:color w:val="660099"/>
          <w:bdr w:val="none" w:sz="0" w:space="0" w:color="auto" w:frame="1"/>
          <w:shd w:val="clear" w:color="auto" w:fill="222222"/>
        </w:rPr>
        <w:drawing>
          <wp:inline distT="0" distB="0" distL="0" distR="0" wp14:anchorId="119F3A73" wp14:editId="2492188F">
            <wp:extent cx="1647825" cy="2828925"/>
            <wp:effectExtent l="0" t="0" r="9525" b="9525"/>
            <wp:docPr id="12" name="Picture 12" descr="Image result for cow clogs technovit">
              <a:hlinkClick xmlns:a="http://schemas.openxmlformats.org/drawingml/2006/main" r:id="rId18"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Image result for cow clogs technovit">
                      <a:hlinkClick r:id="rId18" tgtFrame="&quot;_blank&quot;"/>
                    </pic:cNvPr>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647825" cy="2828925"/>
                    </a:xfrm>
                    <a:prstGeom prst="rect">
                      <a:avLst/>
                    </a:prstGeom>
                    <a:noFill/>
                    <a:ln>
                      <a:noFill/>
                    </a:ln>
                  </pic:spPr>
                </pic:pic>
              </a:graphicData>
            </a:graphic>
          </wp:inline>
        </w:drawing>
      </w:r>
    </w:p>
    <w:p w:rsidR="00E256A5" w:rsidRDefault="00E256A5" w:rsidP="00E256A5"/>
    <w:p w:rsidR="00E256A5" w:rsidRDefault="00E256A5" w:rsidP="00E256A5"/>
    <w:p w:rsidR="00E256A5" w:rsidRDefault="00E256A5" w:rsidP="00E256A5"/>
    <w:p w:rsidR="00E256A5" w:rsidRDefault="00E256A5" w:rsidP="00E256A5">
      <w:r w:rsidRPr="00E256A5">
        <w:rPr>
          <w:b/>
        </w:rPr>
        <w:t>HOOF TESTER</w:t>
      </w:r>
      <w:r>
        <w:t xml:space="preserve">- </w:t>
      </w:r>
      <w:r>
        <w:rPr>
          <w:rFonts w:ascii="Open Sans" w:hAnsi="Open Sans"/>
          <w:color w:val="201F1F"/>
          <w:shd w:val="clear" w:color="auto" w:fill="FFFFFF"/>
        </w:rPr>
        <w:t>The primary goal of a hoof tester is to test for a pain response, usually indicated by the horse as a withdrawal of the limb</w:t>
      </w:r>
    </w:p>
    <w:p w:rsidR="00E256A5" w:rsidRDefault="00E256A5" w:rsidP="00E256A5">
      <w:r>
        <w:rPr>
          <w:rFonts w:ascii="Arial" w:hAnsi="Arial" w:cs="Arial"/>
          <w:noProof/>
          <w:color w:val="660099"/>
          <w:bdr w:val="none" w:sz="0" w:space="0" w:color="auto" w:frame="1"/>
          <w:shd w:val="clear" w:color="auto" w:fill="222222"/>
        </w:rPr>
        <w:lastRenderedPageBreak/>
        <w:drawing>
          <wp:inline distT="0" distB="0" distL="0" distR="0" wp14:anchorId="13C4E411" wp14:editId="036E29E9">
            <wp:extent cx="2543175" cy="2543175"/>
            <wp:effectExtent l="0" t="0" r="9525" b="9525"/>
            <wp:docPr id="14" name="Picture 14" descr="Image result for hoof tester">
              <a:hlinkClick xmlns:a="http://schemas.openxmlformats.org/drawingml/2006/main" r:id="rId20"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Image result for hoof tester">
                      <a:hlinkClick r:id="rId20" tgtFrame="&quot;_blank&quot;"/>
                    </pic:cNvPr>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543175" cy="2543175"/>
                    </a:xfrm>
                    <a:prstGeom prst="rect">
                      <a:avLst/>
                    </a:prstGeom>
                    <a:noFill/>
                    <a:ln>
                      <a:noFill/>
                    </a:ln>
                  </pic:spPr>
                </pic:pic>
              </a:graphicData>
            </a:graphic>
          </wp:inline>
        </w:drawing>
      </w:r>
      <w:r>
        <w:rPr>
          <w:rFonts w:ascii="Arial" w:hAnsi="Arial" w:cs="Arial"/>
          <w:noProof/>
          <w:color w:val="660099"/>
          <w:bdr w:val="none" w:sz="0" w:space="0" w:color="auto" w:frame="1"/>
          <w:shd w:val="clear" w:color="auto" w:fill="222222"/>
        </w:rPr>
        <w:drawing>
          <wp:inline distT="0" distB="0" distL="0" distR="0" wp14:anchorId="344A78EE" wp14:editId="280E1F86">
            <wp:extent cx="3209925" cy="2407444"/>
            <wp:effectExtent l="0" t="0" r="0" b="0"/>
            <wp:docPr id="13" name="Picture 13" descr="Image result for hoof tester">
              <a:hlinkClick xmlns:a="http://schemas.openxmlformats.org/drawingml/2006/main" r:id="rId22"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Image result for hoof tester">
                      <a:hlinkClick r:id="rId22" tgtFrame="&quot;_blank&quot;"/>
                    </pic:cNvPr>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213086" cy="2409815"/>
                    </a:xfrm>
                    <a:prstGeom prst="rect">
                      <a:avLst/>
                    </a:prstGeom>
                    <a:noFill/>
                    <a:ln>
                      <a:noFill/>
                    </a:ln>
                  </pic:spPr>
                </pic:pic>
              </a:graphicData>
            </a:graphic>
          </wp:inline>
        </w:drawing>
      </w:r>
    </w:p>
    <w:p w:rsidR="00E256A5" w:rsidRDefault="00E256A5" w:rsidP="00E256A5"/>
    <w:p w:rsidR="00E256A5" w:rsidRPr="00E256A5" w:rsidRDefault="00E256A5" w:rsidP="00E256A5">
      <w:pPr>
        <w:rPr>
          <w:b/>
        </w:rPr>
      </w:pPr>
    </w:p>
    <w:p w:rsidR="00E256A5" w:rsidRDefault="00E256A5" w:rsidP="00E256A5">
      <w:pPr>
        <w:rPr>
          <w:rStyle w:val="hvr"/>
          <w:rFonts w:cstheme="minorHAnsi"/>
          <w:shd w:val="clear" w:color="auto" w:fill="F8F8F8"/>
        </w:rPr>
      </w:pPr>
      <w:r w:rsidRPr="00E256A5">
        <w:rPr>
          <w:b/>
        </w:rPr>
        <w:t>HOOF KNIFE-</w:t>
      </w:r>
      <w:r>
        <w:t xml:space="preserve"> </w:t>
      </w:r>
      <w:r w:rsidRPr="00E91D0D">
        <w:rPr>
          <w:rStyle w:val="hvr"/>
          <w:rFonts w:cstheme="minorHAnsi"/>
          <w:shd w:val="clear" w:color="auto" w:fill="F8F8F8"/>
        </w:rPr>
        <w:t>strong,</w:t>
      </w:r>
      <w:r w:rsidRPr="00E91D0D">
        <w:rPr>
          <w:rFonts w:cstheme="minorHAnsi"/>
          <w:shd w:val="clear" w:color="auto" w:fill="F8F8F8"/>
        </w:rPr>
        <w:t> </w:t>
      </w:r>
      <w:r w:rsidRPr="00E91D0D">
        <w:rPr>
          <w:rStyle w:val="hvr"/>
          <w:rFonts w:cstheme="minorHAnsi"/>
          <w:shd w:val="clear" w:color="auto" w:fill="F8F8F8"/>
        </w:rPr>
        <w:t>slightly</w:t>
      </w:r>
      <w:r w:rsidRPr="00E91D0D">
        <w:rPr>
          <w:rFonts w:cstheme="minorHAnsi"/>
          <w:shd w:val="clear" w:color="auto" w:fill="F8F8F8"/>
        </w:rPr>
        <w:t> </w:t>
      </w:r>
      <w:r w:rsidRPr="00E91D0D">
        <w:rPr>
          <w:rStyle w:val="hvr"/>
          <w:rFonts w:cstheme="minorHAnsi"/>
          <w:shd w:val="clear" w:color="auto" w:fill="F8F8F8"/>
        </w:rPr>
        <w:t>curved</w:t>
      </w:r>
      <w:r w:rsidRPr="00E91D0D">
        <w:rPr>
          <w:rFonts w:cstheme="minorHAnsi"/>
          <w:shd w:val="clear" w:color="auto" w:fill="F8F8F8"/>
        </w:rPr>
        <w:t> </w:t>
      </w:r>
      <w:r w:rsidRPr="00E91D0D">
        <w:rPr>
          <w:rStyle w:val="hvr"/>
          <w:rFonts w:cstheme="minorHAnsi"/>
          <w:shd w:val="clear" w:color="auto" w:fill="F8F8F8"/>
        </w:rPr>
        <w:t>knife</w:t>
      </w:r>
      <w:r w:rsidRPr="00E91D0D">
        <w:rPr>
          <w:rFonts w:cstheme="minorHAnsi"/>
          <w:shd w:val="clear" w:color="auto" w:fill="F8F8F8"/>
        </w:rPr>
        <w:t> </w:t>
      </w:r>
      <w:r w:rsidRPr="00E91D0D">
        <w:rPr>
          <w:rStyle w:val="hvr"/>
          <w:rFonts w:cstheme="minorHAnsi"/>
          <w:shd w:val="clear" w:color="auto" w:fill="F8F8F8"/>
        </w:rPr>
        <w:t>with</w:t>
      </w:r>
      <w:r w:rsidRPr="00E91D0D">
        <w:rPr>
          <w:rFonts w:cstheme="minorHAnsi"/>
          <w:shd w:val="clear" w:color="auto" w:fill="F8F8F8"/>
        </w:rPr>
        <w:t> </w:t>
      </w:r>
      <w:r w:rsidRPr="00E91D0D">
        <w:rPr>
          <w:rStyle w:val="hvr"/>
          <w:rFonts w:cstheme="minorHAnsi"/>
          <w:shd w:val="clear" w:color="auto" w:fill="F8F8F8"/>
        </w:rPr>
        <w:t>its</w:t>
      </w:r>
      <w:r w:rsidRPr="00E91D0D">
        <w:rPr>
          <w:rFonts w:cstheme="minorHAnsi"/>
          <w:shd w:val="clear" w:color="auto" w:fill="F8F8F8"/>
        </w:rPr>
        <w:t> </w:t>
      </w:r>
      <w:r w:rsidRPr="00E91D0D">
        <w:rPr>
          <w:rStyle w:val="hvr"/>
          <w:rFonts w:cstheme="minorHAnsi"/>
          <w:shd w:val="clear" w:color="auto" w:fill="F8F8F8"/>
        </w:rPr>
        <w:t>tip</w:t>
      </w:r>
      <w:r w:rsidRPr="00E91D0D">
        <w:rPr>
          <w:rFonts w:cstheme="minorHAnsi"/>
          <w:shd w:val="clear" w:color="auto" w:fill="F8F8F8"/>
        </w:rPr>
        <w:t> </w:t>
      </w:r>
      <w:r w:rsidRPr="00E91D0D">
        <w:rPr>
          <w:rStyle w:val="hvr"/>
          <w:rFonts w:cstheme="minorHAnsi"/>
          <w:shd w:val="clear" w:color="auto" w:fill="F8F8F8"/>
        </w:rPr>
        <w:t>turned</w:t>
      </w:r>
      <w:r w:rsidRPr="00E91D0D">
        <w:rPr>
          <w:rFonts w:cstheme="minorHAnsi"/>
          <w:shd w:val="clear" w:color="auto" w:fill="F8F8F8"/>
        </w:rPr>
        <w:t> </w:t>
      </w:r>
      <w:r w:rsidRPr="00E91D0D">
        <w:rPr>
          <w:rStyle w:val="hvr"/>
          <w:rFonts w:cstheme="minorHAnsi"/>
          <w:shd w:val="clear" w:color="auto" w:fill="F8F8F8"/>
        </w:rPr>
        <w:t>laterally</w:t>
      </w:r>
      <w:r w:rsidRPr="00E91D0D">
        <w:rPr>
          <w:rFonts w:cstheme="minorHAnsi"/>
          <w:shd w:val="clear" w:color="auto" w:fill="F8F8F8"/>
        </w:rPr>
        <w:t> on </w:t>
      </w:r>
      <w:r w:rsidRPr="00E91D0D">
        <w:rPr>
          <w:rStyle w:val="hvr"/>
          <w:rFonts w:cstheme="minorHAnsi"/>
          <w:shd w:val="clear" w:color="auto" w:fill="F8F8F8"/>
        </w:rPr>
        <w:t>itself</w:t>
      </w:r>
      <w:r w:rsidRPr="00E91D0D">
        <w:rPr>
          <w:rFonts w:cstheme="minorHAnsi"/>
          <w:shd w:val="clear" w:color="auto" w:fill="F8F8F8"/>
        </w:rPr>
        <w:t> to </w:t>
      </w:r>
      <w:r w:rsidRPr="00E91D0D">
        <w:rPr>
          <w:rStyle w:val="hvr"/>
          <w:rFonts w:cstheme="minorHAnsi"/>
          <w:shd w:val="clear" w:color="auto" w:fill="F8F8F8"/>
        </w:rPr>
        <w:t>form</w:t>
      </w:r>
      <w:r w:rsidRPr="00E91D0D">
        <w:rPr>
          <w:rFonts w:cstheme="minorHAnsi"/>
          <w:shd w:val="clear" w:color="auto" w:fill="F8F8F8"/>
        </w:rPr>
        <w:t> a </w:t>
      </w:r>
      <w:r w:rsidRPr="00E91D0D">
        <w:rPr>
          <w:rStyle w:val="hvr"/>
          <w:rFonts w:cstheme="minorHAnsi"/>
          <w:shd w:val="clear" w:color="auto" w:fill="F8F8F8"/>
        </w:rPr>
        <w:t>tunnel.</w:t>
      </w:r>
      <w:r w:rsidRPr="00E91D0D">
        <w:rPr>
          <w:rFonts w:cstheme="minorHAnsi"/>
          <w:shd w:val="clear" w:color="auto" w:fill="F8F8F8"/>
        </w:rPr>
        <w:t> </w:t>
      </w:r>
      <w:r w:rsidRPr="00E91D0D">
        <w:rPr>
          <w:rStyle w:val="hvr"/>
          <w:rFonts w:cstheme="minorHAnsi"/>
          <w:shd w:val="clear" w:color="auto" w:fill="F8F8F8"/>
        </w:rPr>
        <w:t>The</w:t>
      </w:r>
      <w:r w:rsidRPr="00E91D0D">
        <w:rPr>
          <w:rFonts w:cstheme="minorHAnsi"/>
          <w:shd w:val="clear" w:color="auto" w:fill="F8F8F8"/>
        </w:rPr>
        <w:t> </w:t>
      </w:r>
      <w:r w:rsidRPr="00E91D0D">
        <w:rPr>
          <w:rStyle w:val="hvr"/>
          <w:rFonts w:cstheme="minorHAnsi"/>
          <w:shd w:val="clear" w:color="auto" w:fill="F8F8F8"/>
        </w:rPr>
        <w:t>flat</w:t>
      </w:r>
      <w:r w:rsidRPr="00E91D0D">
        <w:rPr>
          <w:rFonts w:cstheme="minorHAnsi"/>
          <w:shd w:val="clear" w:color="auto" w:fill="F8F8F8"/>
        </w:rPr>
        <w:t> </w:t>
      </w:r>
      <w:r w:rsidRPr="00E91D0D">
        <w:rPr>
          <w:rStyle w:val="hvr"/>
          <w:rFonts w:cstheme="minorHAnsi"/>
          <w:shd w:val="clear" w:color="auto" w:fill="F8F8F8"/>
        </w:rPr>
        <w:t>part</w:t>
      </w:r>
      <w:r w:rsidRPr="00E91D0D">
        <w:rPr>
          <w:rFonts w:cstheme="minorHAnsi"/>
          <w:shd w:val="clear" w:color="auto" w:fill="F8F8F8"/>
        </w:rPr>
        <w:t> of </w:t>
      </w:r>
      <w:r w:rsidRPr="00E91D0D">
        <w:rPr>
          <w:rStyle w:val="hvr"/>
          <w:rFonts w:cstheme="minorHAnsi"/>
          <w:shd w:val="clear" w:color="auto" w:fill="F8F8F8"/>
        </w:rPr>
        <w:t>the</w:t>
      </w:r>
      <w:r w:rsidRPr="00E91D0D">
        <w:rPr>
          <w:rFonts w:cstheme="minorHAnsi"/>
          <w:shd w:val="clear" w:color="auto" w:fill="F8F8F8"/>
        </w:rPr>
        <w:t> </w:t>
      </w:r>
      <w:r w:rsidRPr="00E91D0D">
        <w:rPr>
          <w:rStyle w:val="hvr"/>
          <w:rFonts w:cstheme="minorHAnsi"/>
          <w:shd w:val="clear" w:color="auto" w:fill="F8F8F8"/>
        </w:rPr>
        <w:t>blade</w:t>
      </w:r>
      <w:r w:rsidRPr="00E91D0D">
        <w:rPr>
          <w:rFonts w:cstheme="minorHAnsi"/>
          <w:shd w:val="clear" w:color="auto" w:fill="F8F8F8"/>
        </w:rPr>
        <w:t> is </w:t>
      </w:r>
      <w:r w:rsidRPr="00E91D0D">
        <w:rPr>
          <w:rStyle w:val="hvr"/>
          <w:rFonts w:cstheme="minorHAnsi"/>
          <w:shd w:val="clear" w:color="auto" w:fill="F8F8F8"/>
        </w:rPr>
        <w:t>used</w:t>
      </w:r>
      <w:r>
        <w:rPr>
          <w:rStyle w:val="hvr"/>
          <w:rFonts w:cstheme="minorHAnsi"/>
          <w:shd w:val="clear" w:color="auto" w:fill="F8F8F8"/>
        </w:rPr>
        <w:t xml:space="preserve"> </w:t>
      </w:r>
      <w:r w:rsidRPr="00E91D0D">
        <w:rPr>
          <w:rFonts w:cstheme="minorHAnsi"/>
          <w:shd w:val="clear" w:color="auto" w:fill="F8F8F8"/>
        </w:rPr>
        <w:t>to </w:t>
      </w:r>
      <w:r w:rsidRPr="00E91D0D">
        <w:rPr>
          <w:rStyle w:val="hvr"/>
          <w:rFonts w:cstheme="minorHAnsi"/>
          <w:shd w:val="clear" w:color="auto" w:fill="F8F8F8"/>
        </w:rPr>
        <w:t>trim</w:t>
      </w:r>
      <w:r w:rsidRPr="00E91D0D">
        <w:rPr>
          <w:rFonts w:cstheme="minorHAnsi"/>
          <w:shd w:val="clear" w:color="auto" w:fill="F8F8F8"/>
        </w:rPr>
        <w:t> </w:t>
      </w:r>
      <w:r w:rsidRPr="00E91D0D">
        <w:rPr>
          <w:rStyle w:val="hvr"/>
          <w:rFonts w:cstheme="minorHAnsi"/>
          <w:shd w:val="clear" w:color="auto" w:fill="F8F8F8"/>
        </w:rPr>
        <w:t>the</w:t>
      </w:r>
      <w:r w:rsidRPr="00E91D0D">
        <w:rPr>
          <w:rFonts w:cstheme="minorHAnsi"/>
          <w:shd w:val="clear" w:color="auto" w:fill="F8F8F8"/>
        </w:rPr>
        <w:t> </w:t>
      </w:r>
      <w:r w:rsidRPr="00E91D0D">
        <w:rPr>
          <w:rStyle w:val="hvr"/>
          <w:rFonts w:cstheme="minorHAnsi"/>
          <w:shd w:val="clear" w:color="auto" w:fill="F8F8F8"/>
        </w:rPr>
        <w:t>bottom</w:t>
      </w:r>
      <w:r w:rsidRPr="00E91D0D">
        <w:rPr>
          <w:rFonts w:cstheme="minorHAnsi"/>
          <w:shd w:val="clear" w:color="auto" w:fill="F8F8F8"/>
        </w:rPr>
        <w:t> of </w:t>
      </w:r>
      <w:r w:rsidRPr="00E91D0D">
        <w:rPr>
          <w:rStyle w:val="hvr"/>
          <w:rFonts w:cstheme="minorHAnsi"/>
          <w:shd w:val="clear" w:color="auto" w:fill="F8F8F8"/>
        </w:rPr>
        <w:t>the</w:t>
      </w:r>
      <w:r w:rsidRPr="00E91D0D">
        <w:rPr>
          <w:rFonts w:cstheme="minorHAnsi"/>
          <w:shd w:val="clear" w:color="auto" w:fill="F8F8F8"/>
        </w:rPr>
        <w:t> </w:t>
      </w:r>
      <w:r w:rsidRPr="00E91D0D">
        <w:rPr>
          <w:rStyle w:val="hvr"/>
          <w:rFonts w:cstheme="minorHAnsi"/>
          <w:shd w:val="clear" w:color="auto" w:fill="F8F8F8"/>
        </w:rPr>
        <w:t>hoof</w:t>
      </w:r>
      <w:r w:rsidRPr="00E91D0D">
        <w:rPr>
          <w:rFonts w:cstheme="minorHAnsi"/>
          <w:shd w:val="clear" w:color="auto" w:fill="F8F8F8"/>
        </w:rPr>
        <w:t> </w:t>
      </w:r>
      <w:r w:rsidRPr="00E91D0D">
        <w:rPr>
          <w:rStyle w:val="hvr"/>
          <w:rFonts w:cstheme="minorHAnsi"/>
          <w:shd w:val="clear" w:color="auto" w:fill="F8F8F8"/>
        </w:rPr>
        <w:t>wall</w:t>
      </w:r>
      <w:r w:rsidRPr="00E91D0D">
        <w:rPr>
          <w:rFonts w:cstheme="minorHAnsi"/>
          <w:shd w:val="clear" w:color="auto" w:fill="F8F8F8"/>
        </w:rPr>
        <w:t> </w:t>
      </w:r>
      <w:r w:rsidRPr="00E91D0D">
        <w:rPr>
          <w:rStyle w:val="hvr"/>
          <w:rFonts w:cstheme="minorHAnsi"/>
          <w:shd w:val="clear" w:color="auto" w:fill="F8F8F8"/>
        </w:rPr>
        <w:t>and</w:t>
      </w:r>
      <w:r w:rsidRPr="00E91D0D">
        <w:rPr>
          <w:rFonts w:cstheme="minorHAnsi"/>
          <w:shd w:val="clear" w:color="auto" w:fill="F8F8F8"/>
        </w:rPr>
        <w:t> </w:t>
      </w:r>
      <w:r w:rsidRPr="00E91D0D">
        <w:rPr>
          <w:rStyle w:val="hvr"/>
          <w:rFonts w:cstheme="minorHAnsi"/>
          <w:shd w:val="clear" w:color="auto" w:fill="F8F8F8"/>
        </w:rPr>
        <w:t>the</w:t>
      </w:r>
      <w:r w:rsidRPr="00E91D0D">
        <w:rPr>
          <w:rFonts w:cstheme="minorHAnsi"/>
          <w:shd w:val="clear" w:color="auto" w:fill="F8F8F8"/>
        </w:rPr>
        <w:t> </w:t>
      </w:r>
      <w:r w:rsidRPr="00E91D0D">
        <w:rPr>
          <w:rStyle w:val="hvr"/>
          <w:rFonts w:cstheme="minorHAnsi"/>
          <w:shd w:val="clear" w:color="auto" w:fill="F8F8F8"/>
        </w:rPr>
        <w:t>curved</w:t>
      </w:r>
      <w:r w:rsidRPr="00E91D0D">
        <w:rPr>
          <w:rFonts w:cstheme="minorHAnsi"/>
          <w:shd w:val="clear" w:color="auto" w:fill="F8F8F8"/>
        </w:rPr>
        <w:t> </w:t>
      </w:r>
      <w:r w:rsidRPr="00E91D0D">
        <w:rPr>
          <w:rStyle w:val="hvr"/>
          <w:rFonts w:cstheme="minorHAnsi"/>
          <w:shd w:val="clear" w:color="auto" w:fill="F8F8F8"/>
        </w:rPr>
        <w:t>part</w:t>
      </w:r>
      <w:r w:rsidRPr="00E91D0D">
        <w:rPr>
          <w:rFonts w:cstheme="minorHAnsi"/>
          <w:shd w:val="clear" w:color="auto" w:fill="F8F8F8"/>
        </w:rPr>
        <w:t> to </w:t>
      </w:r>
      <w:r w:rsidRPr="00E91D0D">
        <w:rPr>
          <w:rStyle w:val="hvr"/>
          <w:rFonts w:cstheme="minorHAnsi"/>
          <w:shd w:val="clear" w:color="auto" w:fill="F8F8F8"/>
        </w:rPr>
        <w:t>make</w:t>
      </w:r>
      <w:r w:rsidRPr="00E91D0D">
        <w:rPr>
          <w:rFonts w:cstheme="minorHAnsi"/>
          <w:shd w:val="clear" w:color="auto" w:fill="F8F8F8"/>
        </w:rPr>
        <w:t> </w:t>
      </w:r>
      <w:r w:rsidRPr="00E91D0D">
        <w:rPr>
          <w:rStyle w:val="hvr"/>
          <w:rFonts w:cstheme="minorHAnsi"/>
          <w:shd w:val="clear" w:color="auto" w:fill="F8F8F8"/>
        </w:rPr>
        <w:t>grooves</w:t>
      </w:r>
      <w:r w:rsidRPr="00E91D0D">
        <w:rPr>
          <w:rFonts w:cstheme="minorHAnsi"/>
          <w:shd w:val="clear" w:color="auto" w:fill="F8F8F8"/>
        </w:rPr>
        <w:t> or </w:t>
      </w:r>
      <w:r w:rsidRPr="00E91D0D">
        <w:rPr>
          <w:rStyle w:val="hvr"/>
          <w:rFonts w:cstheme="minorHAnsi"/>
          <w:shd w:val="clear" w:color="auto" w:fill="F8F8F8"/>
        </w:rPr>
        <w:t>cut</w:t>
      </w:r>
      <w:r w:rsidRPr="00E91D0D">
        <w:rPr>
          <w:rFonts w:cstheme="minorHAnsi"/>
          <w:shd w:val="clear" w:color="auto" w:fill="F8F8F8"/>
        </w:rPr>
        <w:t> </w:t>
      </w:r>
      <w:r w:rsidRPr="00E91D0D">
        <w:rPr>
          <w:rStyle w:val="hvr"/>
          <w:rFonts w:cstheme="minorHAnsi"/>
          <w:shd w:val="clear" w:color="auto" w:fill="F8F8F8"/>
        </w:rPr>
        <w:t>holes</w:t>
      </w:r>
    </w:p>
    <w:p w:rsidR="00E256A5" w:rsidRDefault="00E256A5" w:rsidP="00E256A5">
      <w:pPr>
        <w:rPr>
          <w:rFonts w:cstheme="minorHAnsi"/>
        </w:rPr>
      </w:pPr>
      <w:r>
        <w:rPr>
          <w:rFonts w:ascii="Arial" w:hAnsi="Arial" w:cs="Arial"/>
          <w:noProof/>
          <w:color w:val="660099"/>
          <w:bdr w:val="none" w:sz="0" w:space="0" w:color="auto" w:frame="1"/>
          <w:shd w:val="clear" w:color="auto" w:fill="222222"/>
        </w:rPr>
        <w:drawing>
          <wp:inline distT="0" distB="0" distL="0" distR="0" wp14:anchorId="40DC2215" wp14:editId="581467A1">
            <wp:extent cx="2381250" cy="2381250"/>
            <wp:effectExtent l="0" t="0" r="0" b="0"/>
            <wp:docPr id="24" name="Picture 24" descr="Image result for hoof knife definition">
              <a:hlinkClick xmlns:a="http://schemas.openxmlformats.org/drawingml/2006/main" r:id="rId24"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Image result for hoof knife definition">
                      <a:hlinkClick r:id="rId24" tgtFrame="&quot;_blank&quot;"/>
                    </pic:cNvPr>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381250" cy="2381250"/>
                    </a:xfrm>
                    <a:prstGeom prst="rect">
                      <a:avLst/>
                    </a:prstGeom>
                    <a:noFill/>
                    <a:ln>
                      <a:noFill/>
                    </a:ln>
                  </pic:spPr>
                </pic:pic>
              </a:graphicData>
            </a:graphic>
          </wp:inline>
        </w:drawing>
      </w:r>
      <w:bookmarkStart w:id="0" w:name="_GoBack"/>
      <w:bookmarkEnd w:id="0"/>
    </w:p>
    <w:p w:rsidR="00501F26" w:rsidRDefault="00501F26"/>
    <w:sectPr w:rsidR="00501F2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Open Sans">
    <w:altName w:val="Segoe UI"/>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56A5"/>
    <w:rsid w:val="00501F26"/>
    <w:rsid w:val="00D3094F"/>
    <w:rsid w:val="00E256A5"/>
  </w:rsids>
  <m:mathPr>
    <m:mathFont m:val="Cambria Math"/>
    <m:brkBin m:val="before"/>
    <m:brkBinSub m:val="--"/>
    <m:smallFrac m:val="0"/>
    <m:dispDef/>
    <m:lMargin m:val="0"/>
    <m:rMargin m:val="0"/>
    <m:defJc m:val="centerGroup"/>
    <m:wrapIndent m:val="1440"/>
    <m:intLim m:val="subSup"/>
    <m:naryLim m:val="undOvr"/>
  </m:mathPr>
  <w:themeFontLang w:val="en-T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CA36B8"/>
  <w15:chartTrackingRefBased/>
  <w15:docId w15:val="{10AA42B4-20D4-4352-9A0D-5ED117B9D7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T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256A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256A5"/>
    <w:rPr>
      <w:color w:val="0563C1" w:themeColor="hyperlink"/>
      <w:u w:val="single"/>
    </w:rPr>
  </w:style>
  <w:style w:type="character" w:customStyle="1" w:styleId="hvr">
    <w:name w:val="hvr"/>
    <w:basedOn w:val="DefaultParagraphFont"/>
    <w:rsid w:val="00E256A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18" Type="http://schemas.openxmlformats.org/officeDocument/2006/relationships/hyperlink" Target="https://www.msschippers.com/cattle/hoof-care/hoof-glue-hoof-blocks-8856/" TargetMode="External"/><Relationship Id="rId26"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image" Target="media/image13.jpeg"/><Relationship Id="rId7" Type="http://schemas.openxmlformats.org/officeDocument/2006/relationships/hyperlink" Target="http://www.showstopperequipment.com/hoof-care" TargetMode="External"/><Relationship Id="rId12" Type="http://schemas.openxmlformats.org/officeDocument/2006/relationships/image" Target="media/image7.jpeg"/><Relationship Id="rId17" Type="http://schemas.openxmlformats.org/officeDocument/2006/relationships/image" Target="media/image11.jpeg"/><Relationship Id="rId25" Type="http://schemas.openxmlformats.org/officeDocument/2006/relationships/image" Target="media/image15.jpeg"/><Relationship Id="rId2" Type="http://schemas.openxmlformats.org/officeDocument/2006/relationships/settings" Target="settings.xml"/><Relationship Id="rId16" Type="http://schemas.openxmlformats.org/officeDocument/2006/relationships/hyperlink" Target="https://www.magrigg.co.uk/portex-original-cow-clog-10pk.html" TargetMode="External"/><Relationship Id="rId20" Type="http://schemas.openxmlformats.org/officeDocument/2006/relationships/hyperlink" Target="https://www.google.tt/url?sa=i&amp;rct=j&amp;q=&amp;esrc=s&amp;source=images&amp;cd=&amp;cad=rja&amp;uact=8&amp;ved=0ahUKEwj7ms7cvJjWAhXFQiYKHU0EBY8QjRwIBw&amp;url=https://www.enasco.com/product/C07150N&amp;psig=AFQjCNG9or7UZRelJ-LdY2T9jOzUP7qEYg&amp;ust=1505059211854987" TargetMode="Externa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image" Target="media/image6.jpeg"/><Relationship Id="rId24" Type="http://schemas.openxmlformats.org/officeDocument/2006/relationships/hyperlink" Target="http://www.doctorramey.com/a-few-principles-of-trimming-and-shoeing/hoof-knife/" TargetMode="External"/><Relationship Id="rId5" Type="http://schemas.openxmlformats.org/officeDocument/2006/relationships/image" Target="media/image1.jpeg"/><Relationship Id="rId15" Type="http://schemas.openxmlformats.org/officeDocument/2006/relationships/image" Target="media/image10.jpeg"/><Relationship Id="rId23" Type="http://schemas.openxmlformats.org/officeDocument/2006/relationships/image" Target="media/image14.jpeg"/><Relationship Id="rId10" Type="http://schemas.openxmlformats.org/officeDocument/2006/relationships/image" Target="media/image5.jpeg"/><Relationship Id="rId19" Type="http://schemas.openxmlformats.org/officeDocument/2006/relationships/image" Target="media/image12.jpeg"/><Relationship Id="rId4" Type="http://schemas.openxmlformats.org/officeDocument/2006/relationships/hyperlink" Target="https://www.google.tt/url?sa=i&amp;rct=j&amp;q=&amp;esrc=s&amp;source=images&amp;cd=&amp;ved=0ahUKEwiMqpv1t5jWAhUKQiYKHauLDdoQjRwIBw&amp;url=https://www.sullivansupply.com/cart/ia/p-901-shear-magic-hoof-trimmer.aspx&amp;psig=AFQjCNHWPpFXDhPVr5MHz04jNymCzScgLQ&amp;ust=1505057157598018" TargetMode="External"/><Relationship Id="rId9" Type="http://schemas.openxmlformats.org/officeDocument/2006/relationships/image" Target="media/image4.jpeg"/><Relationship Id="rId14" Type="http://schemas.openxmlformats.org/officeDocument/2006/relationships/image" Target="media/image9.jpeg"/><Relationship Id="rId22" Type="http://schemas.openxmlformats.org/officeDocument/2006/relationships/hyperlink" Target="https://www.google.tt/url?sa=i&amp;rct=j&amp;q=&amp;esrc=s&amp;source=images&amp;cd=&amp;ved=0ahUKEwjP2_PPvJjWAhXFeSYKHX4fBcQQjRwIBw&amp;url=http://www.stablemade.com/hproducts/products/hoof_testers.htm&amp;psig=AFQjCNG9or7UZRelJ-LdY2T9jOzUP7qEYg&amp;ust=1505059211854987"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6</Pages>
  <Words>336</Words>
  <Characters>1919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kheju</dc:creator>
  <cp:keywords/>
  <dc:description/>
  <cp:lastModifiedBy>kheju</cp:lastModifiedBy>
  <cp:revision>1</cp:revision>
  <dcterms:created xsi:type="dcterms:W3CDTF">2017-09-09T21:14:00Z</dcterms:created>
  <dcterms:modified xsi:type="dcterms:W3CDTF">2017-09-09T21:18:00Z</dcterms:modified>
</cp:coreProperties>
</file>