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BB7AF0F" w14:textId="77777777" w:rsidR="003755F9" w:rsidRPr="008672AD" w:rsidRDefault="008057BD" w:rsidP="008672AD">
      <w:pPr>
        <w:pStyle w:val="normal0"/>
        <w:spacing w:before="120" w:after="120" w:line="360" w:lineRule="auto"/>
        <w:jc w:val="both"/>
        <w:rPr>
          <w:rFonts w:ascii="Arial" w:eastAsia="Arial" w:hAnsi="Arial" w:cs="Arial"/>
          <w:color w:val="auto"/>
          <w:sz w:val="26"/>
          <w:szCs w:val="26"/>
        </w:rPr>
      </w:pPr>
      <w:bookmarkStart w:id="0" w:name="_GoBack"/>
      <w:r w:rsidRPr="008672AD">
        <w:rPr>
          <w:rFonts w:ascii="Arial" w:eastAsia="Arial" w:hAnsi="Arial" w:cs="Arial"/>
          <w:color w:val="auto"/>
          <w:sz w:val="26"/>
          <w:szCs w:val="26"/>
        </w:rPr>
        <w:t>GASTEIZ IREKIA es una iniciativa ciudadana a favor de los derechos de las personas migrantes y refugiadas en la que nos agrupamos personas y colectivos diversos. A través del proyecto ERREFUXIARTE queremos hacer presente y denunciar la injusta e inhumana situación que viven las personas migrantes y demandantes de refugio en las fronteras europeas y en otras partes del mundo.</w:t>
      </w:r>
    </w:p>
    <w:p w14:paraId="70C38865" w14:textId="52E5F2C4" w:rsidR="003755F9" w:rsidRPr="008672AD" w:rsidRDefault="008057BD" w:rsidP="008672AD">
      <w:pPr>
        <w:pStyle w:val="normal0"/>
        <w:spacing w:before="120" w:after="120" w:line="360" w:lineRule="auto"/>
        <w:jc w:val="both"/>
        <w:rPr>
          <w:color w:val="auto"/>
          <w:sz w:val="26"/>
          <w:szCs w:val="26"/>
        </w:rPr>
      </w:pPr>
      <w:r w:rsidRPr="008672AD">
        <w:rPr>
          <w:rFonts w:ascii="Arial" w:eastAsia="Arial" w:hAnsi="Arial" w:cs="Arial"/>
          <w:color w:val="auto"/>
          <w:sz w:val="26"/>
          <w:szCs w:val="26"/>
        </w:rPr>
        <w:t>Este proyecto ha sido posible gracias a la inestimable aportación de un grupo de artistas plástico-</w:t>
      </w:r>
      <w:r w:rsidR="007F3169" w:rsidRPr="008672AD">
        <w:rPr>
          <w:rFonts w:ascii="Arial" w:eastAsia="Arial" w:hAnsi="Arial" w:cs="Arial"/>
          <w:color w:val="auto"/>
          <w:sz w:val="26"/>
          <w:szCs w:val="26"/>
        </w:rPr>
        <w:t xml:space="preserve">visuales de nuestro entorno </w:t>
      </w:r>
      <w:r w:rsidRPr="008672AD">
        <w:rPr>
          <w:rFonts w:ascii="Arial" w:eastAsia="Arial" w:hAnsi="Arial" w:cs="Arial"/>
          <w:color w:val="auto"/>
          <w:sz w:val="26"/>
          <w:szCs w:val="26"/>
        </w:rPr>
        <w:t>y a otras muchas personas de distintos ámbitos culturales y artísticos.</w:t>
      </w:r>
      <w:r w:rsidR="008672AD" w:rsidRPr="008672AD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8672AD">
        <w:rPr>
          <w:rFonts w:ascii="Arial" w:eastAsia="Arial" w:hAnsi="Arial" w:cs="Arial"/>
          <w:color w:val="auto"/>
          <w:sz w:val="26"/>
          <w:szCs w:val="26"/>
        </w:rPr>
        <w:t>A todas ellas agradecemos vivamente su implicación.</w:t>
      </w:r>
      <w:r w:rsidR="008672AD" w:rsidRPr="008672AD">
        <w:rPr>
          <w:rFonts w:ascii="Arial" w:eastAsia="Arial" w:hAnsi="Arial" w:cs="Arial"/>
          <w:color w:val="auto"/>
          <w:sz w:val="26"/>
          <w:szCs w:val="26"/>
        </w:rPr>
        <w:t xml:space="preserve"> </w:t>
      </w:r>
    </w:p>
    <w:p w14:paraId="18548281" w14:textId="77777777" w:rsidR="008057BD" w:rsidRPr="008672AD" w:rsidRDefault="008057BD" w:rsidP="008672AD">
      <w:pPr>
        <w:pStyle w:val="normal0"/>
        <w:spacing w:before="120" w:after="120" w:line="360" w:lineRule="auto"/>
        <w:jc w:val="both"/>
        <w:rPr>
          <w:color w:val="auto"/>
          <w:sz w:val="26"/>
          <w:szCs w:val="26"/>
        </w:rPr>
      </w:pPr>
      <w:r w:rsidRPr="008672AD">
        <w:rPr>
          <w:rFonts w:ascii="Arial" w:eastAsia="Arial" w:hAnsi="Arial" w:cs="Arial"/>
          <w:color w:val="auto"/>
          <w:sz w:val="26"/>
          <w:szCs w:val="26"/>
        </w:rPr>
        <w:t>Los gobiernos europeos parecen no entender que no hay muros que puedan frenar el derecho que tienen las personas amenazadas por actos de persecución y de violencia a encontrar un sitio seguro donde vivir con dignidad, al igual que lo tienen aquellas que huyen de hambrunas, pobreza y explotación.</w:t>
      </w:r>
    </w:p>
    <w:p w14:paraId="7D1F536B" w14:textId="20F0B308" w:rsidR="003755F9" w:rsidRPr="008672AD" w:rsidRDefault="008057BD" w:rsidP="008672AD">
      <w:pPr>
        <w:pStyle w:val="normal0"/>
        <w:spacing w:before="120" w:after="120" w:line="360" w:lineRule="auto"/>
        <w:jc w:val="both"/>
        <w:rPr>
          <w:rFonts w:ascii="Arial" w:eastAsia="Arial" w:hAnsi="Arial" w:cs="Arial"/>
          <w:color w:val="auto"/>
          <w:sz w:val="26"/>
          <w:szCs w:val="26"/>
        </w:rPr>
      </w:pPr>
      <w:r w:rsidRPr="008672AD">
        <w:rPr>
          <w:color w:val="auto"/>
          <w:sz w:val="26"/>
          <w:szCs w:val="26"/>
        </w:rPr>
        <w:t xml:space="preserve">Queremos </w:t>
      </w:r>
      <w:r w:rsidRPr="008672AD">
        <w:rPr>
          <w:rFonts w:ascii="Arial" w:eastAsia="Arial" w:hAnsi="Arial" w:cs="Arial"/>
          <w:color w:val="auto"/>
          <w:sz w:val="26"/>
          <w:szCs w:val="26"/>
        </w:rPr>
        <w:t>desenmascarar a los gobiernos que, además de no cumplir las leyes internacionales del derecho a asilo, invaden y saquean otros paíse</w:t>
      </w:r>
      <w:r w:rsidR="00631E55" w:rsidRPr="008672AD">
        <w:rPr>
          <w:rFonts w:ascii="Arial" w:eastAsia="Arial" w:hAnsi="Arial" w:cs="Arial"/>
          <w:color w:val="auto"/>
          <w:sz w:val="26"/>
          <w:szCs w:val="26"/>
        </w:rPr>
        <w:t>s para beneficio de los propios</w:t>
      </w:r>
      <w:r w:rsidRPr="008672AD">
        <w:rPr>
          <w:rFonts w:ascii="Arial" w:eastAsia="Arial" w:hAnsi="Arial" w:cs="Arial"/>
          <w:color w:val="auto"/>
          <w:sz w:val="26"/>
          <w:szCs w:val="26"/>
        </w:rPr>
        <w:t xml:space="preserve"> y permiten en sus territorios la producción y venta de armas a países en conflicto (en Euskadi también tenemos empresas que fabrican material bélico, apoyadas con frecuencia por las Administraciones Públicas). Queremos denunciar a esos gobiernos que construyen vallas y endurecen los sistemas fronterizos, que crean centros de internamiento para extranjero</w:t>
      </w:r>
      <w:r w:rsidR="00631E55" w:rsidRPr="008672AD">
        <w:rPr>
          <w:rFonts w:ascii="Arial" w:eastAsia="Arial" w:hAnsi="Arial" w:cs="Arial"/>
          <w:color w:val="auto"/>
          <w:sz w:val="26"/>
          <w:szCs w:val="26"/>
        </w:rPr>
        <w:t>s (CIE), en los que no se respe</w:t>
      </w:r>
      <w:r w:rsidRPr="008672AD">
        <w:rPr>
          <w:rFonts w:ascii="Arial" w:eastAsia="Arial" w:hAnsi="Arial" w:cs="Arial"/>
          <w:color w:val="auto"/>
          <w:sz w:val="26"/>
          <w:szCs w:val="26"/>
        </w:rPr>
        <w:t>tan los derechos humanos, o bien devuelven a los migrantes a sus países de origen o a otros territorios, sin implicarse ni aportar soluciones a las causas que originan la crisis migratoria.</w:t>
      </w:r>
    </w:p>
    <w:p w14:paraId="35D037CB" w14:textId="77777777" w:rsidR="003755F9" w:rsidRPr="008672AD" w:rsidRDefault="008057BD" w:rsidP="008672AD">
      <w:pPr>
        <w:pStyle w:val="normal0"/>
        <w:spacing w:before="120" w:after="120" w:line="360" w:lineRule="auto"/>
        <w:jc w:val="both"/>
        <w:rPr>
          <w:color w:val="auto"/>
          <w:sz w:val="26"/>
          <w:szCs w:val="26"/>
        </w:rPr>
      </w:pPr>
      <w:r w:rsidRPr="008672AD">
        <w:rPr>
          <w:rFonts w:ascii="Arial" w:eastAsia="Arial" w:hAnsi="Arial" w:cs="Arial"/>
          <w:color w:val="auto"/>
          <w:sz w:val="26"/>
          <w:szCs w:val="26"/>
        </w:rPr>
        <w:t xml:space="preserve">Queremos que Vitoria-Gasteiz sea una ciudad abierta, acogedora y respetuosa con los derechos de todos y todas las ciudadanas, sea cual sea su procedencia, raza, religión, opción política, identidad sexual o de género. Invitamos a toda la ciudadanía a respetar y reivindicar los derechos humanos de todas las personas y a pedir a los gobiernos que se impliquen en la erradicación de las guerras y de la pobreza en el mundo. </w:t>
      </w:r>
    </w:p>
    <w:bookmarkEnd w:id="0"/>
    <w:sectPr w:rsidR="003755F9" w:rsidRPr="008672AD" w:rsidSect="008672A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755F9"/>
    <w:rsid w:val="003755F9"/>
    <w:rsid w:val="00631E55"/>
    <w:rsid w:val="0077108E"/>
    <w:rsid w:val="007F3169"/>
    <w:rsid w:val="008057BD"/>
    <w:rsid w:val="008672AD"/>
    <w:rsid w:val="0096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4FA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57BD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7B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57BD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7B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1778</Characters>
  <Application>Microsoft Macintosh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Juanjo</cp:lastModifiedBy>
  <cp:revision>5</cp:revision>
  <cp:lastPrinted>2017-01-22T21:22:00Z</cp:lastPrinted>
  <dcterms:created xsi:type="dcterms:W3CDTF">2017-01-22T21:20:00Z</dcterms:created>
  <dcterms:modified xsi:type="dcterms:W3CDTF">2017-06-11T21:24:00Z</dcterms:modified>
</cp:coreProperties>
</file>