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035" w:rsidRDefault="00B37035" w:rsidP="00814ADE">
      <w:pPr>
        <w:jc w:val="center"/>
        <w:rPr>
          <w:b/>
          <w:sz w:val="34"/>
          <w:szCs w:val="34"/>
        </w:rPr>
      </w:pPr>
      <w:bookmarkStart w:id="0" w:name="_GoBack"/>
      <w:bookmarkEnd w:id="0"/>
    </w:p>
    <w:p w:rsidR="00553DA7" w:rsidRPr="00A73F97" w:rsidRDefault="00814ADE" w:rsidP="00553E04">
      <w:pPr>
        <w:jc w:val="center"/>
        <w:rPr>
          <w:b/>
          <w:sz w:val="34"/>
          <w:szCs w:val="34"/>
        </w:rPr>
      </w:pPr>
      <w:r>
        <w:rPr>
          <w:b/>
          <w:sz w:val="34"/>
          <w:szCs w:val="34"/>
        </w:rPr>
        <w:t>Proyecto artístico  &lt;&lt;RefugiARTE Gasteiz&gt;&gt;</w:t>
      </w:r>
    </w:p>
    <w:p w:rsidR="00E70723" w:rsidRDefault="00E70723" w:rsidP="00553E04">
      <w:pPr>
        <w:jc w:val="both"/>
      </w:pPr>
    </w:p>
    <w:p w:rsidR="00E70723" w:rsidRDefault="00814ADE" w:rsidP="00553E04">
      <w:pPr>
        <w:jc w:val="both"/>
        <w:rPr>
          <w:rFonts w:ascii="Verdana" w:hAnsi="Verdana"/>
        </w:rPr>
      </w:pPr>
      <w:r>
        <w:rPr>
          <w:rFonts w:ascii="Verdana" w:hAnsi="Verdana"/>
        </w:rPr>
        <w:t>Se trata de un conjunto de actividades de sensibilización sobre la situación de los refugiados.</w:t>
      </w:r>
    </w:p>
    <w:p w:rsidR="00814ADE" w:rsidRDefault="00814ADE" w:rsidP="00553E04">
      <w:pPr>
        <w:jc w:val="both"/>
        <w:rPr>
          <w:rFonts w:ascii="Verdana" w:hAnsi="Verdana"/>
        </w:rPr>
      </w:pPr>
      <w:r>
        <w:rPr>
          <w:rFonts w:ascii="Verdana" w:hAnsi="Verdana"/>
        </w:rPr>
        <w:t xml:space="preserve">A petición de </w:t>
      </w:r>
      <w:r w:rsidRPr="0041723E">
        <w:rPr>
          <w:rFonts w:ascii="Verdana" w:hAnsi="Verdana"/>
          <w:b/>
        </w:rPr>
        <w:t xml:space="preserve">Gasteiz </w:t>
      </w:r>
      <w:proofErr w:type="spellStart"/>
      <w:r w:rsidRPr="0041723E">
        <w:rPr>
          <w:rFonts w:ascii="Verdana" w:hAnsi="Verdana"/>
          <w:b/>
        </w:rPr>
        <w:t>Irekia</w:t>
      </w:r>
      <w:proofErr w:type="spellEnd"/>
      <w:r>
        <w:rPr>
          <w:rFonts w:ascii="Verdana" w:hAnsi="Verdana"/>
        </w:rPr>
        <w:t xml:space="preserve"> un grupo de artistas diseñan y plasman el proyecto con el objetivo de ofrecerlo al Ayuntamiento de Vitoria-Gasteiz para incluirlo en la programación sociocultural en centros cívicos.</w:t>
      </w:r>
    </w:p>
    <w:p w:rsidR="00814ADE" w:rsidRPr="00814ADE" w:rsidRDefault="0041723E" w:rsidP="00553E04">
      <w:pPr>
        <w:jc w:val="both"/>
        <w:rPr>
          <w:rFonts w:ascii="Verdana" w:hAnsi="Verdana"/>
        </w:rPr>
      </w:pPr>
      <w:r>
        <w:rPr>
          <w:rFonts w:ascii="Verdana" w:hAnsi="Verdana"/>
        </w:rPr>
        <w:t>El núcleo de l</w:t>
      </w:r>
      <w:r w:rsidR="00814ADE">
        <w:rPr>
          <w:rFonts w:ascii="Verdana" w:hAnsi="Verdana"/>
        </w:rPr>
        <w:t xml:space="preserve">as actividades es una serie de </w:t>
      </w:r>
      <w:r w:rsidR="00814ADE" w:rsidRPr="00814ADE">
        <w:rPr>
          <w:rFonts w:ascii="Verdana" w:hAnsi="Verdana"/>
          <w:b/>
        </w:rPr>
        <w:t>exposiciones de obras de arte</w:t>
      </w:r>
      <w:r w:rsidR="00814ADE">
        <w:rPr>
          <w:rFonts w:ascii="Verdana" w:hAnsi="Verdana"/>
        </w:rPr>
        <w:t xml:space="preserve"> con esta temática.</w:t>
      </w:r>
    </w:p>
    <w:p w:rsidR="00E70723" w:rsidRPr="00814ADE" w:rsidRDefault="00814ADE" w:rsidP="00553E04">
      <w:pPr>
        <w:jc w:val="both"/>
        <w:rPr>
          <w:rFonts w:ascii="Verdana" w:hAnsi="Verdana"/>
          <w:b/>
          <w:sz w:val="24"/>
          <w:szCs w:val="24"/>
          <w:u w:val="single"/>
        </w:rPr>
      </w:pPr>
      <w:r>
        <w:rPr>
          <w:rFonts w:ascii="Verdana" w:hAnsi="Verdana"/>
          <w:b/>
          <w:sz w:val="24"/>
          <w:szCs w:val="24"/>
          <w:u w:val="single"/>
        </w:rPr>
        <w:t>N</w:t>
      </w:r>
      <w:r w:rsidR="00E70723" w:rsidRPr="00814ADE">
        <w:rPr>
          <w:rFonts w:ascii="Verdana" w:hAnsi="Verdana"/>
          <w:b/>
          <w:sz w:val="24"/>
          <w:szCs w:val="24"/>
          <w:u w:val="single"/>
        </w:rPr>
        <w:t>ombre del proyecto</w:t>
      </w:r>
      <w:r>
        <w:rPr>
          <w:rFonts w:ascii="Verdana" w:hAnsi="Verdana"/>
          <w:b/>
          <w:sz w:val="24"/>
          <w:szCs w:val="24"/>
          <w:u w:val="single"/>
        </w:rPr>
        <w:t xml:space="preserve"> y </w:t>
      </w:r>
      <w:proofErr w:type="gramStart"/>
      <w:r>
        <w:rPr>
          <w:rFonts w:ascii="Verdana" w:hAnsi="Verdana"/>
          <w:b/>
          <w:sz w:val="24"/>
          <w:szCs w:val="24"/>
          <w:u w:val="single"/>
        </w:rPr>
        <w:t>logotipo :</w:t>
      </w:r>
      <w:proofErr w:type="gramEnd"/>
    </w:p>
    <w:p w:rsidR="00E70723" w:rsidRDefault="00C55C90" w:rsidP="00553E04">
      <w:pPr>
        <w:jc w:val="both"/>
        <w:rPr>
          <w:rFonts w:ascii="Verdana" w:hAnsi="Verdana"/>
        </w:rPr>
      </w:pPr>
      <w:r>
        <w:rPr>
          <w:rFonts w:ascii="Verdana" w:hAnsi="Verdana"/>
        </w:rPr>
        <w:t>El nombre adoptado es</w:t>
      </w:r>
      <w:r w:rsidRPr="00814ADE">
        <w:rPr>
          <w:rFonts w:ascii="Verdana" w:hAnsi="Verdana"/>
          <w:b/>
          <w:sz w:val="28"/>
          <w:szCs w:val="28"/>
        </w:rPr>
        <w:t xml:space="preserve"> </w:t>
      </w:r>
      <w:r w:rsidR="00E70723" w:rsidRPr="00814ADE">
        <w:rPr>
          <w:rFonts w:ascii="Verdana" w:hAnsi="Verdana"/>
          <w:b/>
          <w:sz w:val="28"/>
          <w:szCs w:val="28"/>
        </w:rPr>
        <w:t>&lt;</w:t>
      </w:r>
      <w:r w:rsidR="00814ADE">
        <w:rPr>
          <w:rFonts w:ascii="Verdana" w:hAnsi="Verdana"/>
          <w:b/>
          <w:sz w:val="28"/>
          <w:szCs w:val="28"/>
        </w:rPr>
        <w:t>&lt;</w:t>
      </w:r>
      <w:r w:rsidR="00E70723" w:rsidRPr="00814ADE">
        <w:rPr>
          <w:rFonts w:ascii="Verdana" w:hAnsi="Verdana"/>
          <w:b/>
          <w:sz w:val="28"/>
          <w:szCs w:val="28"/>
        </w:rPr>
        <w:t>RefugiARTE</w:t>
      </w:r>
      <w:r w:rsidR="00814ADE">
        <w:rPr>
          <w:rFonts w:ascii="Verdana" w:hAnsi="Verdana"/>
          <w:b/>
          <w:sz w:val="28"/>
          <w:szCs w:val="28"/>
        </w:rPr>
        <w:t xml:space="preserve"> Gasteiz&gt;</w:t>
      </w:r>
      <w:r w:rsidR="00E70723" w:rsidRPr="00814ADE">
        <w:rPr>
          <w:rFonts w:ascii="Verdana" w:hAnsi="Verdana"/>
          <w:b/>
          <w:sz w:val="28"/>
          <w:szCs w:val="28"/>
        </w:rPr>
        <w:t>&gt;</w:t>
      </w:r>
      <w:r w:rsidR="00814ADE">
        <w:rPr>
          <w:rFonts w:ascii="Verdana" w:hAnsi="Verdana"/>
        </w:rPr>
        <w:t>.</w:t>
      </w:r>
      <w:r w:rsidR="0041723E">
        <w:rPr>
          <w:rFonts w:ascii="Verdana" w:hAnsi="Verdana"/>
        </w:rPr>
        <w:t xml:space="preserve"> Para el logotipo podría hacerse una petición a los artistas inscritos y adoptar uno de ellos.</w:t>
      </w:r>
    </w:p>
    <w:p w:rsidR="0041723E" w:rsidRDefault="0041723E" w:rsidP="00553E04">
      <w:pPr>
        <w:jc w:val="both"/>
        <w:rPr>
          <w:rFonts w:ascii="Verdana" w:hAnsi="Verdana"/>
          <w:b/>
          <w:u w:val="single"/>
        </w:rPr>
      </w:pPr>
      <w:r w:rsidRPr="0041723E">
        <w:rPr>
          <w:rFonts w:ascii="Verdana" w:hAnsi="Verdana"/>
          <w:b/>
          <w:u w:val="single"/>
        </w:rPr>
        <w:t xml:space="preserve">Las </w:t>
      </w:r>
      <w:proofErr w:type="gramStart"/>
      <w:r w:rsidRPr="0041723E">
        <w:rPr>
          <w:rFonts w:ascii="Verdana" w:hAnsi="Verdana"/>
          <w:b/>
          <w:u w:val="single"/>
        </w:rPr>
        <w:t>exposiciones :</w:t>
      </w:r>
      <w:proofErr w:type="gramEnd"/>
    </w:p>
    <w:p w:rsidR="00C55C90" w:rsidRDefault="0041723E" w:rsidP="00553E04">
      <w:pPr>
        <w:jc w:val="both"/>
        <w:rPr>
          <w:rFonts w:ascii="Verdana" w:hAnsi="Verdana"/>
        </w:rPr>
      </w:pPr>
      <w:r>
        <w:rPr>
          <w:rFonts w:ascii="Verdana" w:hAnsi="Verdana"/>
        </w:rPr>
        <w:t xml:space="preserve">Se plantea una serie de exposiciones. Una muestra de trabajos artísticos rotando por centros cívicos. </w:t>
      </w:r>
    </w:p>
    <w:p w:rsidR="0041723E" w:rsidRDefault="0041723E" w:rsidP="00553E04">
      <w:pPr>
        <w:jc w:val="both"/>
        <w:rPr>
          <w:rFonts w:ascii="Verdana" w:hAnsi="Verdana"/>
        </w:rPr>
      </w:pPr>
      <w:r>
        <w:rPr>
          <w:rFonts w:ascii="Verdana" w:hAnsi="Verdana"/>
        </w:rPr>
        <w:t>No en todos ni en salas cerrad</w:t>
      </w:r>
      <w:r w:rsidR="0012379D">
        <w:rPr>
          <w:rFonts w:ascii="Verdana" w:hAnsi="Verdana"/>
        </w:rPr>
        <w:t xml:space="preserve">as, sino en </w:t>
      </w:r>
      <w:proofErr w:type="gramStart"/>
      <w:r w:rsidR="0012379D">
        <w:rPr>
          <w:rFonts w:ascii="Verdana" w:hAnsi="Verdana"/>
        </w:rPr>
        <w:t>los hall</w:t>
      </w:r>
      <w:proofErr w:type="gramEnd"/>
      <w:r w:rsidR="0012379D">
        <w:rPr>
          <w:rFonts w:ascii="Verdana" w:hAnsi="Verdana"/>
        </w:rPr>
        <w:t xml:space="preserve"> de entrada</w:t>
      </w:r>
      <w:r>
        <w:rPr>
          <w:rFonts w:ascii="Verdana" w:hAnsi="Verdana"/>
        </w:rPr>
        <w:t xml:space="preserve"> o pasillos o accesos de los centros cívicos que por sus características sean los </w:t>
      </w:r>
      <w:r w:rsidR="0012379D">
        <w:rPr>
          <w:rFonts w:ascii="Verdana" w:hAnsi="Verdana"/>
        </w:rPr>
        <w:t>más</w:t>
      </w:r>
      <w:r>
        <w:rPr>
          <w:rFonts w:ascii="Verdana" w:hAnsi="Verdana"/>
        </w:rPr>
        <w:t xml:space="preserve"> adecuados. Se trata de que los usuarios vean la muestra necesariamente</w:t>
      </w:r>
      <w:r w:rsidR="00C55C90">
        <w:rPr>
          <w:rFonts w:ascii="Verdana" w:hAnsi="Verdana"/>
        </w:rPr>
        <w:t>, no que vayan a verla voluntariamente a una dependencia del centro</w:t>
      </w:r>
      <w:r>
        <w:rPr>
          <w:rFonts w:ascii="Verdana" w:hAnsi="Verdana"/>
        </w:rPr>
        <w:t>.</w:t>
      </w:r>
    </w:p>
    <w:p w:rsidR="0041723E" w:rsidRDefault="0041723E" w:rsidP="00553E04">
      <w:pPr>
        <w:jc w:val="both"/>
        <w:rPr>
          <w:rFonts w:ascii="Verdana" w:hAnsi="Verdana"/>
        </w:rPr>
      </w:pPr>
      <w:r>
        <w:rPr>
          <w:rFonts w:ascii="Verdana" w:hAnsi="Verdana"/>
        </w:rPr>
        <w:t>Teniendo en cuenta que</w:t>
      </w:r>
      <w:r w:rsidR="0012379D">
        <w:rPr>
          <w:rFonts w:ascii="Verdana" w:hAnsi="Verdana"/>
        </w:rPr>
        <w:t xml:space="preserve"> esa misma exposición se repetirá en varios centros, hay que determinar </w:t>
      </w:r>
      <w:r w:rsidR="00B37035">
        <w:rPr>
          <w:rFonts w:ascii="Verdana" w:hAnsi="Verdana"/>
        </w:rPr>
        <w:t>su</w:t>
      </w:r>
      <w:r w:rsidR="0012379D">
        <w:rPr>
          <w:rFonts w:ascii="Verdana" w:hAnsi="Verdana"/>
        </w:rPr>
        <w:t xml:space="preserve"> duración y el número de centros.</w:t>
      </w:r>
    </w:p>
    <w:p w:rsidR="006B286B" w:rsidRDefault="006B286B" w:rsidP="00553E04">
      <w:pPr>
        <w:jc w:val="both"/>
        <w:rPr>
          <w:rFonts w:ascii="Verdana" w:hAnsi="Verdana"/>
        </w:rPr>
      </w:pPr>
      <w:r>
        <w:rPr>
          <w:rFonts w:ascii="Verdana" w:hAnsi="Verdana"/>
        </w:rPr>
        <w:t>En cuanto al período de exposiciones vemos que no se iniciaría antes de febrero de 2016. Esta fecha puede cambiar en función de la disponibilidad del Ayuntamiento.</w:t>
      </w:r>
    </w:p>
    <w:p w:rsidR="0012379D" w:rsidRDefault="0012379D" w:rsidP="00553E04">
      <w:pPr>
        <w:jc w:val="both"/>
        <w:rPr>
          <w:rFonts w:ascii="Verdana" w:hAnsi="Verdana"/>
          <w:b/>
          <w:sz w:val="24"/>
          <w:szCs w:val="24"/>
          <w:u w:val="single"/>
        </w:rPr>
      </w:pPr>
      <w:r w:rsidRPr="00814ADE">
        <w:rPr>
          <w:rFonts w:ascii="Verdana" w:hAnsi="Verdana"/>
          <w:b/>
          <w:sz w:val="24"/>
          <w:szCs w:val="24"/>
          <w:u w:val="single"/>
        </w:rPr>
        <w:t>Obras, formatos</w:t>
      </w:r>
      <w:r w:rsidR="006B286B">
        <w:rPr>
          <w:rFonts w:ascii="Verdana" w:hAnsi="Verdana"/>
          <w:b/>
          <w:sz w:val="24"/>
          <w:szCs w:val="24"/>
          <w:u w:val="single"/>
        </w:rPr>
        <w:t xml:space="preserve">, </w:t>
      </w:r>
      <w:r w:rsidRPr="00814ADE">
        <w:rPr>
          <w:rFonts w:ascii="Verdana" w:hAnsi="Verdana"/>
          <w:b/>
          <w:sz w:val="24"/>
          <w:szCs w:val="24"/>
          <w:u w:val="single"/>
        </w:rPr>
        <w:t>número máximo de ellas</w:t>
      </w:r>
      <w:r w:rsidR="006B286B">
        <w:rPr>
          <w:rFonts w:ascii="Verdana" w:hAnsi="Verdana"/>
          <w:b/>
          <w:sz w:val="24"/>
          <w:szCs w:val="24"/>
          <w:u w:val="single"/>
        </w:rPr>
        <w:t xml:space="preserve"> y plazo de </w:t>
      </w:r>
      <w:proofErr w:type="gramStart"/>
      <w:r w:rsidR="006B286B">
        <w:rPr>
          <w:rFonts w:ascii="Verdana" w:hAnsi="Verdana"/>
          <w:b/>
          <w:sz w:val="24"/>
          <w:szCs w:val="24"/>
          <w:u w:val="single"/>
        </w:rPr>
        <w:t>entrega</w:t>
      </w:r>
      <w:r>
        <w:rPr>
          <w:rFonts w:ascii="Verdana" w:hAnsi="Verdana"/>
          <w:b/>
          <w:sz w:val="24"/>
          <w:szCs w:val="24"/>
          <w:u w:val="single"/>
        </w:rPr>
        <w:t xml:space="preserve"> :</w:t>
      </w:r>
      <w:proofErr w:type="gramEnd"/>
    </w:p>
    <w:p w:rsidR="0023291E" w:rsidRDefault="0012379D" w:rsidP="00553E04">
      <w:pPr>
        <w:jc w:val="both"/>
        <w:rPr>
          <w:rFonts w:ascii="Verdana" w:hAnsi="Verdana"/>
          <w:sz w:val="24"/>
          <w:szCs w:val="24"/>
        </w:rPr>
      </w:pPr>
      <w:r>
        <w:rPr>
          <w:rFonts w:ascii="Verdana" w:hAnsi="Verdana"/>
          <w:sz w:val="24"/>
          <w:szCs w:val="24"/>
        </w:rPr>
        <w:t>Las obras pueden estar realizadas en las disciplinas artísticas habituales; pintura, dibujo, fotografía, grabado, escultura</w:t>
      </w:r>
      <w:r w:rsidR="005C7F44">
        <w:rPr>
          <w:rFonts w:ascii="Verdana" w:hAnsi="Verdana"/>
          <w:sz w:val="24"/>
          <w:szCs w:val="24"/>
        </w:rPr>
        <w:t>, técnicas mixtas…</w:t>
      </w:r>
    </w:p>
    <w:p w:rsidR="005C7F44" w:rsidRDefault="005C7F44" w:rsidP="00553E04">
      <w:pPr>
        <w:jc w:val="both"/>
        <w:rPr>
          <w:rFonts w:ascii="Verdana" w:hAnsi="Verdana"/>
          <w:sz w:val="24"/>
          <w:szCs w:val="24"/>
        </w:rPr>
      </w:pPr>
      <w:r>
        <w:rPr>
          <w:rFonts w:ascii="Verdana" w:hAnsi="Verdana"/>
          <w:sz w:val="24"/>
          <w:szCs w:val="24"/>
        </w:rPr>
        <w:t xml:space="preserve">El tamaño máximo es de 50 x 70 cm para </w:t>
      </w:r>
      <w:r w:rsidR="003967E4">
        <w:rPr>
          <w:rFonts w:ascii="Verdana" w:hAnsi="Verdana"/>
          <w:sz w:val="24"/>
          <w:szCs w:val="24"/>
        </w:rPr>
        <w:t xml:space="preserve">obras en </w:t>
      </w:r>
      <w:r>
        <w:rPr>
          <w:rFonts w:ascii="Verdana" w:hAnsi="Verdana"/>
          <w:sz w:val="24"/>
          <w:szCs w:val="24"/>
        </w:rPr>
        <w:t>dos</w:t>
      </w:r>
      <w:r w:rsidR="003967E4">
        <w:rPr>
          <w:rFonts w:ascii="Verdana" w:hAnsi="Verdana"/>
          <w:sz w:val="24"/>
          <w:szCs w:val="24"/>
        </w:rPr>
        <w:t xml:space="preserve"> dimensiones</w:t>
      </w:r>
      <w:r>
        <w:rPr>
          <w:rFonts w:ascii="Verdana" w:hAnsi="Verdana"/>
          <w:sz w:val="24"/>
          <w:szCs w:val="24"/>
        </w:rPr>
        <w:t>.</w:t>
      </w:r>
      <w:r w:rsidR="003967E4">
        <w:rPr>
          <w:rFonts w:ascii="Verdana" w:hAnsi="Verdana"/>
          <w:sz w:val="24"/>
          <w:szCs w:val="24"/>
        </w:rPr>
        <w:t xml:space="preserve"> Para escultura tenemos que ver tamaño máximo y forma de exposición.  </w:t>
      </w:r>
    </w:p>
    <w:p w:rsidR="005C7F44" w:rsidRDefault="005C7F44" w:rsidP="00553E04">
      <w:pPr>
        <w:jc w:val="both"/>
        <w:rPr>
          <w:rFonts w:ascii="Verdana" w:hAnsi="Verdana"/>
          <w:sz w:val="24"/>
          <w:szCs w:val="24"/>
        </w:rPr>
      </w:pPr>
      <w:r>
        <w:rPr>
          <w:rFonts w:ascii="Verdana" w:hAnsi="Verdana"/>
          <w:sz w:val="24"/>
          <w:szCs w:val="24"/>
        </w:rPr>
        <w:t xml:space="preserve">Por las limitaciones </w:t>
      </w:r>
      <w:r w:rsidR="006B286B">
        <w:rPr>
          <w:rFonts w:ascii="Verdana" w:hAnsi="Verdana"/>
          <w:sz w:val="24"/>
          <w:szCs w:val="24"/>
        </w:rPr>
        <w:t>en</w:t>
      </w:r>
      <w:r>
        <w:rPr>
          <w:rFonts w:ascii="Verdana" w:hAnsi="Verdana"/>
          <w:sz w:val="24"/>
          <w:szCs w:val="24"/>
        </w:rPr>
        <w:t xml:space="preserve"> los espacios de exposición y dificultades en las rotaciones, hemos considerado conveniente limitarlo a </w:t>
      </w:r>
      <w:r w:rsidRPr="003967E4">
        <w:rPr>
          <w:rFonts w:ascii="Verdana" w:hAnsi="Verdana"/>
          <w:b/>
          <w:sz w:val="24"/>
          <w:szCs w:val="24"/>
        </w:rPr>
        <w:t>veinte obras</w:t>
      </w:r>
      <w:r>
        <w:rPr>
          <w:rFonts w:ascii="Verdana" w:hAnsi="Verdana"/>
          <w:sz w:val="24"/>
          <w:szCs w:val="24"/>
        </w:rPr>
        <w:t xml:space="preserve"> de veinte artistas</w:t>
      </w:r>
      <w:r w:rsidR="003967E4">
        <w:rPr>
          <w:rFonts w:ascii="Verdana" w:hAnsi="Verdana"/>
          <w:sz w:val="24"/>
          <w:szCs w:val="24"/>
        </w:rPr>
        <w:t xml:space="preserve"> diferentes.</w:t>
      </w:r>
    </w:p>
    <w:p w:rsidR="00B37035" w:rsidRDefault="00B37035" w:rsidP="00553E04">
      <w:pPr>
        <w:jc w:val="both"/>
        <w:rPr>
          <w:rFonts w:ascii="Verdana" w:hAnsi="Verdana"/>
          <w:sz w:val="24"/>
          <w:szCs w:val="24"/>
        </w:rPr>
      </w:pPr>
      <w:r>
        <w:rPr>
          <w:rFonts w:ascii="Verdana" w:hAnsi="Verdana"/>
          <w:sz w:val="24"/>
          <w:szCs w:val="24"/>
        </w:rPr>
        <w:t>La entrega de las obras tiene que efectuarse en noviembre (ver fecha).</w:t>
      </w:r>
    </w:p>
    <w:p w:rsidR="0012379D" w:rsidRPr="005C7F44" w:rsidRDefault="0012379D" w:rsidP="00553E04">
      <w:pPr>
        <w:jc w:val="both"/>
        <w:rPr>
          <w:rFonts w:ascii="Verdana" w:hAnsi="Verdana"/>
          <w:b/>
          <w:u w:val="single"/>
        </w:rPr>
      </w:pPr>
      <w:r w:rsidRPr="005C7F44">
        <w:rPr>
          <w:rFonts w:ascii="Verdana" w:hAnsi="Verdana"/>
          <w:b/>
          <w:u w:val="single"/>
        </w:rPr>
        <w:t xml:space="preserve">El </w:t>
      </w:r>
      <w:proofErr w:type="gramStart"/>
      <w:r w:rsidRPr="005C7F44">
        <w:rPr>
          <w:rFonts w:ascii="Verdana" w:hAnsi="Verdana"/>
          <w:b/>
          <w:u w:val="single"/>
        </w:rPr>
        <w:t>tema</w:t>
      </w:r>
      <w:r w:rsidR="005C7F44" w:rsidRPr="005C7F44">
        <w:rPr>
          <w:rFonts w:ascii="Verdana" w:hAnsi="Verdana"/>
          <w:b/>
          <w:u w:val="single"/>
        </w:rPr>
        <w:t xml:space="preserve"> :</w:t>
      </w:r>
      <w:proofErr w:type="gramEnd"/>
    </w:p>
    <w:p w:rsidR="005C7F44" w:rsidRDefault="0012379D" w:rsidP="00553E04">
      <w:pPr>
        <w:jc w:val="both"/>
        <w:rPr>
          <w:rFonts w:ascii="Verdana" w:hAnsi="Verdana"/>
        </w:rPr>
      </w:pPr>
      <w:r w:rsidRPr="00814ADE">
        <w:rPr>
          <w:rFonts w:ascii="Verdana" w:hAnsi="Verdana"/>
        </w:rPr>
        <w:t xml:space="preserve">“Refugiados” </w:t>
      </w:r>
    </w:p>
    <w:p w:rsidR="0012379D" w:rsidRDefault="0012379D" w:rsidP="00553E04">
      <w:pPr>
        <w:jc w:val="both"/>
        <w:rPr>
          <w:rFonts w:ascii="Verdana" w:hAnsi="Verdana"/>
        </w:rPr>
      </w:pPr>
      <w:r w:rsidRPr="00814ADE">
        <w:rPr>
          <w:rFonts w:ascii="Verdana" w:hAnsi="Verdana"/>
        </w:rPr>
        <w:lastRenderedPageBreak/>
        <w:t>Abierto a  todas las connotaciones e interpretaciones desde el punto de vista plástico y visual.</w:t>
      </w:r>
    </w:p>
    <w:p w:rsidR="00DF2292" w:rsidRPr="00DF2292" w:rsidRDefault="005C7F44" w:rsidP="00553E04">
      <w:pPr>
        <w:jc w:val="both"/>
        <w:rPr>
          <w:rFonts w:ascii="Verdana" w:hAnsi="Verdana"/>
          <w:b/>
          <w:u w:val="single"/>
        </w:rPr>
      </w:pPr>
      <w:r w:rsidRPr="005C7F44">
        <w:rPr>
          <w:rFonts w:ascii="Verdana" w:hAnsi="Verdana"/>
          <w:b/>
          <w:u w:val="single"/>
        </w:rPr>
        <w:t xml:space="preserve">Artistas </w:t>
      </w:r>
      <w:proofErr w:type="gramStart"/>
      <w:r w:rsidRPr="005C7F44">
        <w:rPr>
          <w:rFonts w:ascii="Verdana" w:hAnsi="Verdana"/>
          <w:b/>
          <w:u w:val="single"/>
        </w:rPr>
        <w:t>participantes :</w:t>
      </w:r>
      <w:proofErr w:type="gramEnd"/>
    </w:p>
    <w:p w:rsidR="00C55C90" w:rsidRDefault="00C55C90" w:rsidP="00553E04">
      <w:pPr>
        <w:jc w:val="both"/>
        <w:rPr>
          <w:rFonts w:ascii="Verdana" w:hAnsi="Verdana"/>
        </w:rPr>
      </w:pPr>
      <w:r>
        <w:rPr>
          <w:rFonts w:ascii="Verdana" w:hAnsi="Verdana"/>
        </w:rPr>
        <w:t>Como ya estamos metidos en esto y actualmente hay quince artistas inscritos, no podemos hacer una convocatoria y los cinco restantes serían por invitación directa. Preferentemente a artistas que</w:t>
      </w:r>
      <w:r w:rsidR="00B37035">
        <w:rPr>
          <w:rFonts w:ascii="Verdana" w:hAnsi="Verdana"/>
        </w:rPr>
        <w:t xml:space="preserve"> realicen su actividad en Álava</w:t>
      </w:r>
      <w:r w:rsidR="00DF2292">
        <w:rPr>
          <w:rFonts w:ascii="Verdana" w:hAnsi="Verdana"/>
        </w:rPr>
        <w:t xml:space="preserve"> </w:t>
      </w:r>
      <w:r w:rsidR="00B37035">
        <w:rPr>
          <w:rFonts w:ascii="Verdana" w:hAnsi="Verdana"/>
        </w:rPr>
        <w:t>(por favor no invitar a nadie antes de la próxima reunión).</w:t>
      </w:r>
    </w:p>
    <w:p w:rsidR="005C7F44" w:rsidRDefault="00DF2292" w:rsidP="00553E04">
      <w:pPr>
        <w:jc w:val="both"/>
        <w:rPr>
          <w:rFonts w:ascii="Verdana" w:hAnsi="Verdana"/>
        </w:rPr>
      </w:pPr>
      <w:r>
        <w:rPr>
          <w:rFonts w:ascii="Verdana" w:hAnsi="Verdana"/>
        </w:rPr>
        <w:t>Cada artista participante tiene que aportar estos datos:</w:t>
      </w:r>
    </w:p>
    <w:p w:rsidR="00DF2292" w:rsidRDefault="00DF2292" w:rsidP="00553E04">
      <w:pPr>
        <w:pStyle w:val="Prrafodelista"/>
        <w:numPr>
          <w:ilvl w:val="0"/>
          <w:numId w:val="1"/>
        </w:numPr>
        <w:jc w:val="both"/>
        <w:rPr>
          <w:rFonts w:ascii="Verdana" w:hAnsi="Verdana"/>
        </w:rPr>
      </w:pPr>
      <w:r>
        <w:rPr>
          <w:rFonts w:ascii="Verdana" w:hAnsi="Verdana"/>
        </w:rPr>
        <w:t>Nombre y apellido (o nombre artístico)</w:t>
      </w:r>
      <w:r w:rsidR="006B286B">
        <w:rPr>
          <w:rFonts w:ascii="Verdana" w:hAnsi="Verdana"/>
        </w:rPr>
        <w:t>.</w:t>
      </w:r>
    </w:p>
    <w:p w:rsidR="00DF2292" w:rsidRDefault="00DF2292" w:rsidP="00553E04">
      <w:pPr>
        <w:pStyle w:val="Prrafodelista"/>
        <w:numPr>
          <w:ilvl w:val="0"/>
          <w:numId w:val="1"/>
        </w:numPr>
        <w:jc w:val="both"/>
        <w:rPr>
          <w:rFonts w:ascii="Verdana" w:hAnsi="Verdana"/>
        </w:rPr>
      </w:pPr>
      <w:r>
        <w:rPr>
          <w:rFonts w:ascii="Verdana" w:hAnsi="Verdana"/>
        </w:rPr>
        <w:t>Dirección de correo electrónico</w:t>
      </w:r>
      <w:r w:rsidR="006B286B">
        <w:rPr>
          <w:rFonts w:ascii="Verdana" w:hAnsi="Verdana"/>
        </w:rPr>
        <w:t>.</w:t>
      </w:r>
    </w:p>
    <w:p w:rsidR="00DF2292" w:rsidRDefault="00DF2292" w:rsidP="00553E04">
      <w:pPr>
        <w:pStyle w:val="Prrafodelista"/>
        <w:numPr>
          <w:ilvl w:val="0"/>
          <w:numId w:val="1"/>
        </w:numPr>
        <w:jc w:val="both"/>
        <w:rPr>
          <w:rFonts w:ascii="Verdana" w:hAnsi="Verdana"/>
        </w:rPr>
      </w:pPr>
      <w:r>
        <w:rPr>
          <w:rFonts w:ascii="Verdana" w:hAnsi="Verdana"/>
        </w:rPr>
        <w:t xml:space="preserve">Nº de teléfono para montar un grupo de </w:t>
      </w:r>
      <w:proofErr w:type="spellStart"/>
      <w:r>
        <w:rPr>
          <w:rFonts w:ascii="Verdana" w:hAnsi="Verdana"/>
        </w:rPr>
        <w:t>whatsApp</w:t>
      </w:r>
      <w:proofErr w:type="spellEnd"/>
      <w:r w:rsidR="006B286B">
        <w:rPr>
          <w:rFonts w:ascii="Verdana" w:hAnsi="Verdana"/>
        </w:rPr>
        <w:t>.</w:t>
      </w:r>
    </w:p>
    <w:p w:rsidR="00DF2292" w:rsidRDefault="00B37035" w:rsidP="00553E04">
      <w:pPr>
        <w:pStyle w:val="Prrafodelista"/>
        <w:numPr>
          <w:ilvl w:val="0"/>
          <w:numId w:val="1"/>
        </w:numPr>
        <w:jc w:val="both"/>
        <w:rPr>
          <w:rFonts w:ascii="Verdana" w:hAnsi="Verdana"/>
        </w:rPr>
      </w:pPr>
      <w:r>
        <w:rPr>
          <w:rFonts w:ascii="Verdana" w:hAnsi="Verdana"/>
        </w:rPr>
        <w:t>C</w:t>
      </w:r>
      <w:r w:rsidR="00DF2292">
        <w:rPr>
          <w:rFonts w:ascii="Verdana" w:hAnsi="Verdana"/>
        </w:rPr>
        <w:t>urrículum artístico muy breve para una reseña cortísima en el catálogo</w:t>
      </w:r>
      <w:r w:rsidR="006B286B">
        <w:rPr>
          <w:rFonts w:ascii="Verdana" w:hAnsi="Verdana"/>
        </w:rPr>
        <w:t>.</w:t>
      </w:r>
    </w:p>
    <w:p w:rsidR="00DF2292" w:rsidRDefault="00DF2292" w:rsidP="00553E04">
      <w:pPr>
        <w:pStyle w:val="Prrafodelista"/>
        <w:numPr>
          <w:ilvl w:val="0"/>
          <w:numId w:val="1"/>
        </w:numPr>
        <w:jc w:val="both"/>
        <w:rPr>
          <w:rFonts w:ascii="Verdana" w:hAnsi="Verdana"/>
        </w:rPr>
      </w:pPr>
      <w:r>
        <w:rPr>
          <w:rFonts w:ascii="Verdana" w:hAnsi="Verdana"/>
        </w:rPr>
        <w:t>Fotografía de la obra, como máximo de un mega.</w:t>
      </w:r>
    </w:p>
    <w:p w:rsidR="00DF2292" w:rsidRDefault="00DF2292" w:rsidP="00553E04">
      <w:pPr>
        <w:pStyle w:val="Prrafodelista"/>
        <w:numPr>
          <w:ilvl w:val="0"/>
          <w:numId w:val="1"/>
        </w:numPr>
        <w:jc w:val="both"/>
        <w:rPr>
          <w:rFonts w:ascii="Verdana" w:hAnsi="Verdana"/>
        </w:rPr>
      </w:pPr>
      <w:r>
        <w:rPr>
          <w:rFonts w:ascii="Verdana" w:hAnsi="Verdana"/>
        </w:rPr>
        <w:t>Una frase o dos sobre la obra.</w:t>
      </w:r>
    </w:p>
    <w:p w:rsidR="00DF2292" w:rsidRPr="00DF2292" w:rsidRDefault="00DF2292" w:rsidP="00553E04">
      <w:pPr>
        <w:pStyle w:val="Prrafodelista"/>
        <w:numPr>
          <w:ilvl w:val="0"/>
          <w:numId w:val="1"/>
        </w:numPr>
        <w:jc w:val="both"/>
        <w:rPr>
          <w:rFonts w:ascii="Verdana" w:hAnsi="Verdana"/>
        </w:rPr>
      </w:pPr>
      <w:r>
        <w:rPr>
          <w:rFonts w:ascii="Verdana" w:hAnsi="Verdana"/>
        </w:rPr>
        <w:t xml:space="preserve">Una fotografía del artista, </w:t>
      </w:r>
      <w:proofErr w:type="spellStart"/>
      <w:r>
        <w:rPr>
          <w:rFonts w:ascii="Verdana" w:hAnsi="Verdana"/>
        </w:rPr>
        <w:t>max</w:t>
      </w:r>
      <w:proofErr w:type="spellEnd"/>
      <w:r>
        <w:rPr>
          <w:rFonts w:ascii="Verdana" w:hAnsi="Verdana"/>
        </w:rPr>
        <w:t xml:space="preserve">. </w:t>
      </w:r>
      <w:proofErr w:type="gramStart"/>
      <w:r w:rsidR="006B286B">
        <w:rPr>
          <w:rFonts w:ascii="Verdana" w:hAnsi="Verdana"/>
        </w:rPr>
        <w:t>u</w:t>
      </w:r>
      <w:r>
        <w:rPr>
          <w:rFonts w:ascii="Verdana" w:hAnsi="Verdana"/>
        </w:rPr>
        <w:t>n</w:t>
      </w:r>
      <w:proofErr w:type="gramEnd"/>
      <w:r>
        <w:rPr>
          <w:rFonts w:ascii="Verdana" w:hAnsi="Verdana"/>
        </w:rPr>
        <w:t xml:space="preserve"> mega</w:t>
      </w:r>
      <w:r w:rsidR="006B286B">
        <w:rPr>
          <w:rFonts w:ascii="Verdana" w:hAnsi="Verdana"/>
        </w:rPr>
        <w:t>.</w:t>
      </w:r>
    </w:p>
    <w:p w:rsidR="0012379D" w:rsidRPr="00814ADE" w:rsidRDefault="0012379D" w:rsidP="00553E04">
      <w:pPr>
        <w:jc w:val="both"/>
        <w:rPr>
          <w:rFonts w:ascii="Verdana" w:hAnsi="Verdana"/>
        </w:rPr>
      </w:pPr>
    </w:p>
    <w:p w:rsidR="00226858" w:rsidRPr="00814ADE" w:rsidRDefault="00226858" w:rsidP="00553E04">
      <w:pPr>
        <w:jc w:val="both"/>
        <w:rPr>
          <w:rFonts w:ascii="Verdana" w:hAnsi="Verdana"/>
          <w:b/>
          <w:sz w:val="24"/>
          <w:szCs w:val="24"/>
          <w:u w:val="single"/>
        </w:rPr>
      </w:pPr>
      <w:r w:rsidRPr="00814ADE">
        <w:rPr>
          <w:rFonts w:ascii="Verdana" w:hAnsi="Verdana"/>
          <w:b/>
          <w:sz w:val="24"/>
          <w:szCs w:val="24"/>
          <w:u w:val="single"/>
        </w:rPr>
        <w:t>Publicidad y comunicación</w:t>
      </w:r>
    </w:p>
    <w:p w:rsidR="00226858" w:rsidRPr="00814ADE" w:rsidRDefault="00226858" w:rsidP="00553E04">
      <w:pPr>
        <w:jc w:val="both"/>
        <w:rPr>
          <w:rFonts w:ascii="Verdana" w:hAnsi="Verdana"/>
          <w:b/>
          <w:sz w:val="24"/>
          <w:szCs w:val="24"/>
        </w:rPr>
      </w:pPr>
      <w:r w:rsidRPr="00814ADE">
        <w:rPr>
          <w:rFonts w:ascii="Verdana" w:hAnsi="Verdana"/>
          <w:b/>
          <w:sz w:val="24"/>
          <w:szCs w:val="24"/>
        </w:rPr>
        <w:t xml:space="preserve">Medios impresos: </w:t>
      </w:r>
    </w:p>
    <w:p w:rsidR="00FE37AE" w:rsidRDefault="00226858" w:rsidP="00553E04">
      <w:pPr>
        <w:jc w:val="both"/>
        <w:rPr>
          <w:rFonts w:ascii="Verdana" w:hAnsi="Verdana"/>
        </w:rPr>
      </w:pPr>
      <w:r w:rsidRPr="00814ADE">
        <w:rPr>
          <w:rFonts w:ascii="Verdana" w:hAnsi="Verdana"/>
        </w:rPr>
        <w:t xml:space="preserve">Elaboración e impresión de un </w:t>
      </w:r>
      <w:r w:rsidRPr="00B37035">
        <w:rPr>
          <w:rFonts w:ascii="Verdana" w:hAnsi="Verdana"/>
          <w:b/>
        </w:rPr>
        <w:t>catálogo</w:t>
      </w:r>
      <w:r w:rsidRPr="00814ADE">
        <w:rPr>
          <w:rFonts w:ascii="Verdana" w:hAnsi="Verdana"/>
        </w:rPr>
        <w:t xml:space="preserve"> con el contenido </w:t>
      </w:r>
      <w:r w:rsidR="00B37035">
        <w:rPr>
          <w:rFonts w:ascii="Verdana" w:hAnsi="Verdana"/>
        </w:rPr>
        <w:t>de la muestra:</w:t>
      </w:r>
      <w:r w:rsidR="00B37035" w:rsidRPr="00B37035">
        <w:rPr>
          <w:rFonts w:ascii="Verdana" w:hAnsi="Verdana"/>
        </w:rPr>
        <w:t xml:space="preserve"> </w:t>
      </w:r>
    </w:p>
    <w:p w:rsidR="00B37035" w:rsidRDefault="00B37035" w:rsidP="00553E04">
      <w:pPr>
        <w:pStyle w:val="Prrafodelista"/>
        <w:numPr>
          <w:ilvl w:val="0"/>
          <w:numId w:val="1"/>
        </w:numPr>
        <w:jc w:val="both"/>
        <w:rPr>
          <w:rFonts w:ascii="Verdana" w:hAnsi="Verdana"/>
        </w:rPr>
      </w:pPr>
      <w:r>
        <w:rPr>
          <w:rFonts w:ascii="Verdana" w:hAnsi="Verdana"/>
        </w:rPr>
        <w:t>Fotografía de cada obra</w:t>
      </w:r>
    </w:p>
    <w:p w:rsidR="00FE37AE" w:rsidRDefault="00FE37AE" w:rsidP="00553E04">
      <w:pPr>
        <w:pStyle w:val="Prrafodelista"/>
        <w:numPr>
          <w:ilvl w:val="0"/>
          <w:numId w:val="1"/>
        </w:numPr>
        <w:jc w:val="both"/>
        <w:rPr>
          <w:rFonts w:ascii="Verdana" w:hAnsi="Verdana"/>
        </w:rPr>
      </w:pPr>
      <w:r>
        <w:rPr>
          <w:rFonts w:ascii="Verdana" w:hAnsi="Verdana"/>
        </w:rPr>
        <w:t>Nombre, fotografía y reseña de la obra de cada artista.</w:t>
      </w:r>
    </w:p>
    <w:p w:rsidR="00B37035" w:rsidRPr="00FE37AE" w:rsidRDefault="00FE37AE" w:rsidP="00553E04">
      <w:pPr>
        <w:pStyle w:val="Prrafodelista"/>
        <w:numPr>
          <w:ilvl w:val="0"/>
          <w:numId w:val="1"/>
        </w:numPr>
        <w:jc w:val="both"/>
        <w:rPr>
          <w:rFonts w:ascii="Verdana" w:hAnsi="Verdana"/>
        </w:rPr>
      </w:pPr>
      <w:r>
        <w:rPr>
          <w:rFonts w:ascii="Verdana" w:hAnsi="Verdana"/>
        </w:rPr>
        <w:t xml:space="preserve">Imágenes y </w:t>
      </w:r>
      <w:proofErr w:type="gramStart"/>
      <w:r>
        <w:rPr>
          <w:rFonts w:ascii="Verdana" w:hAnsi="Verdana"/>
        </w:rPr>
        <w:t>contenidos social</w:t>
      </w:r>
      <w:proofErr w:type="gramEnd"/>
      <w:r>
        <w:rPr>
          <w:rFonts w:ascii="Verdana" w:hAnsi="Verdana"/>
        </w:rPr>
        <w:t xml:space="preserve"> del tema.</w:t>
      </w:r>
    </w:p>
    <w:p w:rsidR="00B37035" w:rsidRDefault="00FE37AE" w:rsidP="00553E04">
      <w:pPr>
        <w:jc w:val="both"/>
        <w:rPr>
          <w:rFonts w:ascii="Verdana" w:hAnsi="Verdana"/>
        </w:rPr>
      </w:pPr>
      <w:r>
        <w:rPr>
          <w:rFonts w:ascii="Verdana" w:hAnsi="Verdana"/>
        </w:rPr>
        <w:t xml:space="preserve">Impresión de </w:t>
      </w:r>
      <w:r w:rsidRPr="00FE37AE">
        <w:rPr>
          <w:rFonts w:ascii="Verdana" w:hAnsi="Verdana"/>
          <w:b/>
        </w:rPr>
        <w:t>cartelería</w:t>
      </w:r>
      <w:r>
        <w:rPr>
          <w:rFonts w:ascii="Verdana" w:hAnsi="Verdana"/>
        </w:rPr>
        <w:t>:</w:t>
      </w:r>
    </w:p>
    <w:p w:rsidR="00FE37AE" w:rsidRDefault="00FE37AE" w:rsidP="00553E04">
      <w:pPr>
        <w:jc w:val="both"/>
        <w:rPr>
          <w:rFonts w:ascii="Verdana" w:hAnsi="Verdana"/>
        </w:rPr>
      </w:pPr>
      <w:r>
        <w:rPr>
          <w:rFonts w:ascii="Verdana" w:hAnsi="Verdana"/>
        </w:rPr>
        <w:tab/>
        <w:t xml:space="preserve">Carteles de difusión de la muestra para los centros cívicos y espacios culturales y </w:t>
      </w:r>
      <w:r>
        <w:rPr>
          <w:rFonts w:ascii="Verdana" w:hAnsi="Verdana"/>
        </w:rPr>
        <w:tab/>
        <w:t>diversos de la ciudad</w:t>
      </w:r>
    </w:p>
    <w:p w:rsidR="00FE37AE" w:rsidRDefault="00FE37AE" w:rsidP="00553E04">
      <w:pPr>
        <w:jc w:val="both"/>
        <w:rPr>
          <w:rFonts w:ascii="Verdana" w:hAnsi="Verdana"/>
        </w:rPr>
      </w:pPr>
      <w:r>
        <w:rPr>
          <w:rFonts w:ascii="Verdana" w:hAnsi="Verdana"/>
        </w:rPr>
        <w:t xml:space="preserve"> </w:t>
      </w:r>
      <w:r>
        <w:rPr>
          <w:rFonts w:ascii="Verdana" w:hAnsi="Verdana"/>
        </w:rPr>
        <w:tab/>
      </w:r>
      <w:proofErr w:type="spellStart"/>
      <w:r>
        <w:rPr>
          <w:rFonts w:ascii="Verdana" w:hAnsi="Verdana"/>
        </w:rPr>
        <w:t>Txartelas</w:t>
      </w:r>
      <w:proofErr w:type="spellEnd"/>
      <w:r>
        <w:rPr>
          <w:rFonts w:ascii="Verdana" w:hAnsi="Verdana"/>
        </w:rPr>
        <w:t xml:space="preserve"> </w:t>
      </w:r>
      <w:r w:rsidR="00D2631F">
        <w:rPr>
          <w:rFonts w:ascii="Verdana" w:hAnsi="Verdana"/>
        </w:rPr>
        <w:t>para la exposición. C</w:t>
      </w:r>
      <w:r>
        <w:rPr>
          <w:rFonts w:ascii="Verdana" w:hAnsi="Verdana"/>
        </w:rPr>
        <w:t xml:space="preserve">on el </w:t>
      </w:r>
      <w:r w:rsidR="00D2631F">
        <w:rPr>
          <w:rFonts w:ascii="Verdana" w:hAnsi="Verdana"/>
        </w:rPr>
        <w:t>título</w:t>
      </w:r>
      <w:r>
        <w:rPr>
          <w:rFonts w:ascii="Verdana" w:hAnsi="Verdana"/>
        </w:rPr>
        <w:t xml:space="preserve"> de la obra, </w:t>
      </w:r>
      <w:r w:rsidR="00D2631F">
        <w:rPr>
          <w:rFonts w:ascii="Verdana" w:hAnsi="Verdana"/>
        </w:rPr>
        <w:t xml:space="preserve">nombre </w:t>
      </w:r>
      <w:r>
        <w:rPr>
          <w:rFonts w:ascii="Verdana" w:hAnsi="Verdana"/>
        </w:rPr>
        <w:t xml:space="preserve">del artista </w:t>
      </w:r>
      <w:r w:rsidR="00553E04">
        <w:rPr>
          <w:rFonts w:ascii="Verdana" w:hAnsi="Verdana"/>
        </w:rPr>
        <w:t xml:space="preserve">y reseña </w:t>
      </w:r>
      <w:r>
        <w:rPr>
          <w:rFonts w:ascii="Verdana" w:hAnsi="Verdana"/>
        </w:rPr>
        <w:t xml:space="preserve">sobre </w:t>
      </w:r>
      <w:r w:rsidR="00553E04">
        <w:rPr>
          <w:rFonts w:ascii="Verdana" w:hAnsi="Verdana"/>
        </w:rPr>
        <w:tab/>
      </w:r>
      <w:r>
        <w:rPr>
          <w:rFonts w:ascii="Verdana" w:hAnsi="Verdana"/>
        </w:rPr>
        <w:t>su obra.</w:t>
      </w:r>
    </w:p>
    <w:p w:rsidR="00D2631F" w:rsidRDefault="00D2631F" w:rsidP="00553E04">
      <w:pPr>
        <w:jc w:val="both"/>
        <w:rPr>
          <w:rFonts w:ascii="Verdana" w:hAnsi="Verdana"/>
        </w:rPr>
      </w:pPr>
      <w:r>
        <w:rPr>
          <w:rFonts w:ascii="Verdana" w:hAnsi="Verdana"/>
        </w:rPr>
        <w:tab/>
        <w:t>Impresión de hojas A5 o A6 exclusivamente de contenido social sobre los refugiados.</w:t>
      </w:r>
    </w:p>
    <w:p w:rsidR="00F45338" w:rsidRPr="00814ADE" w:rsidRDefault="00F45338" w:rsidP="00553E04">
      <w:pPr>
        <w:jc w:val="both"/>
        <w:rPr>
          <w:rFonts w:ascii="Verdana" w:hAnsi="Verdana"/>
          <w:b/>
          <w:sz w:val="24"/>
          <w:szCs w:val="24"/>
        </w:rPr>
      </w:pPr>
      <w:r w:rsidRPr="00814ADE">
        <w:rPr>
          <w:rFonts w:ascii="Verdana" w:hAnsi="Verdana"/>
          <w:b/>
          <w:sz w:val="24"/>
          <w:szCs w:val="24"/>
        </w:rPr>
        <w:t>Medios audiovisuales:</w:t>
      </w:r>
    </w:p>
    <w:p w:rsidR="00D2631F" w:rsidRDefault="00D2631F" w:rsidP="00553E04">
      <w:pPr>
        <w:jc w:val="both"/>
        <w:rPr>
          <w:rFonts w:ascii="Verdana" w:hAnsi="Verdana"/>
        </w:rPr>
      </w:pPr>
      <w:r>
        <w:rPr>
          <w:rFonts w:ascii="Verdana" w:hAnsi="Verdana"/>
        </w:rPr>
        <w:t>Tenemos que ver si es posible o no utilizarlos en la exposición. Puede haber problemas serios al ser un espacio de paso poco controlado.</w:t>
      </w:r>
    </w:p>
    <w:p w:rsidR="00F45338" w:rsidRDefault="00D2631F" w:rsidP="00553E04">
      <w:pPr>
        <w:jc w:val="both"/>
        <w:rPr>
          <w:rFonts w:ascii="Verdana" w:hAnsi="Verdana"/>
        </w:rPr>
      </w:pPr>
      <w:r>
        <w:rPr>
          <w:rFonts w:ascii="Verdana" w:hAnsi="Verdana"/>
        </w:rPr>
        <w:t xml:space="preserve">No obstante puede ser posible </w:t>
      </w:r>
      <w:r w:rsidR="00553E04">
        <w:rPr>
          <w:rFonts w:ascii="Verdana" w:hAnsi="Verdana"/>
        </w:rPr>
        <w:t>dispone</w:t>
      </w:r>
      <w:r>
        <w:rPr>
          <w:rFonts w:ascii="Verdana" w:hAnsi="Verdana"/>
        </w:rPr>
        <w:t>rlos en otras acciones paralelas a la exposición. De utilizarlos sería a</w:t>
      </w:r>
      <w:r w:rsidR="00F45338" w:rsidRPr="00814ADE">
        <w:rPr>
          <w:rFonts w:ascii="Verdana" w:hAnsi="Verdana"/>
        </w:rPr>
        <w:t xml:space="preserve"> cargo de Gasteiz </w:t>
      </w:r>
      <w:proofErr w:type="spellStart"/>
      <w:r w:rsidR="00F45338" w:rsidRPr="00814ADE">
        <w:rPr>
          <w:rFonts w:ascii="Verdana" w:hAnsi="Verdana"/>
        </w:rPr>
        <w:t>Irekia</w:t>
      </w:r>
      <w:proofErr w:type="spellEnd"/>
      <w:r>
        <w:rPr>
          <w:rFonts w:ascii="Verdana" w:hAnsi="Verdana"/>
        </w:rPr>
        <w:t>.</w:t>
      </w:r>
    </w:p>
    <w:p w:rsidR="00D2631F" w:rsidRDefault="00D2631F" w:rsidP="00553E04">
      <w:pPr>
        <w:jc w:val="both"/>
        <w:rPr>
          <w:rFonts w:ascii="Verdana" w:hAnsi="Verdana"/>
          <w:b/>
          <w:u w:val="single"/>
        </w:rPr>
      </w:pPr>
      <w:r>
        <w:rPr>
          <w:rFonts w:ascii="Verdana" w:hAnsi="Verdana"/>
          <w:b/>
          <w:u w:val="single"/>
        </w:rPr>
        <w:t xml:space="preserve">Inauguración de la </w:t>
      </w:r>
      <w:proofErr w:type="gramStart"/>
      <w:r>
        <w:rPr>
          <w:rFonts w:ascii="Verdana" w:hAnsi="Verdana"/>
          <w:b/>
          <w:u w:val="single"/>
        </w:rPr>
        <w:t>actividad :</w:t>
      </w:r>
      <w:proofErr w:type="gramEnd"/>
    </w:p>
    <w:p w:rsidR="00553E04" w:rsidRDefault="00553E04" w:rsidP="00553E04">
      <w:pPr>
        <w:jc w:val="both"/>
        <w:rPr>
          <w:rFonts w:ascii="Verdana" w:hAnsi="Verdana"/>
        </w:rPr>
      </w:pPr>
      <w:r w:rsidRPr="00553E04">
        <w:rPr>
          <w:rFonts w:ascii="Verdana" w:hAnsi="Verdana"/>
        </w:rPr>
        <w:t>En la primera</w:t>
      </w:r>
      <w:r>
        <w:rPr>
          <w:rFonts w:ascii="Verdana" w:hAnsi="Verdana"/>
        </w:rPr>
        <w:t xml:space="preserve"> exposición (elegir un centro estratégico) se puede hacer un acto inaugural con Ayto., Gasteiz </w:t>
      </w:r>
      <w:proofErr w:type="spellStart"/>
      <w:r>
        <w:rPr>
          <w:rFonts w:ascii="Verdana" w:hAnsi="Verdana"/>
        </w:rPr>
        <w:t>Irekia</w:t>
      </w:r>
      <w:proofErr w:type="spellEnd"/>
      <w:r>
        <w:rPr>
          <w:rFonts w:ascii="Verdana" w:hAnsi="Verdana"/>
        </w:rPr>
        <w:t xml:space="preserve"> y algunos artistas participantes convocando a medios de información. Puede ser este el momento en que Gasteiz </w:t>
      </w:r>
      <w:proofErr w:type="spellStart"/>
      <w:r>
        <w:rPr>
          <w:rFonts w:ascii="Verdana" w:hAnsi="Verdana"/>
        </w:rPr>
        <w:t>Irekia</w:t>
      </w:r>
      <w:proofErr w:type="spellEnd"/>
      <w:r>
        <w:rPr>
          <w:rFonts w:ascii="Verdana" w:hAnsi="Verdana"/>
        </w:rPr>
        <w:t xml:space="preserve"> comenta </w:t>
      </w:r>
      <w:proofErr w:type="gramStart"/>
      <w:r>
        <w:rPr>
          <w:rFonts w:ascii="Verdana" w:hAnsi="Verdana"/>
        </w:rPr>
        <w:t>los porqué</w:t>
      </w:r>
      <w:proofErr w:type="gramEnd"/>
      <w:r>
        <w:rPr>
          <w:rFonts w:ascii="Verdana" w:hAnsi="Verdana"/>
        </w:rPr>
        <w:t xml:space="preserve"> de la actividad</w:t>
      </w:r>
      <w:r w:rsidR="00553DA7">
        <w:rPr>
          <w:rFonts w:ascii="Verdana" w:hAnsi="Verdana"/>
        </w:rPr>
        <w:t>.</w:t>
      </w:r>
    </w:p>
    <w:p w:rsidR="00553DA7" w:rsidRDefault="00553E04" w:rsidP="00553E04">
      <w:pPr>
        <w:jc w:val="both"/>
        <w:rPr>
          <w:rFonts w:ascii="Verdana" w:hAnsi="Verdana"/>
        </w:rPr>
      </w:pPr>
      <w:r>
        <w:rPr>
          <w:rFonts w:ascii="Verdana" w:hAnsi="Verdana"/>
        </w:rPr>
        <w:lastRenderedPageBreak/>
        <w:t>A continuación del acto inaugural visita guiada a la muestra con presencia y explicaciones</w:t>
      </w:r>
      <w:r w:rsidR="00553DA7">
        <w:rPr>
          <w:rFonts w:ascii="Verdana" w:hAnsi="Verdana"/>
        </w:rPr>
        <w:t xml:space="preserve"> de los artistas presentes.</w:t>
      </w:r>
    </w:p>
    <w:p w:rsidR="00553DA7" w:rsidRDefault="00553DA7" w:rsidP="00553E04">
      <w:pPr>
        <w:jc w:val="both"/>
        <w:rPr>
          <w:rFonts w:ascii="Verdana" w:hAnsi="Verdana"/>
        </w:rPr>
      </w:pPr>
      <w:r>
        <w:rPr>
          <w:rFonts w:ascii="Verdana" w:hAnsi="Verdana"/>
        </w:rPr>
        <w:t xml:space="preserve">Previo a al acto inaugural se propone </w:t>
      </w:r>
      <w:r w:rsidRPr="00553DA7">
        <w:rPr>
          <w:rFonts w:ascii="Verdana" w:hAnsi="Verdana"/>
          <w:b/>
        </w:rPr>
        <w:t xml:space="preserve">realizar un </w:t>
      </w:r>
      <w:proofErr w:type="spellStart"/>
      <w:r w:rsidRPr="00553DA7">
        <w:rPr>
          <w:rFonts w:ascii="Verdana" w:hAnsi="Verdana"/>
          <w:b/>
        </w:rPr>
        <w:t>mailing</w:t>
      </w:r>
      <w:proofErr w:type="spellEnd"/>
      <w:r>
        <w:rPr>
          <w:rFonts w:ascii="Verdana" w:hAnsi="Verdana"/>
        </w:rPr>
        <w:t xml:space="preserve"> a entidades sociales y culturales de la ciudad. </w:t>
      </w:r>
    </w:p>
    <w:p w:rsidR="00553DA7" w:rsidRDefault="00553DA7" w:rsidP="00553E04">
      <w:pPr>
        <w:jc w:val="both"/>
        <w:rPr>
          <w:rFonts w:ascii="Verdana" w:hAnsi="Verdana"/>
        </w:rPr>
      </w:pPr>
      <w:r>
        <w:rPr>
          <w:rFonts w:ascii="Verdana" w:hAnsi="Verdana"/>
        </w:rPr>
        <w:t>Este envío puede constar de:</w:t>
      </w:r>
    </w:p>
    <w:p w:rsidR="00553DA7" w:rsidRDefault="00553DA7" w:rsidP="00553E04">
      <w:pPr>
        <w:jc w:val="both"/>
        <w:rPr>
          <w:rFonts w:ascii="Verdana" w:hAnsi="Verdana"/>
        </w:rPr>
      </w:pPr>
      <w:r>
        <w:rPr>
          <w:rFonts w:ascii="Verdana" w:hAnsi="Verdana"/>
        </w:rPr>
        <w:tab/>
        <w:t>Invitación al acto inaugural.</w:t>
      </w:r>
    </w:p>
    <w:p w:rsidR="00553DA7" w:rsidRDefault="00A9470F" w:rsidP="00553E04">
      <w:pPr>
        <w:jc w:val="both"/>
        <w:rPr>
          <w:rFonts w:ascii="Verdana" w:hAnsi="Verdana"/>
        </w:rPr>
      </w:pPr>
      <w:r>
        <w:rPr>
          <w:rFonts w:ascii="Verdana" w:hAnsi="Verdana"/>
        </w:rPr>
        <w:tab/>
      </w:r>
      <w:r w:rsidR="00553DA7">
        <w:rPr>
          <w:rFonts w:ascii="Verdana" w:hAnsi="Verdana"/>
        </w:rPr>
        <w:t>Cartel para su local o dependencia.</w:t>
      </w:r>
    </w:p>
    <w:p w:rsidR="00553DA7" w:rsidRDefault="00553DA7" w:rsidP="00553E04">
      <w:pPr>
        <w:jc w:val="both"/>
        <w:rPr>
          <w:rFonts w:ascii="Verdana" w:hAnsi="Verdana"/>
        </w:rPr>
      </w:pPr>
      <w:r>
        <w:rPr>
          <w:rFonts w:ascii="Verdana" w:hAnsi="Verdana"/>
        </w:rPr>
        <w:tab/>
        <w:t>Catálogo de la exposición.</w:t>
      </w:r>
    </w:p>
    <w:p w:rsidR="00553DA7" w:rsidRDefault="00553DA7" w:rsidP="00553E04">
      <w:pPr>
        <w:jc w:val="both"/>
        <w:rPr>
          <w:rFonts w:ascii="Verdana" w:hAnsi="Verdana"/>
        </w:rPr>
      </w:pPr>
      <w:r>
        <w:rPr>
          <w:rFonts w:ascii="Verdana" w:hAnsi="Verdana"/>
        </w:rPr>
        <w:tab/>
        <w:t>Hoja divulgativa impresa sobre refugiados.</w:t>
      </w:r>
    </w:p>
    <w:p w:rsidR="00553DA7" w:rsidRDefault="00553DA7" w:rsidP="00553E04">
      <w:pPr>
        <w:jc w:val="both"/>
        <w:rPr>
          <w:rFonts w:ascii="Verdana" w:hAnsi="Verdana"/>
        </w:rPr>
      </w:pPr>
      <w:r>
        <w:rPr>
          <w:rFonts w:ascii="Verdana" w:hAnsi="Verdana"/>
        </w:rPr>
        <w:tab/>
        <w:t>Programación de exposiciones en los diferentes centros cívicos.</w:t>
      </w:r>
    </w:p>
    <w:p w:rsidR="00553DA7" w:rsidRDefault="00553DA7" w:rsidP="00553E04">
      <w:pPr>
        <w:jc w:val="both"/>
        <w:rPr>
          <w:rFonts w:ascii="Verdana" w:hAnsi="Verdana"/>
        </w:rPr>
      </w:pPr>
      <w:r>
        <w:rPr>
          <w:rFonts w:ascii="Verdana" w:hAnsi="Verdana"/>
        </w:rPr>
        <w:tab/>
        <w:t xml:space="preserve">Invitación a los centros de enseñanza cercanos a visitar la muestra, coordinando la </w:t>
      </w:r>
      <w:r>
        <w:rPr>
          <w:rFonts w:ascii="Verdana" w:hAnsi="Verdana"/>
        </w:rPr>
        <w:tab/>
        <w:t>visita para que algún artista pueda guiarla.</w:t>
      </w:r>
    </w:p>
    <w:p w:rsidR="00553DA7" w:rsidRDefault="00553DA7" w:rsidP="00553E04">
      <w:pPr>
        <w:jc w:val="both"/>
        <w:rPr>
          <w:rFonts w:ascii="Verdana" w:hAnsi="Verdana"/>
        </w:rPr>
      </w:pPr>
      <w:r>
        <w:rPr>
          <w:rFonts w:ascii="Verdana" w:hAnsi="Verdana"/>
        </w:rPr>
        <w:tab/>
        <w:t>Programación de las charlas o debates sobre refugiados. (</w:t>
      </w:r>
      <w:proofErr w:type="gramStart"/>
      <w:r>
        <w:rPr>
          <w:rFonts w:ascii="Verdana" w:hAnsi="Verdana"/>
        </w:rPr>
        <w:t>si</w:t>
      </w:r>
      <w:proofErr w:type="gramEnd"/>
      <w:r>
        <w:rPr>
          <w:rFonts w:ascii="Verdana" w:hAnsi="Verdana"/>
        </w:rPr>
        <w:t xml:space="preserve"> las hay).</w:t>
      </w:r>
    </w:p>
    <w:p w:rsidR="004C5C67" w:rsidRDefault="004C5C67" w:rsidP="00553E04">
      <w:pPr>
        <w:jc w:val="both"/>
        <w:rPr>
          <w:rFonts w:ascii="Verdana" w:hAnsi="Verdana"/>
          <w:b/>
          <w:u w:val="single"/>
        </w:rPr>
      </w:pPr>
      <w:r w:rsidRPr="004C5C67">
        <w:rPr>
          <w:rFonts w:ascii="Verdana" w:hAnsi="Verdana"/>
          <w:b/>
          <w:u w:val="single"/>
        </w:rPr>
        <w:t xml:space="preserve">Acciones </w:t>
      </w:r>
      <w:proofErr w:type="gramStart"/>
      <w:r w:rsidRPr="004C5C67">
        <w:rPr>
          <w:rFonts w:ascii="Verdana" w:hAnsi="Verdana"/>
          <w:b/>
          <w:u w:val="single"/>
        </w:rPr>
        <w:t>paralelas :</w:t>
      </w:r>
      <w:proofErr w:type="gramEnd"/>
    </w:p>
    <w:p w:rsidR="004C5C67" w:rsidRDefault="004C5C67" w:rsidP="00553E04">
      <w:pPr>
        <w:jc w:val="both"/>
        <w:rPr>
          <w:rFonts w:ascii="Verdana" w:hAnsi="Verdana"/>
        </w:rPr>
      </w:pPr>
      <w:r>
        <w:rPr>
          <w:rFonts w:ascii="Verdana" w:hAnsi="Verdana"/>
        </w:rPr>
        <w:t>Se pretende que cada centro cívico sea emisor del tema en su entorno, por lo que una serie de acciones pueden acompañar en cada exposición. La más relevante es el acto inaugural de la primera exposición, pero no es menos importante lo que se puede hacer en cada centro, como proyecciones, charlas, invitaciones a colegios de la zona, visitas guiadas, etc…</w:t>
      </w:r>
    </w:p>
    <w:p w:rsidR="004C5C67" w:rsidRDefault="004C5C67" w:rsidP="00553E04">
      <w:pPr>
        <w:jc w:val="both"/>
        <w:rPr>
          <w:rFonts w:ascii="Verdana" w:hAnsi="Verdana"/>
          <w:b/>
          <w:u w:val="single"/>
        </w:rPr>
      </w:pPr>
      <w:proofErr w:type="gramStart"/>
      <w:r w:rsidRPr="004C5C67">
        <w:rPr>
          <w:rFonts w:ascii="Verdana" w:hAnsi="Verdana"/>
          <w:b/>
          <w:u w:val="single"/>
        </w:rPr>
        <w:t>Financiación :</w:t>
      </w:r>
      <w:proofErr w:type="gramEnd"/>
    </w:p>
    <w:p w:rsidR="001F04D9" w:rsidRPr="001F04D9" w:rsidRDefault="001F04D9" w:rsidP="00553E04">
      <w:pPr>
        <w:jc w:val="both"/>
        <w:rPr>
          <w:rFonts w:ascii="Verdana" w:hAnsi="Verdana"/>
        </w:rPr>
      </w:pPr>
      <w:r>
        <w:rPr>
          <w:rFonts w:ascii="Verdana" w:hAnsi="Verdana"/>
        </w:rPr>
        <w:t>Nada de esto puede hacerse sin el paraguas del Ayuntamiento. Por lo que contamos que sea la institución quien edite y financie lo impreso</w:t>
      </w:r>
      <w:r w:rsidR="009317EF">
        <w:rPr>
          <w:rFonts w:ascii="Verdana" w:hAnsi="Verdana"/>
        </w:rPr>
        <w:t xml:space="preserve">, efectúe el </w:t>
      </w:r>
      <w:proofErr w:type="spellStart"/>
      <w:r w:rsidR="009317EF">
        <w:rPr>
          <w:rFonts w:ascii="Verdana" w:hAnsi="Verdana"/>
        </w:rPr>
        <w:t>mailing</w:t>
      </w:r>
      <w:proofErr w:type="spellEnd"/>
      <w:r w:rsidR="009317EF">
        <w:rPr>
          <w:rFonts w:ascii="Verdana" w:hAnsi="Verdana"/>
        </w:rPr>
        <w:t>, ofrezca o financie los pertrechos necesarios para las exposiciones, disponga los medios necesarios para los traslados y gratifique a los charlistas y artistas que ofrezcan visitas guiadas.</w:t>
      </w:r>
    </w:p>
    <w:p w:rsidR="00693023" w:rsidRPr="009317EF" w:rsidRDefault="00553E04" w:rsidP="00553E04">
      <w:pPr>
        <w:jc w:val="both"/>
        <w:rPr>
          <w:rFonts w:ascii="Verdana" w:hAnsi="Verdana"/>
        </w:rPr>
      </w:pPr>
      <w:r>
        <w:rPr>
          <w:rFonts w:ascii="Verdana" w:hAnsi="Verdana"/>
        </w:rPr>
        <w:t xml:space="preserve"> </w:t>
      </w:r>
      <w:r w:rsidR="004F79D4" w:rsidRPr="00814ADE">
        <w:rPr>
          <w:rFonts w:ascii="Verdana" w:hAnsi="Verdana"/>
          <w:b/>
          <w:sz w:val="24"/>
          <w:szCs w:val="24"/>
          <w:u w:val="single"/>
        </w:rPr>
        <w:t>Más</w:t>
      </w:r>
      <w:r w:rsidR="00693023" w:rsidRPr="00814ADE">
        <w:rPr>
          <w:rFonts w:ascii="Verdana" w:hAnsi="Verdana"/>
          <w:b/>
          <w:sz w:val="24"/>
          <w:szCs w:val="24"/>
          <w:u w:val="single"/>
        </w:rPr>
        <w:t xml:space="preserve">  sobre  este  proyecto</w:t>
      </w:r>
    </w:p>
    <w:p w:rsidR="004F79D4" w:rsidRPr="00814ADE" w:rsidRDefault="009317EF" w:rsidP="00553E04">
      <w:pPr>
        <w:jc w:val="both"/>
        <w:rPr>
          <w:rFonts w:ascii="Verdana" w:hAnsi="Verdana"/>
        </w:rPr>
      </w:pPr>
      <w:r>
        <w:rPr>
          <w:rFonts w:ascii="Verdana" w:hAnsi="Verdana"/>
        </w:rPr>
        <w:t>H</w:t>
      </w:r>
      <w:r w:rsidR="00693023" w:rsidRPr="00814ADE">
        <w:rPr>
          <w:rFonts w:ascii="Verdana" w:hAnsi="Verdana"/>
        </w:rPr>
        <w:t xml:space="preserve">ablamos de exponerlo </w:t>
      </w:r>
      <w:r>
        <w:rPr>
          <w:rFonts w:ascii="Verdana" w:hAnsi="Verdana"/>
        </w:rPr>
        <w:t xml:space="preserve">previamente </w:t>
      </w:r>
      <w:r w:rsidR="00693023" w:rsidRPr="00814ADE">
        <w:rPr>
          <w:rFonts w:ascii="Verdana" w:hAnsi="Verdana"/>
        </w:rPr>
        <w:t xml:space="preserve">en ESPAZIOA, el local de exposiciones taller de </w:t>
      </w:r>
      <w:proofErr w:type="spellStart"/>
      <w:r w:rsidR="00693023" w:rsidRPr="00814ADE">
        <w:rPr>
          <w:rFonts w:ascii="Verdana" w:hAnsi="Verdana"/>
        </w:rPr>
        <w:t>Jose</w:t>
      </w:r>
      <w:proofErr w:type="spellEnd"/>
      <w:r w:rsidR="00693023" w:rsidRPr="00814ADE">
        <w:rPr>
          <w:rFonts w:ascii="Verdana" w:hAnsi="Verdana"/>
        </w:rPr>
        <w:t xml:space="preserve"> </w:t>
      </w:r>
      <w:proofErr w:type="spellStart"/>
      <w:r w:rsidR="00693023" w:rsidRPr="00814ADE">
        <w:rPr>
          <w:rFonts w:ascii="Verdana" w:hAnsi="Verdana"/>
        </w:rPr>
        <w:t>Cos</w:t>
      </w:r>
      <w:proofErr w:type="spellEnd"/>
      <w:r w:rsidR="00693023" w:rsidRPr="00814ADE">
        <w:rPr>
          <w:rFonts w:ascii="Verdana" w:hAnsi="Verdana"/>
        </w:rPr>
        <w:t>, con el fin de testarlo.</w:t>
      </w:r>
    </w:p>
    <w:p w:rsidR="00693023" w:rsidRDefault="00693023" w:rsidP="00553E04">
      <w:pPr>
        <w:jc w:val="both"/>
        <w:rPr>
          <w:rFonts w:ascii="Verdana" w:hAnsi="Verdana"/>
        </w:rPr>
      </w:pPr>
      <w:r w:rsidRPr="00814ADE">
        <w:rPr>
          <w:rFonts w:ascii="Verdana" w:hAnsi="Verdana"/>
        </w:rPr>
        <w:t xml:space="preserve">Y </w:t>
      </w:r>
      <w:r w:rsidR="009317EF">
        <w:rPr>
          <w:rFonts w:ascii="Verdana" w:hAnsi="Verdana"/>
        </w:rPr>
        <w:t xml:space="preserve">también dijimos que </w:t>
      </w:r>
      <w:r w:rsidRPr="00814ADE">
        <w:rPr>
          <w:rFonts w:ascii="Verdana" w:hAnsi="Verdana"/>
        </w:rPr>
        <w:t xml:space="preserve">una vez finalizado el ciclo en los centros cívicos </w:t>
      </w:r>
      <w:r w:rsidR="009317EF">
        <w:rPr>
          <w:rFonts w:ascii="Verdana" w:hAnsi="Verdana"/>
        </w:rPr>
        <w:t xml:space="preserve">podríamos </w:t>
      </w:r>
      <w:r w:rsidRPr="00814ADE">
        <w:rPr>
          <w:rFonts w:ascii="Verdana" w:hAnsi="Verdana"/>
        </w:rPr>
        <w:t>rotarlo en la provincia</w:t>
      </w:r>
      <w:r w:rsidR="00A37A7E" w:rsidRPr="00814ADE">
        <w:rPr>
          <w:rFonts w:ascii="Verdana" w:hAnsi="Verdana"/>
        </w:rPr>
        <w:t xml:space="preserve">, hablamos de </w:t>
      </w:r>
      <w:proofErr w:type="spellStart"/>
      <w:r w:rsidR="00A37A7E" w:rsidRPr="00814ADE">
        <w:rPr>
          <w:rFonts w:ascii="Verdana" w:hAnsi="Verdana"/>
        </w:rPr>
        <w:t>Agurain</w:t>
      </w:r>
      <w:proofErr w:type="spellEnd"/>
      <w:r w:rsidR="00A37A7E" w:rsidRPr="00814ADE">
        <w:rPr>
          <w:rFonts w:ascii="Verdana" w:hAnsi="Verdana"/>
        </w:rPr>
        <w:t xml:space="preserve">, </w:t>
      </w:r>
      <w:proofErr w:type="spellStart"/>
      <w:r w:rsidR="00A37A7E" w:rsidRPr="00814ADE">
        <w:rPr>
          <w:rFonts w:ascii="Verdana" w:hAnsi="Verdana"/>
        </w:rPr>
        <w:t>Burgelu</w:t>
      </w:r>
      <w:proofErr w:type="spellEnd"/>
      <w:r w:rsidR="00A37A7E" w:rsidRPr="00814ADE">
        <w:rPr>
          <w:rFonts w:ascii="Verdana" w:hAnsi="Verdana"/>
        </w:rPr>
        <w:t>…</w:t>
      </w:r>
    </w:p>
    <w:p w:rsidR="009317EF" w:rsidRPr="00814ADE" w:rsidRDefault="009317EF" w:rsidP="00553E04">
      <w:pPr>
        <w:jc w:val="both"/>
        <w:rPr>
          <w:rFonts w:ascii="Verdana" w:hAnsi="Verdana"/>
        </w:rPr>
      </w:pPr>
    </w:p>
    <w:p w:rsidR="00693023" w:rsidRPr="00814ADE" w:rsidRDefault="00693023" w:rsidP="00553E04">
      <w:pPr>
        <w:jc w:val="both"/>
        <w:rPr>
          <w:rFonts w:ascii="Verdana" w:hAnsi="Verdana"/>
        </w:rPr>
      </w:pPr>
    </w:p>
    <w:p w:rsidR="00693023" w:rsidRPr="00814ADE" w:rsidRDefault="00693023" w:rsidP="00553E04">
      <w:pPr>
        <w:jc w:val="both"/>
        <w:rPr>
          <w:rFonts w:ascii="Verdana" w:hAnsi="Verdana"/>
        </w:rPr>
      </w:pPr>
    </w:p>
    <w:p w:rsidR="00CB4287" w:rsidRPr="00814ADE" w:rsidRDefault="00CB4287" w:rsidP="00553E04">
      <w:pPr>
        <w:jc w:val="both"/>
        <w:rPr>
          <w:rFonts w:ascii="Verdana" w:hAnsi="Verdana"/>
          <w:u w:val="single"/>
        </w:rPr>
      </w:pPr>
    </w:p>
    <w:p w:rsidR="0009507E" w:rsidRPr="00814ADE" w:rsidRDefault="0009507E" w:rsidP="00553E04">
      <w:pPr>
        <w:jc w:val="both"/>
        <w:rPr>
          <w:rFonts w:ascii="Verdana" w:hAnsi="Verdana"/>
        </w:rPr>
      </w:pPr>
    </w:p>
    <w:p w:rsidR="00226858" w:rsidRPr="00814ADE" w:rsidRDefault="00226858" w:rsidP="00553E04">
      <w:pPr>
        <w:jc w:val="both"/>
        <w:rPr>
          <w:rFonts w:ascii="Verdana" w:hAnsi="Verdana"/>
        </w:rPr>
      </w:pPr>
    </w:p>
    <w:sectPr w:rsidR="00226858" w:rsidRPr="00814ADE" w:rsidSect="00F4533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321349"/>
    <w:multiLevelType w:val="hybridMultilevel"/>
    <w:tmpl w:val="E8DC0196"/>
    <w:lvl w:ilvl="0" w:tplc="68B2D95A">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E70723"/>
    <w:rsid w:val="00007658"/>
    <w:rsid w:val="0009507E"/>
    <w:rsid w:val="0012379D"/>
    <w:rsid w:val="001F04D9"/>
    <w:rsid w:val="00217B3B"/>
    <w:rsid w:val="00226858"/>
    <w:rsid w:val="0023291E"/>
    <w:rsid w:val="002968AA"/>
    <w:rsid w:val="003967E4"/>
    <w:rsid w:val="0041723E"/>
    <w:rsid w:val="004C5C67"/>
    <w:rsid w:val="004F79D4"/>
    <w:rsid w:val="00553DA7"/>
    <w:rsid w:val="00553E04"/>
    <w:rsid w:val="00576838"/>
    <w:rsid w:val="005C7F44"/>
    <w:rsid w:val="005E7A1D"/>
    <w:rsid w:val="00693023"/>
    <w:rsid w:val="006B255C"/>
    <w:rsid w:val="006B286B"/>
    <w:rsid w:val="00736CFD"/>
    <w:rsid w:val="00814ADE"/>
    <w:rsid w:val="009317EF"/>
    <w:rsid w:val="00A37A7E"/>
    <w:rsid w:val="00A73F97"/>
    <w:rsid w:val="00A9470F"/>
    <w:rsid w:val="00B23189"/>
    <w:rsid w:val="00B37035"/>
    <w:rsid w:val="00C55C90"/>
    <w:rsid w:val="00CB4287"/>
    <w:rsid w:val="00CE4579"/>
    <w:rsid w:val="00D2631F"/>
    <w:rsid w:val="00DF2292"/>
    <w:rsid w:val="00E70723"/>
    <w:rsid w:val="00F45338"/>
    <w:rsid w:val="00F50033"/>
    <w:rsid w:val="00FD03EC"/>
    <w:rsid w:val="00FE37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A1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F22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852</Words>
  <Characters>4692</Characters>
  <Application>Microsoft Office Word</Application>
  <DocSecurity>4</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Pablo</dc:creator>
  <cp:lastModifiedBy>Miguel Angel</cp:lastModifiedBy>
  <cp:revision>2</cp:revision>
  <dcterms:created xsi:type="dcterms:W3CDTF">2017-06-04T17:00:00Z</dcterms:created>
  <dcterms:modified xsi:type="dcterms:W3CDTF">2017-06-04T17:00:00Z</dcterms:modified>
</cp:coreProperties>
</file>