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504"/>
      </w:tblGrid>
      <w:tr w:rsidR="00D95A79" w:rsidRPr="00D95A79" w:rsidTr="00D95A79">
        <w:trPr>
          <w:tblCellSpacing w:w="0" w:type="dxa"/>
        </w:trPr>
        <w:tc>
          <w:tcPr>
            <w:tcW w:w="0" w:type="auto"/>
            <w:hideMark/>
          </w:tcPr>
          <w:tbl>
            <w:tblPr>
              <w:tblW w:w="5000" w:type="pct"/>
              <w:tblCellSpacing w:w="0" w:type="dxa"/>
              <w:tblCellMar>
                <w:left w:w="0" w:type="dxa"/>
                <w:right w:w="0" w:type="dxa"/>
              </w:tblCellMar>
              <w:tblLook w:val="04A0"/>
            </w:tblPr>
            <w:tblGrid>
              <w:gridCol w:w="8504"/>
            </w:tblGrid>
            <w:tr w:rsidR="00D95A79" w:rsidRPr="00D95A79">
              <w:trPr>
                <w:tblCellSpacing w:w="0" w:type="dxa"/>
              </w:trPr>
              <w:tc>
                <w:tcPr>
                  <w:tcW w:w="0" w:type="auto"/>
                  <w:hideMark/>
                </w:tcPr>
                <w:tbl>
                  <w:tblPr>
                    <w:tblW w:w="0" w:type="auto"/>
                    <w:tblCellSpacing w:w="0" w:type="dxa"/>
                    <w:tblCellMar>
                      <w:left w:w="0" w:type="dxa"/>
                      <w:right w:w="0" w:type="dxa"/>
                    </w:tblCellMar>
                    <w:tblLook w:val="04A0"/>
                  </w:tblPr>
                  <w:tblGrid>
                    <w:gridCol w:w="6"/>
                    <w:gridCol w:w="6"/>
                  </w:tblGrid>
                  <w:tr w:rsidR="00D95A79" w:rsidRPr="00D95A79">
                    <w:trPr>
                      <w:tblCellSpacing w:w="0" w:type="dxa"/>
                    </w:trPr>
                    <w:tc>
                      <w:tcPr>
                        <w:tcW w:w="0" w:type="auto"/>
                        <w:tcMar>
                          <w:top w:w="0" w:type="dxa"/>
                          <w:left w:w="0" w:type="dxa"/>
                          <w:bottom w:w="130" w:type="dxa"/>
                          <w:right w:w="0" w:type="dxa"/>
                        </w:tcMar>
                        <w:hideMark/>
                      </w:tcPr>
                      <w:p w:rsidR="00D95A79" w:rsidRPr="00D95A79" w:rsidRDefault="00D95A79" w:rsidP="00D95A79">
                        <w:pPr>
                          <w:spacing w:after="0" w:line="240" w:lineRule="auto"/>
                          <w:rPr>
                            <w:rFonts w:ascii="Arial" w:eastAsia="Times New Roman" w:hAnsi="Arial" w:cs="Arial"/>
                            <w:color w:val="575B5C"/>
                            <w:sz w:val="14"/>
                            <w:szCs w:val="14"/>
                            <w:lang w:eastAsia="es-ES"/>
                          </w:rPr>
                        </w:pPr>
                      </w:p>
                    </w:tc>
                    <w:tc>
                      <w:tcPr>
                        <w:tcW w:w="0" w:type="auto"/>
                        <w:tcMar>
                          <w:top w:w="0" w:type="dxa"/>
                          <w:left w:w="0" w:type="dxa"/>
                          <w:bottom w:w="130" w:type="dxa"/>
                          <w:right w:w="0" w:type="dxa"/>
                        </w:tcMar>
                        <w:hideMark/>
                      </w:tcPr>
                      <w:p w:rsidR="00D95A79" w:rsidRPr="00D95A79" w:rsidRDefault="00D95A79" w:rsidP="00D95A79">
                        <w:pPr>
                          <w:spacing w:after="0" w:line="240" w:lineRule="auto"/>
                          <w:rPr>
                            <w:rFonts w:ascii="Arial" w:eastAsia="Times New Roman" w:hAnsi="Arial" w:cs="Arial"/>
                            <w:color w:val="575B5C"/>
                            <w:sz w:val="14"/>
                            <w:szCs w:val="14"/>
                            <w:lang w:eastAsia="es-ES"/>
                          </w:rPr>
                        </w:pPr>
                      </w:p>
                    </w:tc>
                  </w:tr>
                  <w:tr w:rsidR="00D95A79" w:rsidRPr="00D95A79">
                    <w:trPr>
                      <w:tblCellSpacing w:w="0" w:type="dxa"/>
                    </w:trPr>
                    <w:tc>
                      <w:tcPr>
                        <w:tcW w:w="0" w:type="auto"/>
                        <w:tcMar>
                          <w:top w:w="0" w:type="dxa"/>
                          <w:left w:w="0" w:type="dxa"/>
                          <w:bottom w:w="130" w:type="dxa"/>
                          <w:right w:w="0" w:type="dxa"/>
                        </w:tcMar>
                        <w:hideMark/>
                      </w:tcPr>
                      <w:p w:rsidR="00D95A79" w:rsidRPr="00D95A79" w:rsidRDefault="00D95A79" w:rsidP="00D95A79">
                        <w:pPr>
                          <w:spacing w:after="0" w:line="240" w:lineRule="auto"/>
                          <w:rPr>
                            <w:rFonts w:ascii="Arial" w:eastAsia="Times New Roman" w:hAnsi="Arial" w:cs="Arial"/>
                            <w:color w:val="575B5C"/>
                            <w:sz w:val="14"/>
                            <w:szCs w:val="14"/>
                            <w:lang w:eastAsia="es-ES"/>
                          </w:rPr>
                        </w:pPr>
                      </w:p>
                    </w:tc>
                    <w:tc>
                      <w:tcPr>
                        <w:tcW w:w="0" w:type="auto"/>
                        <w:tcMar>
                          <w:top w:w="0" w:type="dxa"/>
                          <w:left w:w="0" w:type="dxa"/>
                          <w:bottom w:w="130" w:type="dxa"/>
                          <w:right w:w="0" w:type="dxa"/>
                        </w:tcMar>
                        <w:hideMark/>
                      </w:tcPr>
                      <w:p w:rsidR="00D95A79" w:rsidRPr="00D95A79" w:rsidRDefault="00D95A79" w:rsidP="00D95A79">
                        <w:pPr>
                          <w:spacing w:after="0" w:line="240" w:lineRule="auto"/>
                          <w:rPr>
                            <w:rFonts w:ascii="Arial" w:eastAsia="Times New Roman" w:hAnsi="Arial" w:cs="Arial"/>
                            <w:color w:val="575B5C"/>
                            <w:sz w:val="14"/>
                            <w:szCs w:val="14"/>
                            <w:lang w:eastAsia="es-ES"/>
                          </w:rPr>
                        </w:pPr>
                      </w:p>
                    </w:tc>
                  </w:tr>
                </w:tbl>
                <w:p w:rsidR="00D95A79" w:rsidRPr="00D95A79" w:rsidRDefault="00D95A79" w:rsidP="00D95A79">
                  <w:pPr>
                    <w:spacing w:after="0" w:line="240" w:lineRule="auto"/>
                    <w:rPr>
                      <w:rFonts w:ascii="Arial" w:eastAsia="Times New Roman" w:hAnsi="Arial" w:cs="Arial"/>
                      <w:color w:val="575B5C"/>
                      <w:sz w:val="14"/>
                      <w:szCs w:val="14"/>
                      <w:lang w:eastAsia="es-ES"/>
                    </w:rPr>
                  </w:pPr>
                </w:p>
              </w:tc>
            </w:tr>
          </w:tbl>
          <w:p w:rsidR="00D95A79" w:rsidRPr="00D95A79" w:rsidRDefault="00D95A79" w:rsidP="00D95A79">
            <w:pPr>
              <w:spacing w:after="0" w:line="240" w:lineRule="auto"/>
              <w:rPr>
                <w:rFonts w:ascii="Arial" w:eastAsia="Times New Roman" w:hAnsi="Arial" w:cs="Arial"/>
                <w:color w:val="575B5C"/>
                <w:sz w:val="14"/>
                <w:szCs w:val="14"/>
                <w:lang w:eastAsia="es-ES"/>
              </w:rPr>
            </w:pPr>
          </w:p>
        </w:tc>
      </w:tr>
      <w:tr w:rsidR="00D95A79" w:rsidRPr="00D95A79" w:rsidTr="00D95A79">
        <w:trPr>
          <w:tblCellSpacing w:w="0" w:type="dxa"/>
        </w:trPr>
        <w:tc>
          <w:tcPr>
            <w:tcW w:w="0" w:type="auto"/>
            <w:vAlign w:val="center"/>
            <w:hideMark/>
          </w:tcPr>
          <w:tbl>
            <w:tblPr>
              <w:tblW w:w="0" w:type="auto"/>
              <w:tblCellSpacing w:w="0" w:type="dxa"/>
              <w:tblCellMar>
                <w:left w:w="0" w:type="dxa"/>
                <w:right w:w="0" w:type="dxa"/>
              </w:tblCellMar>
              <w:tblLook w:val="04A0"/>
            </w:tblPr>
            <w:tblGrid>
              <w:gridCol w:w="8504"/>
            </w:tblGrid>
            <w:tr w:rsidR="00D95A79" w:rsidRPr="00D95A79">
              <w:trPr>
                <w:tblCellSpacing w:w="0" w:type="dxa"/>
              </w:trPr>
              <w:tc>
                <w:tcPr>
                  <w:tcW w:w="0" w:type="auto"/>
                  <w:tcMar>
                    <w:top w:w="0" w:type="dxa"/>
                    <w:left w:w="0" w:type="dxa"/>
                    <w:bottom w:w="130" w:type="dxa"/>
                    <w:right w:w="0" w:type="dxa"/>
                  </w:tcMar>
                  <w:hideMark/>
                </w:tcPr>
                <w:tbl>
                  <w:tblPr>
                    <w:tblW w:w="0" w:type="auto"/>
                    <w:tblCellSpacing w:w="0" w:type="dxa"/>
                    <w:tblCellMar>
                      <w:left w:w="0" w:type="dxa"/>
                      <w:right w:w="0" w:type="dxa"/>
                    </w:tblCellMar>
                    <w:tblLook w:val="04A0"/>
                  </w:tblPr>
                  <w:tblGrid>
                    <w:gridCol w:w="8504"/>
                  </w:tblGrid>
                  <w:tr w:rsidR="00D95A79" w:rsidRPr="00D95A79">
                    <w:trPr>
                      <w:tblCellSpacing w:w="0" w:type="dxa"/>
                    </w:trPr>
                    <w:tc>
                      <w:tcPr>
                        <w:tcW w:w="0" w:type="auto"/>
                        <w:vAlign w:val="center"/>
                        <w:hideMark/>
                      </w:tcPr>
                      <w:p w:rsidR="00D95A79" w:rsidRPr="00D95A79" w:rsidRDefault="00D95A79" w:rsidP="00D95A79">
                        <w:pPr>
                          <w:spacing w:before="100" w:beforeAutospacing="1" w:after="100" w:afterAutospacing="1" w:line="240" w:lineRule="auto"/>
                          <w:rPr>
                            <w:rFonts w:ascii="Times New Roman" w:eastAsia="Times New Roman" w:hAnsi="Times New Roman" w:cs="Times New Roman"/>
                            <w:color w:val="575B5C"/>
                            <w:sz w:val="24"/>
                            <w:szCs w:val="24"/>
                            <w:lang w:eastAsia="es-ES"/>
                          </w:rPr>
                        </w:pPr>
                        <w:r w:rsidRPr="00D95A79">
                          <w:rPr>
                            <w:rFonts w:ascii="Times New Roman" w:eastAsia="Times New Roman" w:hAnsi="Times New Roman" w:cs="Times New Roman"/>
                            <w:color w:val="575B5C"/>
                            <w:sz w:val="24"/>
                            <w:szCs w:val="24"/>
                            <w:lang w:eastAsia="es-ES"/>
                          </w:rPr>
                          <w:t> </w:t>
                        </w:r>
                      </w:p>
                      <w:p w:rsidR="00D95A79" w:rsidRDefault="00D95A79" w:rsidP="002F78D5">
                        <w:pPr>
                          <w:spacing w:after="0" w:line="360" w:lineRule="auto"/>
                          <w:jc w:val="both"/>
                          <w:rPr>
                            <w:rFonts w:ascii="Times New Roman" w:eastAsia="Times New Roman" w:hAnsi="Times New Roman" w:cs="Times New Roman"/>
                            <w:b/>
                            <w:bCs/>
                            <w:sz w:val="24"/>
                            <w:szCs w:val="24"/>
                            <w:u w:val="single"/>
                            <w:lang w:eastAsia="es-ES"/>
                          </w:rPr>
                        </w:pPr>
                        <w:r w:rsidRPr="002F78D5">
                          <w:rPr>
                            <w:rFonts w:ascii="Times New Roman" w:eastAsia="Times New Roman" w:hAnsi="Times New Roman" w:cs="Times New Roman"/>
                            <w:b/>
                            <w:bCs/>
                            <w:sz w:val="24"/>
                            <w:szCs w:val="24"/>
                            <w:u w:val="single"/>
                            <w:lang w:eastAsia="es-ES"/>
                          </w:rPr>
                          <w:t>Museo Casa de Joaquín V. González</w:t>
                        </w:r>
                      </w:p>
                      <w:p w:rsidR="004C6E3E" w:rsidRDefault="004C6E3E" w:rsidP="002F78D5">
                        <w:pPr>
                          <w:spacing w:after="0" w:line="360" w:lineRule="auto"/>
                          <w:jc w:val="both"/>
                          <w:rPr>
                            <w:rFonts w:ascii="Times New Roman" w:eastAsia="Times New Roman" w:hAnsi="Times New Roman" w:cs="Times New Roman"/>
                            <w:b/>
                            <w:bCs/>
                            <w:sz w:val="24"/>
                            <w:szCs w:val="24"/>
                            <w:u w:val="single"/>
                            <w:lang w:eastAsia="es-ES"/>
                          </w:rPr>
                        </w:pPr>
                      </w:p>
                      <w:p w:rsidR="004C6E3E" w:rsidRPr="00D95A79" w:rsidRDefault="004C6E3E" w:rsidP="002F78D5">
                        <w:pPr>
                          <w:spacing w:after="0" w:line="360" w:lineRule="auto"/>
                          <w:jc w:val="both"/>
                          <w:rPr>
                            <w:rFonts w:ascii="Times New Roman" w:eastAsia="Times New Roman" w:hAnsi="Times New Roman" w:cs="Times New Roman"/>
                            <w:sz w:val="24"/>
                            <w:szCs w:val="24"/>
                            <w:lang w:eastAsia="es-ES"/>
                          </w:rPr>
                        </w:pPr>
                      </w:p>
                      <w:p w:rsidR="00D95A79" w:rsidRPr="004C6E3E" w:rsidRDefault="00D95A79" w:rsidP="002F78D5">
                        <w:pPr>
                          <w:spacing w:after="0" w:line="360" w:lineRule="auto"/>
                          <w:jc w:val="both"/>
                          <w:rPr>
                            <w:rFonts w:ascii="Times New Roman" w:eastAsia="Times New Roman" w:hAnsi="Times New Roman" w:cs="Times New Roman"/>
                            <w:sz w:val="24"/>
                            <w:szCs w:val="24"/>
                            <w:lang w:eastAsia="es-ES"/>
                          </w:rPr>
                        </w:pPr>
                        <w:r w:rsidRPr="004C6E3E">
                          <w:rPr>
                            <w:rFonts w:ascii="Times New Roman" w:eastAsia="Times New Roman" w:hAnsi="Times New Roman" w:cs="Times New Roman"/>
                            <w:sz w:val="24"/>
                            <w:szCs w:val="24"/>
                            <w:lang w:eastAsia="es-ES"/>
                          </w:rPr>
                          <w:t> </w:t>
                        </w:r>
                        <w:r w:rsidR="004C6E3E" w:rsidRPr="004C6E3E">
                          <w:rPr>
                            <w:rFonts w:ascii="Times New Roman" w:hAnsi="Times New Roman" w:cs="Times New Roman"/>
                            <w:color w:val="333333"/>
                            <w:sz w:val="24"/>
                            <w:szCs w:val="24"/>
                            <w:shd w:val="clear" w:color="auto" w:fill="FFFFFF"/>
                          </w:rPr>
                          <w:t xml:space="preserve">Sabemos que González era víctima de la ludomanía, y, el sótano de la Casa, el recinto donde acostumbraba jugar las partidas de póker. Acosado por los compromisos que le producía el juego, debió ceder la residencia al Banco Nación para cancelar sus deudas en 1903. A posteriori fue adquirida por el Sr. Juan Morales Torres quien la tuvo por un lustro y luego la vendió a un gran amigo de González, el escribano Pedro Agost quien además, había contraído enlace en segundas nupcias con una hermana de aquel. La vivienda, declarada </w:t>
                        </w:r>
                        <w:r w:rsidR="004C6E3E">
                          <w:rPr>
                            <w:rFonts w:ascii="Times New Roman" w:hAnsi="Times New Roman" w:cs="Times New Roman"/>
                            <w:color w:val="333333"/>
                            <w:sz w:val="24"/>
                            <w:szCs w:val="24"/>
                            <w:shd w:val="clear" w:color="auto" w:fill="FFFFFF"/>
                          </w:rPr>
                          <w:t xml:space="preserve"> por el poder Ejecutivo Naciona</w:t>
                        </w:r>
                        <w:r w:rsidR="00CB5D79">
                          <w:rPr>
                            <w:rFonts w:ascii="Times New Roman" w:hAnsi="Times New Roman" w:cs="Times New Roman"/>
                            <w:color w:val="333333"/>
                            <w:sz w:val="24"/>
                            <w:szCs w:val="24"/>
                            <w:shd w:val="clear" w:color="auto" w:fill="FFFFFF"/>
                          </w:rPr>
                          <w:t xml:space="preserve">l </w:t>
                        </w:r>
                        <w:r w:rsidR="004C6E3E" w:rsidRPr="004C6E3E">
                          <w:rPr>
                            <w:rFonts w:ascii="Times New Roman" w:hAnsi="Times New Roman" w:cs="Times New Roman"/>
                            <w:color w:val="333333"/>
                            <w:sz w:val="24"/>
                            <w:szCs w:val="24"/>
                            <w:shd w:val="clear" w:color="auto" w:fill="FFFFFF"/>
                          </w:rPr>
                          <w:t>"Monumento Histórico Nacional" en 1969, estuvo en manos de la familia Agost hasta 1970, año en que fue expropiada por la Provincia de La Rioja.</w:t>
                        </w:r>
                      </w:p>
                      <w:p w:rsidR="00D95A79" w:rsidRPr="00D95A79" w:rsidRDefault="00D95A79" w:rsidP="002F78D5">
                        <w:pPr>
                          <w:spacing w:after="0" w:line="360" w:lineRule="auto"/>
                          <w:jc w:val="both"/>
                          <w:rPr>
                            <w:rFonts w:ascii="Times New Roman" w:eastAsia="Times New Roman" w:hAnsi="Times New Roman" w:cs="Times New Roman"/>
                            <w:color w:val="575B5C"/>
                            <w:sz w:val="24"/>
                            <w:szCs w:val="24"/>
                            <w:lang w:eastAsia="es-ES"/>
                          </w:rPr>
                        </w:pPr>
                      </w:p>
                    </w:tc>
                  </w:tr>
                </w:tbl>
                <w:p w:rsidR="00D95A79" w:rsidRPr="00D95A79" w:rsidRDefault="00D95A79" w:rsidP="00D95A79">
                  <w:pPr>
                    <w:spacing w:after="0" w:line="240" w:lineRule="auto"/>
                    <w:rPr>
                      <w:rFonts w:ascii="Arial" w:eastAsia="Times New Roman" w:hAnsi="Arial" w:cs="Arial"/>
                      <w:color w:val="575B5C"/>
                      <w:sz w:val="14"/>
                      <w:szCs w:val="14"/>
                      <w:lang w:eastAsia="es-ES"/>
                    </w:rPr>
                  </w:pPr>
                </w:p>
              </w:tc>
            </w:tr>
          </w:tbl>
          <w:p w:rsidR="00D95A79" w:rsidRPr="00D95A79" w:rsidRDefault="00D95A79" w:rsidP="00D95A79">
            <w:pPr>
              <w:spacing w:after="0" w:line="240" w:lineRule="auto"/>
              <w:rPr>
                <w:rFonts w:ascii="Arial" w:eastAsia="Times New Roman" w:hAnsi="Arial" w:cs="Arial"/>
                <w:color w:val="575B5C"/>
                <w:sz w:val="14"/>
                <w:szCs w:val="14"/>
                <w:lang w:eastAsia="es-ES"/>
              </w:rPr>
            </w:pPr>
          </w:p>
        </w:tc>
      </w:tr>
    </w:tbl>
    <w:p w:rsidR="00F724D3" w:rsidRDefault="00CB5D79"/>
    <w:sectPr w:rsidR="00F724D3" w:rsidSect="00773B4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compat/>
  <w:rsids>
    <w:rsidRoot w:val="00D95A79"/>
    <w:rsid w:val="002F78D5"/>
    <w:rsid w:val="004C6B5E"/>
    <w:rsid w:val="004C6E3E"/>
    <w:rsid w:val="006F5D01"/>
    <w:rsid w:val="007110C8"/>
    <w:rsid w:val="00773B47"/>
    <w:rsid w:val="00CA4200"/>
    <w:rsid w:val="00CB5D79"/>
    <w:rsid w:val="00D95A79"/>
    <w:rsid w:val="00DC65C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B4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ituloitemenficha">
    <w:name w:val="tituloitemenficha"/>
    <w:basedOn w:val="Fuentedeprrafopredeter"/>
    <w:rsid w:val="00D95A79"/>
  </w:style>
  <w:style w:type="character" w:customStyle="1" w:styleId="datoitemenficha">
    <w:name w:val="datoitemenficha"/>
    <w:basedOn w:val="Fuentedeprrafopredeter"/>
    <w:rsid w:val="00D95A79"/>
  </w:style>
  <w:style w:type="character" w:styleId="Hipervnculo">
    <w:name w:val="Hyperlink"/>
    <w:basedOn w:val="Fuentedeprrafopredeter"/>
    <w:uiPriority w:val="99"/>
    <w:semiHidden/>
    <w:unhideWhenUsed/>
    <w:rsid w:val="00D95A79"/>
    <w:rPr>
      <w:color w:val="0000FF"/>
      <w:u w:val="single"/>
    </w:rPr>
  </w:style>
  <w:style w:type="paragraph" w:styleId="NormalWeb">
    <w:name w:val="Normal (Web)"/>
    <w:basedOn w:val="Normal"/>
    <w:uiPriority w:val="99"/>
    <w:semiHidden/>
    <w:unhideWhenUsed/>
    <w:rsid w:val="00D95A7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D95A79"/>
    <w:rPr>
      <w:b/>
      <w:bCs/>
    </w:rPr>
  </w:style>
</w:styles>
</file>

<file path=word/webSettings.xml><?xml version="1.0" encoding="utf-8"?>
<w:webSettings xmlns:r="http://schemas.openxmlformats.org/officeDocument/2006/relationships" xmlns:w="http://schemas.openxmlformats.org/wordprocessingml/2006/main">
  <w:divs>
    <w:div w:id="201518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117</Words>
  <Characters>644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2017-05-18T21:10:00Z</dcterms:created>
  <dcterms:modified xsi:type="dcterms:W3CDTF">2017-05-20T20:04:00Z</dcterms:modified>
</cp:coreProperties>
</file>