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B2" w:rsidRDefault="00995DD2" w:rsidP="00541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Modello</w:t>
      </w:r>
    </w:p>
    <w:p w:rsidR="00EA7CC1" w:rsidRDefault="00EA7CC1" w:rsidP="005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FDE" w:rsidRPr="00D10AB2" w:rsidRDefault="00AE0B8F" w:rsidP="005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Dare una definizione esauriente del concetto di modello è difficile, in quanto, spesso, a questo termine vengono attribuiti significati diversi. La definizione che segue è stata proposta da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Minsky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 xml:space="preserve"> (1965) e coglie alcuni aspetti importanti di questo concetto: </w:t>
      </w:r>
    </w:p>
    <w:p w:rsidR="00436DE5" w:rsidRPr="0028542C" w:rsidRDefault="00AE0B8F" w:rsidP="005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2C">
        <w:rPr>
          <w:rFonts w:ascii="Times New Roman" w:hAnsi="Times New Roman" w:cs="Times New Roman"/>
          <w:sz w:val="24"/>
          <w:szCs w:val="24"/>
        </w:rPr>
        <w:t>Dati due oggetti, M ed S, e un osservatore O, l’oggetto M è detto modello dell’oggetto S se l’osservatore O può usare M per rispondere a domande o, più in generale, per risolvere problemi, che lo interessano e che riguardano S.</w:t>
      </w:r>
    </w:p>
    <w:p w:rsidR="00541FDE" w:rsidRPr="00D10AB2" w:rsidRDefault="00AE0B8F" w:rsidP="005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49">
        <w:rPr>
          <w:rFonts w:ascii="Times New Roman" w:hAnsi="Times New Roman" w:cs="Times New Roman"/>
          <w:sz w:val="24"/>
          <w:szCs w:val="24"/>
        </w:rPr>
        <w:t xml:space="preserve">La definizione non fa particolari assunzioni sulla natura delle entità M ed S coinvolte. </w:t>
      </w:r>
      <w:r w:rsidR="00541FDE" w:rsidRPr="00893D49">
        <w:rPr>
          <w:rFonts w:ascii="Times New Roman" w:hAnsi="Times New Roman" w:cs="Times New Roman"/>
          <w:sz w:val="24"/>
          <w:szCs w:val="24"/>
        </w:rPr>
        <w:t xml:space="preserve"> </w:t>
      </w:r>
      <w:r w:rsidRPr="00893D49">
        <w:rPr>
          <w:rFonts w:ascii="Times New Roman" w:hAnsi="Times New Roman" w:cs="Times New Roman"/>
          <w:sz w:val="24"/>
          <w:szCs w:val="24"/>
        </w:rPr>
        <w:t>S potrebbe</w:t>
      </w:r>
      <w:r w:rsidRPr="00D10AB2">
        <w:rPr>
          <w:rFonts w:ascii="Times New Roman" w:hAnsi="Times New Roman" w:cs="Times New Roman"/>
          <w:sz w:val="24"/>
          <w:szCs w:val="24"/>
        </w:rPr>
        <w:t xml:space="preserve"> essere un sistema esistente oppure ancora da costruire (si pensi, ad esempio, all’uso dei modelli per descrivere possibili soluzioni parziali durante l’attività di progettazione); potrebbe essere un oggetto (ad esempio un artefatto tecnico) oppure un fenomeno fisico, un processo, una procedura o una attività (per esempio la progettazione). Analogamente il modello M può essere di natura diversa: una descrizione simbolica (modello simbolico) oppure un oggetto materiale (si pensi ai ‘modellini’ in scala ridotta). L’aspetto che viene sottolineato con maggior forza dalla definizione di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Minsky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 xml:space="preserve"> è che un modello è un particolare tipo di artefatto, cioè un oggetto progettato (e costruito) intenzionalmente per soddisfare uno o più scopi (in un contesto dato). </w:t>
      </w:r>
    </w:p>
    <w:p w:rsidR="00541FDE" w:rsidRPr="00893D49" w:rsidRDefault="00AE0B8F" w:rsidP="005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49">
        <w:rPr>
          <w:rFonts w:ascii="Times New Roman" w:hAnsi="Times New Roman" w:cs="Times New Roman"/>
          <w:sz w:val="24"/>
          <w:szCs w:val="24"/>
        </w:rPr>
        <w:t xml:space="preserve">Alcune implicazioni teoriche e pratiche della definizione sono le seguenti: </w:t>
      </w:r>
    </w:p>
    <w:p w:rsidR="00541FDE" w:rsidRPr="00D10AB2" w:rsidRDefault="00AE0B8F" w:rsidP="008C2816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un modello è un ‘surrogato’ della realtà che viene costruito per permettere all’osservatore-utente di trarre delle conseguenze sulla realtà ragionando, piuttosto che agendo in essa; </w:t>
      </w:r>
    </w:p>
    <w:p w:rsidR="00541FDE" w:rsidRPr="00D10AB2" w:rsidRDefault="00AE0B8F" w:rsidP="008C2816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un modello, essendo un surrogato, è inevitabilmente una astrazione della realtà e incorpora un insieme di assunzioni (ontologiche,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rappresentazionali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 xml:space="preserve"> e operazionali) che sono specifiche rispetto allo scopo per cui viene costruito;</w:t>
      </w:r>
    </w:p>
    <w:p w:rsidR="00541FDE" w:rsidRPr="00D10AB2" w:rsidRDefault="00AE0B8F" w:rsidP="008C2816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per un dato oggetto S non esiste ‘il modello di S’, ma esistono diversi modelli che rappresentano S da diverse prospettive, a diversi livelli di astrazione e per diversi scopi a seconda dell’osservatore O, del tipo di problema da risolvere e degli obiettivi dell’applicazione a cui il modello e destinato; </w:t>
      </w:r>
    </w:p>
    <w:p w:rsidR="00541FDE" w:rsidRPr="00D10AB2" w:rsidRDefault="00AE0B8F" w:rsidP="008C2816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l’accettabilità di un modello M può essere valutata: </w:t>
      </w:r>
    </w:p>
    <w:p w:rsidR="00541FDE" w:rsidRPr="00D10AB2" w:rsidRDefault="00AE0B8F" w:rsidP="009001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>rispetto al sistema reale S che esso descrive,</w:t>
      </w:r>
    </w:p>
    <w:p w:rsidR="00541FDE" w:rsidRPr="00D10AB2" w:rsidRDefault="00AE0B8F" w:rsidP="009001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>rispetto agli scopi che l’osservatore O desidera soddisfare,</w:t>
      </w:r>
    </w:p>
    <w:p w:rsidR="00541FDE" w:rsidRPr="00D10AB2" w:rsidRDefault="00AE0B8F" w:rsidP="009001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rispetto ad un altro modello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M*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 xml:space="preserve"> che rappresenta il sistema S, per gli stessi scopi, ma ad un livello diverso di astrazione o approssimazione. </w:t>
      </w:r>
    </w:p>
    <w:p w:rsidR="00541FDE" w:rsidRPr="00D10AB2" w:rsidRDefault="00AE0B8F" w:rsidP="005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>Come conseguenza, cambiano i criteri di valutazione: l’accuratezza e la precisione del modello nel descrivere o predire gli aspetti rilevanti della realtà modellata, nel primo caso; l’utilità ed efficacia del modello nel soddisfare lo scopo dell’utente, nel secondo caso; e, infine, l’efficienza, la semplicità, l’usabilità e, in generale, la adeguatezza cognitiva della rappresentazione, nell’ultimo caso.</w:t>
      </w:r>
    </w:p>
    <w:p w:rsidR="00541FDE" w:rsidRPr="00D10AB2" w:rsidRDefault="00AE0B8F" w:rsidP="005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Nel seguito supporremo che il sistema S sia un artefatto, ad esempio un oggetto tecnico, esistente o in fase di realizzazione ed M un modello simbolico di S o di parte di esso. Col termine modello simbolico intenderemo una descrizione costituita da un insieme di asserzioni riguardanti il sistema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modellizzato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>.</w:t>
      </w:r>
      <w:r w:rsidR="00541FDE" w:rsidRPr="00D10AB2">
        <w:rPr>
          <w:rFonts w:ascii="Times New Roman" w:hAnsi="Times New Roman" w:cs="Times New Roman"/>
          <w:sz w:val="24"/>
          <w:szCs w:val="24"/>
        </w:rPr>
        <w:t xml:space="preserve"> </w:t>
      </w:r>
      <w:r w:rsidRPr="00D10AB2">
        <w:rPr>
          <w:rFonts w:ascii="Times New Roman" w:hAnsi="Times New Roman" w:cs="Times New Roman"/>
          <w:sz w:val="24"/>
          <w:szCs w:val="24"/>
        </w:rPr>
        <w:t xml:space="preserve"> Le asserzioni sono rappresentate in un qualche linguaggio di rappresentazione e descrivono la realtà considerata mediante una concettualizzazione cioè un insieme di concetti che il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modellizzatore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 xml:space="preserve"> ritiene rilevanti per lo scopo del modello. Da questo punto di vista, un modello simbolico è costituito da due ‘ingredienti’ principali: la concettualizzazione e il linguaggio di rappresentazione usato per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esternalizzarla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 xml:space="preserve">. </w:t>
      </w:r>
      <w:r w:rsidR="009001CE">
        <w:rPr>
          <w:rFonts w:ascii="Times New Roman" w:hAnsi="Times New Roman" w:cs="Times New Roman"/>
          <w:sz w:val="24"/>
          <w:szCs w:val="24"/>
        </w:rPr>
        <w:t>[…]. L</w:t>
      </w:r>
      <w:r w:rsidR="00541FDE" w:rsidRPr="00D10AB2">
        <w:rPr>
          <w:rFonts w:ascii="Times New Roman" w:hAnsi="Times New Roman" w:cs="Times New Roman"/>
          <w:sz w:val="24"/>
          <w:szCs w:val="24"/>
        </w:rPr>
        <w:t xml:space="preserve">a </w:t>
      </w:r>
      <w:r w:rsidRPr="00D10AB2">
        <w:rPr>
          <w:rFonts w:ascii="Times New Roman" w:hAnsi="Times New Roman" w:cs="Times New Roman"/>
          <w:sz w:val="24"/>
          <w:szCs w:val="24"/>
        </w:rPr>
        <w:t xml:space="preserve">costruzione di un modello, o </w:t>
      </w:r>
      <w:proofErr w:type="spellStart"/>
      <w:r w:rsidRPr="00D10AB2">
        <w:rPr>
          <w:rFonts w:ascii="Times New Roman" w:hAnsi="Times New Roman" w:cs="Times New Roman"/>
          <w:sz w:val="24"/>
          <w:szCs w:val="24"/>
        </w:rPr>
        <w:t>modellizzazione</w:t>
      </w:r>
      <w:proofErr w:type="spellEnd"/>
      <w:r w:rsidRPr="00D10AB2">
        <w:rPr>
          <w:rFonts w:ascii="Times New Roman" w:hAnsi="Times New Roman" w:cs="Times New Roman"/>
          <w:sz w:val="24"/>
          <w:szCs w:val="24"/>
        </w:rPr>
        <w:t xml:space="preserve">, può essere allora decomposta in tre sottoattività principali: </w:t>
      </w:r>
    </w:p>
    <w:p w:rsidR="00541FDE" w:rsidRPr="009001CE" w:rsidRDefault="00AE0B8F" w:rsidP="008C2816">
      <w:pPr>
        <w:pStyle w:val="Paragrafoelenco"/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1CE">
        <w:rPr>
          <w:rFonts w:ascii="Times New Roman" w:hAnsi="Times New Roman" w:cs="Times New Roman"/>
          <w:sz w:val="24"/>
          <w:szCs w:val="24"/>
        </w:rPr>
        <w:t xml:space="preserve">interpretazione: il </w:t>
      </w:r>
      <w:proofErr w:type="spellStart"/>
      <w:r w:rsidRPr="009001CE">
        <w:rPr>
          <w:rFonts w:ascii="Times New Roman" w:hAnsi="Times New Roman" w:cs="Times New Roman"/>
          <w:sz w:val="24"/>
          <w:szCs w:val="24"/>
        </w:rPr>
        <w:t>modellizzatore</w:t>
      </w:r>
      <w:proofErr w:type="spellEnd"/>
      <w:r w:rsidRPr="009001CE">
        <w:rPr>
          <w:rFonts w:ascii="Times New Roman" w:hAnsi="Times New Roman" w:cs="Times New Roman"/>
          <w:sz w:val="24"/>
          <w:szCs w:val="24"/>
        </w:rPr>
        <w:t xml:space="preserve"> si costruisce una immagine mentale del sistema S da modellare. In questa fase egli cerca di dare un senso alle sensazioni e alle percezioni </w:t>
      </w:r>
      <w:r w:rsidR="00541FDE" w:rsidRPr="009001CE">
        <w:rPr>
          <w:rFonts w:ascii="Times New Roman" w:hAnsi="Times New Roman" w:cs="Times New Roman"/>
          <w:sz w:val="24"/>
          <w:szCs w:val="24"/>
        </w:rPr>
        <w:t xml:space="preserve"> </w:t>
      </w:r>
      <w:r w:rsidRPr="009001CE">
        <w:rPr>
          <w:rFonts w:ascii="Times New Roman" w:hAnsi="Times New Roman" w:cs="Times New Roman"/>
          <w:sz w:val="24"/>
          <w:szCs w:val="24"/>
        </w:rPr>
        <w:t xml:space="preserve">che provengono dal mondo oppure, se S non esiste ancora, si crea una rappresentazione mentale cioè una concettualizzazione di come dovrebbe essere; </w:t>
      </w:r>
    </w:p>
    <w:p w:rsidR="00541FDE" w:rsidRPr="009001CE" w:rsidRDefault="00AE0B8F" w:rsidP="008C2816">
      <w:pPr>
        <w:pStyle w:val="Paragrafoelenco"/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1CE">
        <w:rPr>
          <w:rFonts w:ascii="Times New Roman" w:hAnsi="Times New Roman" w:cs="Times New Roman"/>
          <w:sz w:val="24"/>
          <w:szCs w:val="24"/>
        </w:rPr>
        <w:lastRenderedPageBreak/>
        <w:t xml:space="preserve">rappresentazione: il </w:t>
      </w:r>
      <w:proofErr w:type="spellStart"/>
      <w:r w:rsidRPr="009001CE">
        <w:rPr>
          <w:rFonts w:ascii="Times New Roman" w:hAnsi="Times New Roman" w:cs="Times New Roman"/>
          <w:sz w:val="24"/>
          <w:szCs w:val="24"/>
        </w:rPr>
        <w:t>modellizzatore</w:t>
      </w:r>
      <w:proofErr w:type="spellEnd"/>
      <w:r w:rsidRPr="009001CE">
        <w:rPr>
          <w:rFonts w:ascii="Times New Roman" w:hAnsi="Times New Roman" w:cs="Times New Roman"/>
          <w:sz w:val="24"/>
          <w:szCs w:val="24"/>
        </w:rPr>
        <w:t xml:space="preserve"> sceglie il linguaggio di rappresentazione da usare, decide il contenuto concettuale da rappresentare nel modello, e assegna alle primitive concettuali del linguaggio i significati che intende trasmettere; </w:t>
      </w:r>
    </w:p>
    <w:p w:rsidR="00AE0B8F" w:rsidRPr="009001CE" w:rsidRDefault="00AE0B8F" w:rsidP="008C2816">
      <w:pPr>
        <w:pStyle w:val="Paragrafoelenco"/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1CE">
        <w:rPr>
          <w:rFonts w:ascii="Times New Roman" w:hAnsi="Times New Roman" w:cs="Times New Roman"/>
          <w:sz w:val="24"/>
          <w:szCs w:val="24"/>
        </w:rPr>
        <w:t xml:space="preserve">esternalizzazione: il </w:t>
      </w:r>
      <w:proofErr w:type="spellStart"/>
      <w:r w:rsidRPr="009001CE">
        <w:rPr>
          <w:rFonts w:ascii="Times New Roman" w:hAnsi="Times New Roman" w:cs="Times New Roman"/>
          <w:sz w:val="24"/>
          <w:szCs w:val="24"/>
        </w:rPr>
        <w:t>modellizzatore</w:t>
      </w:r>
      <w:proofErr w:type="spellEnd"/>
      <w:r w:rsidRPr="009001CE">
        <w:rPr>
          <w:rFonts w:ascii="Times New Roman" w:hAnsi="Times New Roman" w:cs="Times New Roman"/>
          <w:sz w:val="24"/>
          <w:szCs w:val="24"/>
        </w:rPr>
        <w:t xml:space="preserve"> utilizza il sistema </w:t>
      </w:r>
      <w:proofErr w:type="spellStart"/>
      <w:r w:rsidRPr="009001CE">
        <w:rPr>
          <w:rFonts w:ascii="Times New Roman" w:hAnsi="Times New Roman" w:cs="Times New Roman"/>
          <w:sz w:val="24"/>
          <w:szCs w:val="24"/>
        </w:rPr>
        <w:t>notazionale</w:t>
      </w:r>
      <w:proofErr w:type="spellEnd"/>
      <w:r w:rsidRPr="009001CE">
        <w:rPr>
          <w:rFonts w:ascii="Times New Roman" w:hAnsi="Times New Roman" w:cs="Times New Roman"/>
          <w:sz w:val="24"/>
          <w:szCs w:val="24"/>
        </w:rPr>
        <w:t xml:space="preserve"> del linguaggio scelto per </w:t>
      </w:r>
      <w:proofErr w:type="spellStart"/>
      <w:r w:rsidRPr="009001CE">
        <w:rPr>
          <w:rFonts w:ascii="Times New Roman" w:hAnsi="Times New Roman" w:cs="Times New Roman"/>
          <w:sz w:val="24"/>
          <w:szCs w:val="24"/>
        </w:rPr>
        <w:t>esternalizzare</w:t>
      </w:r>
      <w:proofErr w:type="spellEnd"/>
      <w:r w:rsidRPr="009001CE">
        <w:rPr>
          <w:rFonts w:ascii="Times New Roman" w:hAnsi="Times New Roman" w:cs="Times New Roman"/>
          <w:sz w:val="24"/>
          <w:szCs w:val="24"/>
        </w:rPr>
        <w:t xml:space="preserve"> il risultato della rappresentazione mediante un modello (artefatto) M percepibile (ad esempio un diagramma su carta). In questo modo rende manifesto il contenuto concettuale che intende esprimere.</w:t>
      </w:r>
    </w:p>
    <w:p w:rsidR="00AE0B8F" w:rsidRPr="00D10AB2" w:rsidRDefault="00AE0B8F">
      <w:pPr>
        <w:rPr>
          <w:rFonts w:ascii="Times New Roman" w:hAnsi="Times New Roman" w:cs="Times New Roman"/>
          <w:sz w:val="24"/>
          <w:szCs w:val="24"/>
        </w:rPr>
      </w:pPr>
    </w:p>
    <w:p w:rsidR="00AE0B8F" w:rsidRPr="00D10AB2" w:rsidRDefault="00AE0B8F" w:rsidP="00AE0B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AB2">
        <w:rPr>
          <w:rFonts w:ascii="Times New Roman" w:hAnsi="Times New Roman" w:cs="Times New Roman"/>
          <w:i/>
          <w:sz w:val="24"/>
          <w:szCs w:val="24"/>
        </w:rPr>
        <w:t xml:space="preserve">Il linguaggio di rappresentazione </w:t>
      </w:r>
    </w:p>
    <w:p w:rsidR="00AE0B8F" w:rsidRPr="00D10AB2" w:rsidRDefault="00AE0B8F" w:rsidP="00A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2">
        <w:rPr>
          <w:rFonts w:ascii="Times New Roman" w:hAnsi="Times New Roman" w:cs="Times New Roman"/>
          <w:sz w:val="24"/>
          <w:szCs w:val="24"/>
        </w:rPr>
        <w:t xml:space="preserve">Scegliere un linguaggio di rappresentazione significa scegliere il formalismo mediante il quale un corpo di conoscenze relative al sistema in esame viene rappresentato. È possibile identificare varie classi di formalismi per la rappresentazione dei sistemi tecnici: </w:t>
      </w:r>
    </w:p>
    <w:p w:rsidR="00AE0B8F" w:rsidRPr="00610790" w:rsidRDefault="00AE0B8F" w:rsidP="008C2816">
      <w:pPr>
        <w:pStyle w:val="Paragrafoelenco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790">
        <w:rPr>
          <w:rFonts w:ascii="Times New Roman" w:hAnsi="Times New Roman" w:cs="Times New Roman"/>
          <w:sz w:val="24"/>
          <w:szCs w:val="24"/>
        </w:rPr>
        <w:t xml:space="preserve">formalismi matematici di tipo convenzionale: l’algebra, le equazioni differenziali (ordinarie, parziali), le equazioni alle differenze, gli automi a stati finiti, le catene di </w:t>
      </w:r>
      <w:proofErr w:type="spellStart"/>
      <w:r w:rsidRPr="00610790">
        <w:rPr>
          <w:rFonts w:ascii="Times New Roman" w:hAnsi="Times New Roman" w:cs="Times New Roman"/>
          <w:sz w:val="24"/>
          <w:szCs w:val="24"/>
        </w:rPr>
        <w:t>Markov</w:t>
      </w:r>
      <w:proofErr w:type="spellEnd"/>
      <w:r w:rsidRPr="00610790">
        <w:rPr>
          <w:rFonts w:ascii="Times New Roman" w:hAnsi="Times New Roman" w:cs="Times New Roman"/>
          <w:sz w:val="24"/>
          <w:szCs w:val="24"/>
        </w:rPr>
        <w:t xml:space="preserve">, ecc.; </w:t>
      </w:r>
    </w:p>
    <w:p w:rsidR="00AE0B8F" w:rsidRPr="00610790" w:rsidRDefault="00AE0B8F" w:rsidP="008C2816">
      <w:pPr>
        <w:pStyle w:val="Paragrafoelenco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790">
        <w:rPr>
          <w:rFonts w:ascii="Times New Roman" w:hAnsi="Times New Roman" w:cs="Times New Roman"/>
          <w:sz w:val="24"/>
          <w:szCs w:val="24"/>
        </w:rPr>
        <w:t>formalismi matematici di tipo qualitativo: la fisica qualitativa, l’algebra dei segni, l’algebra degli ordini di grandezza, la teoria degli insiemi sfumati (</w:t>
      </w:r>
      <w:proofErr w:type="spellStart"/>
      <w:r w:rsidRPr="00610790">
        <w:rPr>
          <w:rFonts w:ascii="Times New Roman" w:hAnsi="Times New Roman" w:cs="Times New Roman"/>
          <w:sz w:val="24"/>
          <w:szCs w:val="24"/>
        </w:rPr>
        <w:t>fuzzy</w:t>
      </w:r>
      <w:proofErr w:type="spellEnd"/>
      <w:r w:rsidRPr="0061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790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610790">
        <w:rPr>
          <w:rFonts w:ascii="Times New Roman" w:hAnsi="Times New Roman" w:cs="Times New Roman"/>
          <w:sz w:val="24"/>
          <w:szCs w:val="24"/>
        </w:rPr>
        <w:t xml:space="preserve">), ecc; </w:t>
      </w:r>
    </w:p>
    <w:p w:rsidR="00AE0B8F" w:rsidRPr="00610790" w:rsidRDefault="00AE0B8F" w:rsidP="008C2816">
      <w:pPr>
        <w:pStyle w:val="Paragrafoelenco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790">
        <w:rPr>
          <w:rFonts w:ascii="Times New Roman" w:hAnsi="Times New Roman" w:cs="Times New Roman"/>
          <w:sz w:val="24"/>
          <w:szCs w:val="24"/>
        </w:rPr>
        <w:t xml:space="preserve">formalismi logici: la logica proposizionale, la logica dei predicati del primo ordine, le logiche modali, ecc.; </w:t>
      </w:r>
    </w:p>
    <w:p w:rsidR="00AE0B8F" w:rsidRPr="00610790" w:rsidRDefault="00AE0B8F" w:rsidP="008C2816">
      <w:pPr>
        <w:pStyle w:val="Paragrafoelenco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790">
        <w:rPr>
          <w:rFonts w:ascii="Times New Roman" w:hAnsi="Times New Roman" w:cs="Times New Roman"/>
          <w:sz w:val="24"/>
          <w:szCs w:val="24"/>
        </w:rPr>
        <w:t xml:space="preserve">linguaggi di programmazione tradizionali: </w:t>
      </w:r>
      <w:proofErr w:type="spellStart"/>
      <w:r w:rsidRPr="00610790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610790">
        <w:rPr>
          <w:rFonts w:ascii="Times New Roman" w:hAnsi="Times New Roman" w:cs="Times New Roman"/>
          <w:sz w:val="24"/>
          <w:szCs w:val="24"/>
        </w:rPr>
        <w:t xml:space="preserve">, Fortran, Pascal, C, ecc.; </w:t>
      </w:r>
    </w:p>
    <w:p w:rsidR="00AE0B8F" w:rsidRPr="00610790" w:rsidRDefault="00AE0B8F" w:rsidP="008C2816">
      <w:pPr>
        <w:pStyle w:val="Paragrafoelenco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790">
        <w:rPr>
          <w:rFonts w:ascii="Times New Roman" w:hAnsi="Times New Roman" w:cs="Times New Roman"/>
          <w:sz w:val="24"/>
          <w:szCs w:val="24"/>
        </w:rPr>
        <w:t>linguaggi specializzati per la rappresentazione della conoscenza: le regole di produzione, le reti semantiche, le cornici (</w:t>
      </w:r>
      <w:proofErr w:type="spellStart"/>
      <w:r w:rsidRPr="00610790">
        <w:rPr>
          <w:rFonts w:ascii="Times New Roman" w:hAnsi="Times New Roman" w:cs="Times New Roman"/>
          <w:sz w:val="24"/>
          <w:szCs w:val="24"/>
        </w:rPr>
        <w:t>frames</w:t>
      </w:r>
      <w:proofErr w:type="spellEnd"/>
      <w:r w:rsidRPr="00610790">
        <w:rPr>
          <w:rFonts w:ascii="Times New Roman" w:hAnsi="Times New Roman" w:cs="Times New Roman"/>
          <w:sz w:val="24"/>
          <w:szCs w:val="24"/>
        </w:rPr>
        <w:t>) e le sceneggiature (</w:t>
      </w:r>
      <w:proofErr w:type="spellStart"/>
      <w:r w:rsidRPr="00610790">
        <w:rPr>
          <w:rFonts w:ascii="Times New Roman" w:hAnsi="Times New Roman" w:cs="Times New Roman"/>
          <w:sz w:val="24"/>
          <w:szCs w:val="24"/>
        </w:rPr>
        <w:t>scripts</w:t>
      </w:r>
      <w:proofErr w:type="spellEnd"/>
      <w:r w:rsidRPr="00610790">
        <w:rPr>
          <w:rFonts w:ascii="Times New Roman" w:hAnsi="Times New Roman" w:cs="Times New Roman"/>
          <w:sz w:val="24"/>
          <w:szCs w:val="24"/>
        </w:rPr>
        <w:t>);</w:t>
      </w:r>
    </w:p>
    <w:p w:rsidR="00AE0B8F" w:rsidRPr="00610790" w:rsidRDefault="00AE0B8F" w:rsidP="008C2816">
      <w:pPr>
        <w:pStyle w:val="Paragrafoelenco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790">
        <w:rPr>
          <w:rFonts w:ascii="Times New Roman" w:hAnsi="Times New Roman" w:cs="Times New Roman"/>
          <w:sz w:val="24"/>
          <w:szCs w:val="24"/>
        </w:rPr>
        <w:t xml:space="preserve">linguaggi grafici (diagrammi, grafi di flusso, schemi, ecc.); </w:t>
      </w:r>
    </w:p>
    <w:p w:rsidR="00AE0B8F" w:rsidRPr="00610790" w:rsidRDefault="00AE0B8F" w:rsidP="008C2816">
      <w:pPr>
        <w:pStyle w:val="Paragrafoelenco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790">
        <w:rPr>
          <w:rFonts w:ascii="Times New Roman" w:hAnsi="Times New Roman" w:cs="Times New Roman"/>
          <w:sz w:val="24"/>
          <w:szCs w:val="24"/>
        </w:rPr>
        <w:t xml:space="preserve">linguaggi naturali, ecc. </w:t>
      </w:r>
    </w:p>
    <w:p w:rsidR="00AE0B8F" w:rsidRDefault="00610790" w:rsidP="00A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:rsidR="00EA7CC1" w:rsidRDefault="00EA7CC1" w:rsidP="00A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C1" w:rsidRDefault="00EA7CC1" w:rsidP="00A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C1" w:rsidRPr="00EA7CC1" w:rsidRDefault="00EA7CC1" w:rsidP="00A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C1">
        <w:rPr>
          <w:rFonts w:ascii="Times New Roman" w:hAnsi="Times New Roman" w:cs="Times New Roman"/>
          <w:sz w:val="24"/>
          <w:szCs w:val="24"/>
        </w:rPr>
        <w:t>Tratto da:</w:t>
      </w:r>
    </w:p>
    <w:p w:rsidR="00EA7CC1" w:rsidRPr="00EA7CC1" w:rsidRDefault="00EA7CC1" w:rsidP="00A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C1" w:rsidRPr="00EA7CC1" w:rsidRDefault="00EA7CC1" w:rsidP="00EA7CC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7CC1">
        <w:rPr>
          <w:rFonts w:ascii="Times New Roman" w:hAnsi="Times New Roman" w:cs="Times New Roman"/>
          <w:iCs/>
        </w:rPr>
        <w:t xml:space="preserve">Toppano Elio, </w:t>
      </w:r>
      <w:r w:rsidRPr="00EA7CC1">
        <w:rPr>
          <w:rFonts w:ascii="Times New Roman" w:hAnsi="Times New Roman" w:cs="Times New Roman"/>
          <w:bCs/>
          <w:i/>
        </w:rPr>
        <w:t xml:space="preserve">Gli artefatti mediante rappresentazioni </w:t>
      </w:r>
      <w:r>
        <w:rPr>
          <w:rFonts w:ascii="Times New Roman" w:hAnsi="Times New Roman" w:cs="Times New Roman"/>
          <w:bCs/>
          <w:i/>
        </w:rPr>
        <w:t>multi prospettiche</w:t>
      </w:r>
      <w:r>
        <w:rPr>
          <w:rFonts w:ascii="Times New Roman" w:hAnsi="Times New Roman" w:cs="Times New Roman"/>
          <w:bCs/>
        </w:rPr>
        <w:t xml:space="preserve"> in </w:t>
      </w:r>
      <w:proofErr w:type="spellStart"/>
      <w:r w:rsidRPr="00EA7CC1">
        <w:rPr>
          <w:rFonts w:ascii="Times New Roman" w:hAnsi="Times New Roman" w:cs="Times New Roman"/>
          <w:bCs/>
        </w:rPr>
        <w:t>Famiglietti</w:t>
      </w:r>
      <w:proofErr w:type="spellEnd"/>
      <w:r w:rsidRPr="00EA7CC1">
        <w:rPr>
          <w:rFonts w:ascii="Times New Roman" w:hAnsi="Times New Roman" w:cs="Times New Roman"/>
          <w:bCs/>
        </w:rPr>
        <w:t xml:space="preserve"> M. (a cura), Tecnologia. Ricerca sul curricolo e innovazione didattica, </w:t>
      </w:r>
      <w:proofErr w:type="spellStart"/>
      <w:r w:rsidRPr="00EA7CC1">
        <w:rPr>
          <w:rFonts w:ascii="Times New Roman" w:hAnsi="Times New Roman" w:cs="Times New Roman"/>
          <w:bCs/>
        </w:rPr>
        <w:t>Tecnodid</w:t>
      </w:r>
      <w:proofErr w:type="spellEnd"/>
      <w:r w:rsidRPr="00EA7CC1">
        <w:rPr>
          <w:rFonts w:ascii="Times New Roman" w:hAnsi="Times New Roman" w:cs="Times New Roman"/>
          <w:bCs/>
        </w:rPr>
        <w:t xml:space="preserve"> Editrice, Bari, 2009</w:t>
      </w:r>
    </w:p>
    <w:p w:rsidR="00EA7CC1" w:rsidRDefault="00EA7CC1" w:rsidP="00EA7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7CC1" w:rsidRPr="00EA7CC1" w:rsidRDefault="00EA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CC1" w:rsidRPr="00EA7CC1" w:rsidSect="00436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B95"/>
    <w:multiLevelType w:val="hybridMultilevel"/>
    <w:tmpl w:val="71DEEE22"/>
    <w:lvl w:ilvl="0" w:tplc="0FBE5F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A06E1"/>
    <w:multiLevelType w:val="hybridMultilevel"/>
    <w:tmpl w:val="2A4882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B7024"/>
    <w:multiLevelType w:val="hybridMultilevel"/>
    <w:tmpl w:val="EFEA78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7DC9"/>
    <w:multiLevelType w:val="hybridMultilevel"/>
    <w:tmpl w:val="9D5C55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A43946"/>
    <w:multiLevelType w:val="hybridMultilevel"/>
    <w:tmpl w:val="5C50DC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9ABC1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C0236B"/>
    <w:multiLevelType w:val="hybridMultilevel"/>
    <w:tmpl w:val="014E5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F2601"/>
    <w:multiLevelType w:val="hybridMultilevel"/>
    <w:tmpl w:val="3D7877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635C2"/>
    <w:multiLevelType w:val="hybridMultilevel"/>
    <w:tmpl w:val="2702C4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0B8F"/>
    <w:rsid w:val="0028542C"/>
    <w:rsid w:val="00436DE5"/>
    <w:rsid w:val="0051513C"/>
    <w:rsid w:val="00541FDE"/>
    <w:rsid w:val="00610790"/>
    <w:rsid w:val="007E2B65"/>
    <w:rsid w:val="00893D49"/>
    <w:rsid w:val="008C2816"/>
    <w:rsid w:val="009001CE"/>
    <w:rsid w:val="00995DD2"/>
    <w:rsid w:val="00AE0B8F"/>
    <w:rsid w:val="00D10AB2"/>
    <w:rsid w:val="00EA7CC1"/>
    <w:rsid w:val="00E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giuseppe.alessandri</dc:creator>
  <cp:lastModifiedBy>giuseppe.alessandri</cp:lastModifiedBy>
  <cp:revision>3</cp:revision>
  <dcterms:created xsi:type="dcterms:W3CDTF">2017-03-31T10:14:00Z</dcterms:created>
  <dcterms:modified xsi:type="dcterms:W3CDTF">2017-03-31T10:14:00Z</dcterms:modified>
</cp:coreProperties>
</file>