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66BD" w14:textId="77777777" w:rsidR="00953EB1" w:rsidRDefault="00953EB1" w:rsidP="00953EB1">
      <w:pPr>
        <w:pStyle w:val="Ttulo1"/>
      </w:pPr>
      <w:bookmarkStart w:id="0" w:name="_Toc475439062"/>
      <w:r>
        <w:t xml:space="preserve">Áreas de aplicación de los sistemas de Bases </w:t>
      </w:r>
      <w:bookmarkEnd w:id="0"/>
      <w:r>
        <w:t>de Datos</w:t>
      </w:r>
    </w:p>
    <w:p w14:paraId="10972AFF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Las bases de datos son ampliamente usadas. Las siguientes son algunas de sus aplicaciones más representativas:</w:t>
      </w:r>
    </w:p>
    <w:p w14:paraId="1259211A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00579939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Banca.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información de los clientes, cuentas y préstamos, y transacciones bancarias.</w:t>
      </w:r>
    </w:p>
    <w:p w14:paraId="3B9DCAB7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2F76B25D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Líneas aéreas.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reservas e información de planificación. Las líneas aéreas fueron de los prime- ros en usar las bases de datos de forma distribuida geográficamente (los terminales situados en todo el mundo accedían al sistema de bases de datos centralizado a través de las líneas telefónicas y otras redes de datos).</w:t>
      </w:r>
    </w:p>
    <w:p w14:paraId="77A56084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1E7493C7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Universidades.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información de los estudiantes, matrículas de las asignaturas y cursos.</w:t>
      </w:r>
    </w:p>
    <w:p w14:paraId="7955FB74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729C79E3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Transacciones de tarjetas de crédito.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compras con tarjeta de crédito y generación mensual de extractos.</w:t>
      </w:r>
    </w:p>
    <w:p w14:paraId="77FCF744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3EA6EB02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Telecomunicaciones.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guardar un registro de las llamadas realizadas, generación mensual de facturas, manteniendo el saldo de las tarjetas tele- fónicas de prepago y para almacenar información sobre las redes de comunicaciones.</w:t>
      </w:r>
    </w:p>
    <w:p w14:paraId="24927695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21DBF737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Finanzas.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almacenar información sobre grandes empresas, ventas y compras de documentos formales financieros, como bolsa y bonos.</w:t>
      </w:r>
    </w:p>
    <w:p w14:paraId="0EA7BE98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544776E1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Ventas.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información de clientes, productos y compras.</w:t>
      </w:r>
    </w:p>
    <w:p w14:paraId="54A86F47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5CC1D2F4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Producción.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la gestión de la cadena de producción y para el seguimiento de la producción de elementos en las factorías, inventarios de elementos en almacenes y pedidos de elementos.</w:t>
      </w:r>
    </w:p>
    <w:p w14:paraId="12C6C484" w14:textId="77777777" w:rsidR="00827C49" w:rsidRDefault="00827C49" w:rsidP="00827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2"/>
          <w:szCs w:val="22"/>
          <w:lang w:val="es-ES_tradnl" w:eastAsia="es-CO"/>
        </w:rPr>
      </w:pPr>
    </w:p>
    <w:p w14:paraId="6E6DC8AD" w14:textId="77777777" w:rsidR="00827C49" w:rsidRDefault="00827C49" w:rsidP="00827C49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 xml:space="preserve">• </w:t>
      </w:r>
      <w:r>
        <w:rPr>
          <w:rFonts w:ascii="Times" w:hAnsi="Times" w:cs="Times"/>
          <w:i/>
          <w:iCs/>
          <w:color w:val="141413"/>
          <w:sz w:val="22"/>
          <w:szCs w:val="22"/>
          <w:lang w:val="es-ES_tradnl" w:eastAsia="es-CO"/>
        </w:rPr>
        <w:t xml:space="preserve">Recursos humanos. </w:t>
      </w:r>
      <w:r>
        <w:rPr>
          <w:rFonts w:ascii="Times" w:hAnsi="Times" w:cs="Times"/>
          <w:color w:val="141413"/>
          <w:sz w:val="22"/>
          <w:szCs w:val="22"/>
          <w:lang w:val="es-ES_tradnl" w:eastAsia="es-CO"/>
        </w:rPr>
        <w:t>Para información sobre los empleados, salarios, impuestos y beneficios, y para la generación de las nóminas.</w:t>
      </w:r>
    </w:p>
    <w:p w14:paraId="257B91DA" w14:textId="77777777" w:rsidR="00827C49" w:rsidRPr="00827C49" w:rsidRDefault="00827C49" w:rsidP="00827C49">
      <w:bookmarkStart w:id="1" w:name="_GoBack"/>
      <w:bookmarkEnd w:id="1"/>
    </w:p>
    <w:p w14:paraId="38BB3CAC" w14:textId="77777777" w:rsidR="00953EB1" w:rsidRPr="006857F3" w:rsidRDefault="00953EB1" w:rsidP="00953EB1">
      <w:pPr>
        <w:numPr>
          <w:ilvl w:val="12"/>
          <w:numId w:val="0"/>
        </w:numPr>
        <w:spacing w:line="360" w:lineRule="auto"/>
        <w:jc w:val="center"/>
        <w:rPr>
          <w:lang w:val="es-ES"/>
        </w:rPr>
      </w:pPr>
    </w:p>
    <w:p w14:paraId="02136E6D" w14:textId="77777777" w:rsidR="00953EB1" w:rsidRDefault="00953EB1"/>
    <w:sectPr w:rsidR="00953EB1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A1BE2"/>
    <w:multiLevelType w:val="multilevel"/>
    <w:tmpl w:val="A7B8D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1"/>
    <w:rsid w:val="001062F0"/>
    <w:rsid w:val="002552A0"/>
    <w:rsid w:val="00383C98"/>
    <w:rsid w:val="00827C49"/>
    <w:rsid w:val="009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10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B1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53EB1"/>
    <w:pPr>
      <w:autoSpaceDE w:val="0"/>
      <w:autoSpaceDN w:val="0"/>
      <w:adjustRightInd w:val="0"/>
      <w:spacing w:line="360" w:lineRule="auto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B1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apple-converted-space">
    <w:name w:val="apple-converted-space"/>
    <w:basedOn w:val="Fuentedeprrafopredeter"/>
    <w:rsid w:val="00953EB1"/>
  </w:style>
  <w:style w:type="paragraph" w:styleId="NormalWeb">
    <w:name w:val="Normal (Web)"/>
    <w:basedOn w:val="Normal"/>
    <w:uiPriority w:val="99"/>
    <w:unhideWhenUsed/>
    <w:rsid w:val="00827C49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Ase13</b:Tag>
    <b:SourceType>Book</b:SourceType>
    <b:Guid>{C5A879DE-0658-40D8-B068-85D0AE6C5A24}</b:Guid>
    <b:Title>Gestion de Bases de Datos</b:Title>
    <b:Year>2013</b:Year>
    <b:Author>
      <b:Author>
        <b:NameList>
          <b:Person>
            <b:Last>Asenjo</b:Last>
            <b:Middle>Sánchez</b:Middle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07D62B6-BCB2-5347-8EEE-CA3200B2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1307</Characters>
  <Application>Microsoft Macintosh Word</Application>
  <DocSecurity>0</DocSecurity>
  <Lines>10</Lines>
  <Paragraphs>3</Paragraphs>
  <ScaleCrop>false</ScaleCrop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2017-02-21T23:29:00Z</dcterms:created>
  <dcterms:modified xsi:type="dcterms:W3CDTF">2017-02-21T23:43:00Z</dcterms:modified>
</cp:coreProperties>
</file>