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11A" w:rsidRDefault="0041211A">
      <w:pPr>
        <w:rPr>
          <w:u w:val="single"/>
        </w:rPr>
      </w:pPr>
      <w:r>
        <w:rPr>
          <w:u w:val="single"/>
        </w:rPr>
        <w:t>DRUGS USED PRIOR TO EXENTERATION:</w:t>
      </w:r>
    </w:p>
    <w:p w:rsidR="0041211A" w:rsidRDefault="0041211A">
      <w:pPr>
        <w:rPr>
          <w:u w:val="single"/>
        </w:rPr>
      </w:pPr>
    </w:p>
    <w:p w:rsidR="00AE6867" w:rsidRDefault="00887099">
      <w:proofErr w:type="spellStart"/>
      <w:r w:rsidRPr="0041211A">
        <w:rPr>
          <w:u w:val="single"/>
        </w:rPr>
        <w:t>Xylazine</w:t>
      </w:r>
      <w:proofErr w:type="spellEnd"/>
      <w:r>
        <w:t>:</w:t>
      </w:r>
      <w:r w:rsidR="0041211A">
        <w:t xml:space="preserve"> (IM)</w:t>
      </w:r>
      <w:bookmarkStart w:id="0" w:name="_GoBack"/>
      <w:bookmarkEnd w:id="0"/>
    </w:p>
    <w:p w:rsidR="00887099" w:rsidRDefault="00887099" w:rsidP="00887099">
      <w:r>
        <w:t>Dosage: 0.025mg/Kg</w:t>
      </w:r>
    </w:p>
    <w:p w:rsidR="00887099" w:rsidRDefault="00887099" w:rsidP="00887099">
      <w:proofErr w:type="spellStart"/>
      <w:r>
        <w:t>Conc</w:t>
      </w:r>
      <w:proofErr w:type="spellEnd"/>
      <w:r>
        <w:t>:</w:t>
      </w:r>
      <w:r>
        <w:t xml:space="preserve"> 20 mg/mL</w:t>
      </w:r>
    </w:p>
    <w:p w:rsidR="00887099" w:rsidRDefault="0041211A" w:rsidP="00887099">
      <w:r>
        <w:t>Volume: 200 x 0.025/20 = 0.25</w:t>
      </w:r>
      <w:r w:rsidR="00887099">
        <w:t xml:space="preserve"> ml</w:t>
      </w:r>
    </w:p>
    <w:p w:rsidR="00887099" w:rsidRDefault="00887099" w:rsidP="00887099"/>
    <w:p w:rsidR="00887099" w:rsidRDefault="00887099" w:rsidP="00887099">
      <w:r w:rsidRPr="0041211A">
        <w:rPr>
          <w:u w:val="single"/>
        </w:rPr>
        <w:t>Penicillin- Streptomycin</w:t>
      </w:r>
      <w:r w:rsidR="0041211A">
        <w:t>: (IM)</w:t>
      </w:r>
    </w:p>
    <w:p w:rsidR="00887099" w:rsidRDefault="00887099" w:rsidP="00887099">
      <w:r>
        <w:t>Dosage: 20 000 IU</w:t>
      </w:r>
    </w:p>
    <w:p w:rsidR="00887099" w:rsidRDefault="00887099" w:rsidP="00887099">
      <w:r>
        <w:t>Concentrations: 200 000 IU</w:t>
      </w:r>
    </w:p>
    <w:p w:rsidR="0041211A" w:rsidRDefault="0041211A" w:rsidP="00887099">
      <w:r>
        <w:t>Volume: 200 x 20 000/200000= 20mls</w:t>
      </w:r>
    </w:p>
    <w:p w:rsidR="0041211A" w:rsidRDefault="0041211A" w:rsidP="00887099"/>
    <w:p w:rsidR="0041211A" w:rsidRDefault="0041211A" w:rsidP="00887099">
      <w:r>
        <w:t>Emergency drugs: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245"/>
        <w:gridCol w:w="3690"/>
        <w:gridCol w:w="3600"/>
      </w:tblGrid>
      <w:tr w:rsidR="0041211A" w:rsidTr="00F964E5">
        <w:tc>
          <w:tcPr>
            <w:tcW w:w="2245" w:type="dxa"/>
          </w:tcPr>
          <w:p w:rsidR="0041211A" w:rsidRDefault="0041211A" w:rsidP="00F964E5">
            <w:proofErr w:type="spellStart"/>
            <w:r>
              <w:t>Tolazoline</w:t>
            </w:r>
            <w:proofErr w:type="spellEnd"/>
          </w:p>
        </w:tc>
        <w:tc>
          <w:tcPr>
            <w:tcW w:w="3690" w:type="dxa"/>
          </w:tcPr>
          <w:p w:rsidR="0041211A" w:rsidRDefault="0041211A" w:rsidP="00F964E5">
            <w:r>
              <w:t xml:space="preserve">Rapid-acting reversal agent of </w:t>
            </w:r>
            <w:proofErr w:type="spellStart"/>
            <w:r>
              <w:t>Xylazine</w:t>
            </w:r>
            <w:proofErr w:type="spellEnd"/>
            <w:r>
              <w:t xml:space="preserve">. </w:t>
            </w:r>
          </w:p>
          <w:p w:rsidR="0041211A" w:rsidRDefault="0041211A" w:rsidP="00F964E5">
            <w:r>
              <w:t>(was not used)</w:t>
            </w:r>
          </w:p>
        </w:tc>
        <w:tc>
          <w:tcPr>
            <w:tcW w:w="3600" w:type="dxa"/>
          </w:tcPr>
          <w:p w:rsidR="0041211A" w:rsidRDefault="0041211A" w:rsidP="00F964E5">
            <w:r>
              <w:t>Dosage: 0.075mg/Kg</w:t>
            </w:r>
          </w:p>
          <w:p w:rsidR="0041211A" w:rsidRDefault="0041211A" w:rsidP="00F964E5">
            <w:proofErr w:type="spellStart"/>
            <w:r>
              <w:t>Conc</w:t>
            </w:r>
            <w:proofErr w:type="spellEnd"/>
            <w:r>
              <w:t>: 10%</w:t>
            </w:r>
          </w:p>
          <w:p w:rsidR="0041211A" w:rsidRDefault="0041211A" w:rsidP="00F964E5">
            <w:r>
              <w:t>Volume: 200 x 0.075/100 = 0.15</w:t>
            </w:r>
            <w:r>
              <w:t xml:space="preserve"> ml</w:t>
            </w:r>
          </w:p>
        </w:tc>
      </w:tr>
      <w:tr w:rsidR="0041211A" w:rsidTr="00F964E5">
        <w:tc>
          <w:tcPr>
            <w:tcW w:w="2245" w:type="dxa"/>
          </w:tcPr>
          <w:p w:rsidR="0041211A" w:rsidRDefault="0041211A" w:rsidP="00F964E5">
            <w:r>
              <w:t>Epinephrine</w:t>
            </w:r>
          </w:p>
        </w:tc>
        <w:tc>
          <w:tcPr>
            <w:tcW w:w="3690" w:type="dxa"/>
          </w:tcPr>
          <w:p w:rsidR="0041211A" w:rsidRDefault="0041211A" w:rsidP="00F964E5">
            <w:r>
              <w:t xml:space="preserve">Kept on hand in the case of Anaphylactic shock. </w:t>
            </w:r>
          </w:p>
          <w:p w:rsidR="0041211A" w:rsidRDefault="0041211A" w:rsidP="00F964E5">
            <w:r>
              <w:t>(was not used)</w:t>
            </w:r>
          </w:p>
        </w:tc>
        <w:tc>
          <w:tcPr>
            <w:tcW w:w="3600" w:type="dxa"/>
          </w:tcPr>
          <w:p w:rsidR="0041211A" w:rsidRDefault="0041211A" w:rsidP="00F964E5">
            <w:r>
              <w:t>Dosage: 0.02 mg/Kg</w:t>
            </w:r>
          </w:p>
          <w:p w:rsidR="0041211A" w:rsidRDefault="0041211A" w:rsidP="00F964E5">
            <w:proofErr w:type="spellStart"/>
            <w:r>
              <w:t>Conc</w:t>
            </w:r>
            <w:proofErr w:type="spellEnd"/>
            <w:r>
              <w:t>: 0.1%</w:t>
            </w:r>
          </w:p>
          <w:p w:rsidR="0041211A" w:rsidRDefault="0041211A" w:rsidP="0041211A">
            <w:r>
              <w:t>Volume: 200 x 0.02/ 1 = 4</w:t>
            </w:r>
            <w:r>
              <w:t>ml</w:t>
            </w:r>
          </w:p>
        </w:tc>
      </w:tr>
      <w:tr w:rsidR="0041211A" w:rsidTr="00F964E5">
        <w:tc>
          <w:tcPr>
            <w:tcW w:w="2245" w:type="dxa"/>
          </w:tcPr>
          <w:p w:rsidR="0041211A" w:rsidRDefault="0041211A" w:rsidP="00F964E5">
            <w:r>
              <w:t>Atropine</w:t>
            </w:r>
          </w:p>
        </w:tc>
        <w:tc>
          <w:tcPr>
            <w:tcW w:w="3690" w:type="dxa"/>
          </w:tcPr>
          <w:p w:rsidR="0041211A" w:rsidRDefault="0041211A" w:rsidP="00F964E5">
            <w:r>
              <w:t xml:space="preserve">Used for the prevention or reversal of bradycardia caused by </w:t>
            </w:r>
            <w:proofErr w:type="spellStart"/>
            <w:r>
              <w:t>Xylazine</w:t>
            </w:r>
            <w:proofErr w:type="spellEnd"/>
            <w:r>
              <w:t>.</w:t>
            </w:r>
          </w:p>
          <w:p w:rsidR="0041211A" w:rsidRDefault="0041211A" w:rsidP="00F964E5">
            <w:r>
              <w:t>(was not used)</w:t>
            </w:r>
          </w:p>
        </w:tc>
        <w:tc>
          <w:tcPr>
            <w:tcW w:w="3600" w:type="dxa"/>
          </w:tcPr>
          <w:p w:rsidR="0041211A" w:rsidRDefault="0041211A" w:rsidP="00F964E5">
            <w:r>
              <w:t>Dosage:0.04 mg/Kg</w:t>
            </w:r>
          </w:p>
          <w:p w:rsidR="0041211A" w:rsidRDefault="0041211A" w:rsidP="00F964E5">
            <w:proofErr w:type="spellStart"/>
            <w:r>
              <w:t>Conc</w:t>
            </w:r>
            <w:proofErr w:type="spellEnd"/>
            <w:r>
              <w:t>: 1.5%</w:t>
            </w:r>
          </w:p>
          <w:p w:rsidR="0041211A" w:rsidRDefault="0041211A" w:rsidP="00F964E5">
            <w:r>
              <w:t>Volume: 200 x 0.04/15 = 0.5</w:t>
            </w:r>
            <w:r>
              <w:t>ml</w:t>
            </w:r>
          </w:p>
        </w:tc>
      </w:tr>
    </w:tbl>
    <w:p w:rsidR="0041211A" w:rsidRDefault="0041211A" w:rsidP="00887099"/>
    <w:sectPr w:rsidR="00412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099"/>
    <w:rsid w:val="0041211A"/>
    <w:rsid w:val="00887099"/>
    <w:rsid w:val="00AE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50BF3F-E664-4B72-925C-3E0138AE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 Felician</dc:creator>
  <cp:keywords/>
  <dc:description/>
  <cp:lastModifiedBy>Jayde Felician</cp:lastModifiedBy>
  <cp:revision>1</cp:revision>
  <dcterms:created xsi:type="dcterms:W3CDTF">2016-11-06T17:02:00Z</dcterms:created>
  <dcterms:modified xsi:type="dcterms:W3CDTF">2016-11-06T17:25:00Z</dcterms:modified>
</cp:coreProperties>
</file>