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E2" w:rsidRPr="00F87C58" w:rsidRDefault="00F87C58" w:rsidP="00F87C58">
      <w:pPr>
        <w:pStyle w:val="Ttulo1"/>
        <w:spacing w:line="360" w:lineRule="auto"/>
        <w:rPr>
          <w:b w:val="0"/>
        </w:rPr>
      </w:pPr>
      <w:r>
        <w:rPr>
          <w:b w:val="0"/>
        </w:rPr>
        <w:t>C</w:t>
      </w:r>
      <w:r w:rsidRPr="00F87C58">
        <w:rPr>
          <w:b w:val="0"/>
        </w:rPr>
        <w:t>oncordancia</w:t>
      </w:r>
    </w:p>
    <w:p w:rsidR="004D0DA1" w:rsidRDefault="004D0DA1" w:rsidP="009E79A2">
      <w:p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medio gramatical de relación interna entre palabras. En español existen dos clases de concordancias.</w:t>
      </w:r>
    </w:p>
    <w:p w:rsidR="004D0DA1" w:rsidRDefault="004D0DA1" w:rsidP="00C54B27">
      <w:pPr>
        <w:pStyle w:val="Prrafodelista"/>
        <w:numPr>
          <w:ilvl w:val="0"/>
          <w:numId w:val="1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Concordancia entre el sustantivo y el adjetivo que consiste en la igualdad del género y el número de estas dos categorías</w:t>
      </w:r>
      <w:r w:rsidR="00EB6C46">
        <w:rPr>
          <w:rFonts w:ascii="Arial" w:hAnsi="Arial" w:cs="Arial"/>
          <w:sz w:val="24"/>
          <w:szCs w:val="24"/>
        </w:rPr>
        <w:t xml:space="preserve"> gramaticales.</w:t>
      </w:r>
    </w:p>
    <w:p w:rsidR="00EB6C46" w:rsidRDefault="00EB6C46" w:rsidP="00C54B27">
      <w:pPr>
        <w:pStyle w:val="Prrafodelista"/>
        <w:numPr>
          <w:ilvl w:val="0"/>
          <w:numId w:val="1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Concordancia entre el verbo de una oración y el sustantivo, núcleo del sintagma nominal. En este caso la igualdad debe ser número y persona.</w:t>
      </w:r>
    </w:p>
    <w:p w:rsidR="00EB6C46" w:rsidRDefault="00EB6C46" w:rsidP="00C54B27">
      <w:p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Ejemplos:</w:t>
      </w:r>
    </w:p>
    <w:p w:rsidR="00EB6C46" w:rsidRDefault="00EB6C46" w:rsidP="00C54B27">
      <w:pPr>
        <w:pStyle w:val="Prrafodelista"/>
        <w:numPr>
          <w:ilvl w:val="0"/>
          <w:numId w:val="2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Salón amplio.</w:t>
      </w:r>
    </w:p>
    <w:p w:rsidR="00EB6C46" w:rsidRDefault="00EB6C46" w:rsidP="00C54B27">
      <w:pPr>
        <w:pStyle w:val="Prrafodelista"/>
        <w:numPr>
          <w:ilvl w:val="0"/>
          <w:numId w:val="2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Salones amplios.</w:t>
      </w:r>
    </w:p>
    <w:p w:rsidR="00EB6C46" w:rsidRDefault="00EB6C46" w:rsidP="00C54B27">
      <w:pPr>
        <w:pStyle w:val="Prrafodelista"/>
        <w:numPr>
          <w:ilvl w:val="0"/>
          <w:numId w:val="2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Casa limpia.</w:t>
      </w:r>
    </w:p>
    <w:p w:rsidR="00EB6C46" w:rsidRDefault="00EB6C46" w:rsidP="00C54B27">
      <w:pPr>
        <w:pStyle w:val="Prrafodelista"/>
        <w:numPr>
          <w:ilvl w:val="0"/>
          <w:numId w:val="2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Casas limpias.</w:t>
      </w:r>
    </w:p>
    <w:p w:rsidR="00EB6C46" w:rsidRDefault="00EB6C46" w:rsidP="00C54B27">
      <w:p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especiales:</w:t>
      </w:r>
    </w:p>
    <w:p w:rsidR="00EB6C46" w:rsidRDefault="00EB6C46" w:rsidP="00C54B27">
      <w:pPr>
        <w:pStyle w:val="Prrafodelista"/>
        <w:numPr>
          <w:ilvl w:val="0"/>
          <w:numId w:val="3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el adjetivo modifica a varios sustantivos singulares, concuerda con ellos en plural y tiene género masculino. Ejemplos: Estos son un pez, un loro y una pantera muy lindos.</w:t>
      </w:r>
    </w:p>
    <w:p w:rsidR="00EB6C46" w:rsidRDefault="00EB6C46" w:rsidP="00C54B27">
      <w:pPr>
        <w:pStyle w:val="Prrafodelista"/>
        <w:numPr>
          <w:ilvl w:val="0"/>
          <w:numId w:val="3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los sustantivos nombran seres animados de diferente género, el adjetivo se usa en plural y en masculino. Ejemplo: La secretaria, la dueña y el vendedor son consagrados en su trabajo.</w:t>
      </w:r>
    </w:p>
    <w:p w:rsidR="00EB6C46" w:rsidRDefault="00EB6C46" w:rsidP="00C54B27">
      <w:pPr>
        <w:pStyle w:val="Prrafodelista"/>
        <w:numPr>
          <w:ilvl w:val="0"/>
          <w:numId w:val="3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el adjetivo modifica sustantivos sinónimos o que van unidos por conjunciones, concuerda</w:t>
      </w:r>
      <w:r w:rsidR="00453734">
        <w:rPr>
          <w:rFonts w:ascii="Arial" w:hAnsi="Arial" w:cs="Arial"/>
          <w:sz w:val="24"/>
          <w:szCs w:val="24"/>
        </w:rPr>
        <w:t xml:space="preserve"> en género con el  último sustantivo y se usa en singular. Ejemplo: Tiene una pulmonía, una sinusitis y un catarro impresionante.</w:t>
      </w:r>
    </w:p>
    <w:p w:rsidR="00453734" w:rsidRDefault="00453734" w:rsidP="00C54B27">
      <w:pPr>
        <w:pStyle w:val="Prrafodelista"/>
        <w:numPr>
          <w:ilvl w:val="0"/>
          <w:numId w:val="3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el adjetivo precede a dos o más sustantivos más próximo. Ejemplo: Confió en su fuerza y valor.</w:t>
      </w:r>
    </w:p>
    <w:p w:rsidR="00453734" w:rsidRPr="00453734" w:rsidRDefault="00453734" w:rsidP="00C54B27">
      <w:pPr>
        <w:pStyle w:val="Prrafodelista"/>
        <w:numPr>
          <w:ilvl w:val="0"/>
          <w:numId w:val="3"/>
        </w:num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los adjetivos compuestos, solo el segundo elemento concuerda con el sustantivo. Ejemplo: La guerra ruso-japonesa.</w:t>
      </w:r>
      <w:sdt>
        <w:sdtPr>
          <w:rPr>
            <w:rFonts w:ascii="Arial" w:hAnsi="Arial" w:cs="Arial"/>
            <w:sz w:val="24"/>
            <w:szCs w:val="24"/>
          </w:rPr>
          <w:id w:val="-1538815612"/>
          <w:citation/>
        </w:sdtPr>
        <w:sdtEndPr/>
        <w:sdtContent>
          <w:bookmarkStart w:id="0" w:name="_GoBack"/>
          <w:r w:rsidR="006A15B7">
            <w:rPr>
              <w:rFonts w:ascii="Arial" w:hAnsi="Arial" w:cs="Arial"/>
              <w:sz w:val="24"/>
              <w:szCs w:val="24"/>
            </w:rPr>
            <w:fldChar w:fldCharType="begin"/>
          </w:r>
          <w:r w:rsidR="00F87C58">
            <w:rPr>
              <w:rFonts w:ascii="Arial" w:hAnsi="Arial" w:cs="Arial"/>
              <w:sz w:val="24"/>
              <w:szCs w:val="24"/>
            </w:rPr>
            <w:instrText xml:space="preserve">CITATION Eri111 \p 129 \l 2058 </w:instrText>
          </w:r>
          <w:r w:rsidR="006A15B7">
            <w:rPr>
              <w:rFonts w:ascii="Arial" w:hAnsi="Arial" w:cs="Arial"/>
              <w:sz w:val="24"/>
              <w:szCs w:val="24"/>
            </w:rPr>
            <w:fldChar w:fldCharType="separate"/>
          </w:r>
          <w:r w:rsidR="00F87C58">
            <w:rPr>
              <w:rFonts w:ascii="Arial" w:hAnsi="Arial" w:cs="Arial"/>
              <w:noProof/>
              <w:sz w:val="24"/>
              <w:szCs w:val="24"/>
            </w:rPr>
            <w:t xml:space="preserve"> </w:t>
          </w:r>
          <w:r w:rsidR="00F87C58" w:rsidRPr="00F87C58">
            <w:rPr>
              <w:rFonts w:ascii="Arial" w:hAnsi="Arial" w:cs="Arial"/>
              <w:noProof/>
              <w:sz w:val="24"/>
              <w:szCs w:val="24"/>
            </w:rPr>
            <w:t>(Erica, 2011, pág. 129)</w:t>
          </w:r>
          <w:r w:rsidR="006A15B7"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</w:p>
    <w:sectPr w:rsidR="00453734" w:rsidRPr="00453734" w:rsidSect="00C54B2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875F3"/>
    <w:multiLevelType w:val="hybridMultilevel"/>
    <w:tmpl w:val="E3B666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7510F"/>
    <w:multiLevelType w:val="hybridMultilevel"/>
    <w:tmpl w:val="0512F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F1C57"/>
    <w:multiLevelType w:val="hybridMultilevel"/>
    <w:tmpl w:val="E064F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A1"/>
    <w:rsid w:val="001A4FE2"/>
    <w:rsid w:val="00453734"/>
    <w:rsid w:val="004D0DA1"/>
    <w:rsid w:val="006A15B7"/>
    <w:rsid w:val="009E79A2"/>
    <w:rsid w:val="00C54B27"/>
    <w:rsid w:val="00EB6C46"/>
    <w:rsid w:val="00F8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3DF55-D9DD-4796-89C3-6575DA5F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9A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D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E79A2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</b:Tag>
    <b:SourceType>Book</b:SourceType>
    <b:Guid>{DF8353B3-7CC1-4554-B247-DFEE00D6EAB8}</b:Guid>
    <b:Author>
      <b:Author>
        <b:NameList>
          <b:Person>
            <b:Last>Erica</b:Last>
            <b:First>Lara</b:First>
          </b:Person>
        </b:NameList>
      </b:Author>
    </b:Author>
    <b:Title>Fundamentos de Investigación</b:Title>
    <b:Year>2011</b:Year>
    <b:City>Mexico,D.F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51C46FF3-74AF-4DDA-9A9E-B035C49D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</dc:creator>
  <cp:keywords/>
  <dc:description/>
  <cp:lastModifiedBy>Enoc longinos martinez</cp:lastModifiedBy>
  <cp:revision>5</cp:revision>
  <dcterms:created xsi:type="dcterms:W3CDTF">2016-10-25T15:54:00Z</dcterms:created>
  <dcterms:modified xsi:type="dcterms:W3CDTF">2016-10-26T00:23:00Z</dcterms:modified>
</cp:coreProperties>
</file>