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AD9" w:rsidRDefault="00354156" w:rsidP="00354156">
      <w:pPr>
        <w:spacing w:line="360" w:lineRule="auto"/>
        <w:rPr>
          <w:rFonts w:ascii="Times New Roman" w:hAnsi="Times New Roman" w:cs="Times New Roman"/>
          <w:sz w:val="24"/>
          <w:szCs w:val="24"/>
        </w:rPr>
      </w:pPr>
      <w:r>
        <w:rPr>
          <w:rFonts w:ascii="Times New Roman" w:hAnsi="Times New Roman" w:cs="Times New Roman"/>
          <w:sz w:val="24"/>
          <w:szCs w:val="24"/>
        </w:rPr>
        <w:t>Organización del reporte</w:t>
      </w:r>
    </w:p>
    <w:p w:rsidR="00354156" w:rsidRDefault="00354156" w:rsidP="00354156">
      <w:pPr>
        <w:spacing w:after="0" w:line="360" w:lineRule="auto"/>
        <w:rPr>
          <w:rFonts w:ascii="Times New Roman" w:hAnsi="Times New Roman" w:cs="Times New Roman"/>
          <w:color w:val="FF0000"/>
          <w:sz w:val="24"/>
          <w:szCs w:val="24"/>
        </w:rPr>
      </w:pPr>
      <w:r w:rsidRPr="00354156">
        <w:rPr>
          <w:rFonts w:ascii="Times New Roman" w:hAnsi="Times New Roman" w:cs="Times New Roman"/>
          <w:color w:val="FF0000"/>
          <w:sz w:val="24"/>
          <w:szCs w:val="24"/>
        </w:rPr>
        <w:t>La organización del reporte es la siguiente:</w:t>
      </w:r>
    </w:p>
    <w:p w:rsidR="00354156" w:rsidRPr="00354156" w:rsidRDefault="00354156" w:rsidP="00313E00">
      <w:pPr>
        <w:spacing w:after="0" w:line="360" w:lineRule="auto"/>
        <w:ind w:left="1417"/>
        <w:jc w:val="both"/>
        <w:rPr>
          <w:rFonts w:ascii="Times New Roman" w:hAnsi="Times New Roman" w:cs="Times New Roman"/>
          <w:sz w:val="24"/>
          <w:szCs w:val="24"/>
        </w:rPr>
      </w:pPr>
      <w:bookmarkStart w:id="0" w:name="_GoBack"/>
      <w:r>
        <w:rPr>
          <w:rFonts w:ascii="Times New Roman" w:hAnsi="Times New Roman" w:cs="Times New Roman"/>
          <w:sz w:val="24"/>
          <w:szCs w:val="24"/>
        </w:rPr>
        <w:t>Hay un índice que muestra los apartados del trabajo. La introducción deja claro: el tema, el objetivo de la investigación y que trata el trabajo. Cada apartado incluye la información congruente con su título. Se han planeado las ideas en orden lógico de manera que se desprende del total de ideas planteadas anterior. No hay un final inesperado o si  relación con lo dichos antes.</w:t>
      </w:r>
      <w:r w:rsidRPr="00354156">
        <w:rPr>
          <w:rFonts w:ascii="Times New Roman" w:hAnsi="Times New Roman" w:cs="Times New Roman"/>
          <w:sz w:val="24"/>
          <w:szCs w:val="24"/>
        </w:rPr>
        <w:t xml:space="preserve"> </w:t>
      </w:r>
      <w:sdt>
        <w:sdtPr>
          <w:rPr>
            <w:rFonts w:ascii="Times New Roman" w:hAnsi="Times New Roman" w:cs="Times New Roman"/>
            <w:sz w:val="24"/>
            <w:szCs w:val="24"/>
          </w:rPr>
          <w:id w:val="-63734490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Eri11 \p 152 \l 2058 </w:instrText>
          </w:r>
          <w:r>
            <w:rPr>
              <w:rFonts w:ascii="Times New Roman" w:hAnsi="Times New Roman" w:cs="Times New Roman"/>
              <w:sz w:val="24"/>
              <w:szCs w:val="24"/>
            </w:rPr>
            <w:fldChar w:fldCharType="separate"/>
          </w:r>
          <w:r w:rsidRPr="00354156">
            <w:rPr>
              <w:rFonts w:ascii="Times New Roman" w:hAnsi="Times New Roman" w:cs="Times New Roman"/>
              <w:noProof/>
              <w:sz w:val="24"/>
              <w:szCs w:val="24"/>
            </w:rPr>
            <w:t>(Lara, 2011, pág. 152)</w:t>
          </w:r>
          <w:r>
            <w:rPr>
              <w:rFonts w:ascii="Times New Roman" w:hAnsi="Times New Roman" w:cs="Times New Roman"/>
              <w:sz w:val="24"/>
              <w:szCs w:val="24"/>
            </w:rPr>
            <w:fldChar w:fldCharType="end"/>
          </w:r>
        </w:sdtContent>
      </w:sdt>
      <w:r w:rsidRPr="00354156">
        <w:rPr>
          <w:rFonts w:ascii="Times New Roman" w:hAnsi="Times New Roman" w:cs="Times New Roman"/>
          <w:sz w:val="24"/>
          <w:szCs w:val="24"/>
        </w:rPr>
        <w:t xml:space="preserve"> </w:t>
      </w:r>
      <w:bookmarkEnd w:id="0"/>
    </w:p>
    <w:sectPr w:rsidR="00354156" w:rsidRPr="003541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56"/>
    <w:rsid w:val="00104029"/>
    <w:rsid w:val="00313E00"/>
    <w:rsid w:val="00354156"/>
    <w:rsid w:val="00B422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63468-112E-4B00-9C94-5A13A9F7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41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Eri11</b:Tag>
    <b:SourceType>Book</b:SourceType>
    <b:Guid>{7F842E0F-295B-45B2-8BE2-64F2C39E3445}</b:Guid>
    <b:Title>Fundamentos de investigacion un enfoque por competencia</b:Title>
    <b:Year>2011</b:Year>
    <b:Author>
      <b:Author>
        <b:NameList>
          <b:Person>
            <b:Last>Lara</b:Last>
            <b:First>Erica</b:First>
            <b:Middle>Maria</b:Middle>
          </b:Person>
        </b:NameList>
      </b:Author>
    </b:Author>
    <b:City>Mexico</b:City>
    <b:Publisher>Alfaomega</b:Publisher>
    <b:RefOrder>1</b:RefOrder>
  </b:Source>
</b:Sources>
</file>

<file path=customXml/itemProps1.xml><?xml version="1.0" encoding="utf-8"?>
<ds:datastoreItem xmlns:ds="http://schemas.openxmlformats.org/officeDocument/2006/customXml" ds:itemID="{67306963-4A68-405D-891C-660D5F8B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432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Enoc longinos martinez</cp:lastModifiedBy>
  <cp:revision>2</cp:revision>
  <dcterms:created xsi:type="dcterms:W3CDTF">2016-10-27T03:35:00Z</dcterms:created>
  <dcterms:modified xsi:type="dcterms:W3CDTF">2016-10-27T21:20:00Z</dcterms:modified>
</cp:coreProperties>
</file>