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CA" w:rsidRDefault="00B717CA" w:rsidP="00B717CA">
      <w:pPr>
        <w:pStyle w:val="Ttulo20"/>
        <w:keepNext/>
        <w:keepLines/>
        <w:shd w:val="clear" w:color="auto" w:fill="auto"/>
        <w:spacing w:after="0" w:line="360" w:lineRule="auto"/>
        <w:ind w:left="1418" w:firstLine="0"/>
        <w:jc w:val="both"/>
        <w:outlineLvl w:val="9"/>
        <w:rPr>
          <w:rStyle w:val="Ttulo2"/>
          <w:rFonts w:ascii="Times New Roman" w:hAnsi="Times New Roman" w:cs="Times New Roman"/>
          <w:color w:val="000000"/>
          <w:sz w:val="24"/>
          <w:szCs w:val="24"/>
          <w:lang w:eastAsia="es-ES_tradnl"/>
        </w:rPr>
      </w:pPr>
      <w:bookmarkStart w:id="0" w:name="bookmark1"/>
    </w:p>
    <w:p w:rsidR="00B717CA" w:rsidRPr="00691205" w:rsidRDefault="00B717CA" w:rsidP="00B717CA">
      <w:pPr>
        <w:pStyle w:val="Ttulo20"/>
        <w:keepNext/>
        <w:keepLines/>
        <w:shd w:val="clear" w:color="auto" w:fill="auto"/>
        <w:spacing w:after="0" w:line="360" w:lineRule="auto"/>
        <w:ind w:left="1418" w:firstLine="0"/>
        <w:jc w:val="both"/>
        <w:outlineLvl w:val="9"/>
        <w:rPr>
          <w:rFonts w:ascii="Times New Roman" w:hAnsi="Times New Roman" w:cs="Times New Roman"/>
          <w:sz w:val="24"/>
          <w:szCs w:val="24"/>
        </w:rPr>
      </w:pPr>
      <w:r w:rsidRPr="00691205">
        <w:rPr>
          <w:rStyle w:val="Ttulo2"/>
          <w:rFonts w:ascii="Times New Roman" w:hAnsi="Times New Roman" w:cs="Times New Roman"/>
          <w:color w:val="000000"/>
          <w:sz w:val="24"/>
          <w:szCs w:val="24"/>
          <w:lang w:eastAsia="es-ES_tradnl"/>
        </w:rPr>
        <w:t>Clasificación de las tesis</w:t>
      </w:r>
      <w:bookmarkEnd w:id="0"/>
    </w:p>
    <w:p w:rsidR="00B717CA" w:rsidRPr="00691205" w:rsidRDefault="00B717CA" w:rsidP="00B717CA">
      <w:pPr>
        <w:pStyle w:val="Ttulo20"/>
        <w:keepNext/>
        <w:keepLines/>
        <w:shd w:val="clear" w:color="auto" w:fill="auto"/>
        <w:tabs>
          <w:tab w:val="left" w:pos="852"/>
        </w:tabs>
        <w:spacing w:after="0" w:line="360" w:lineRule="auto"/>
        <w:ind w:left="1418" w:firstLine="0"/>
        <w:jc w:val="both"/>
        <w:outlineLvl w:val="9"/>
        <w:rPr>
          <w:rFonts w:ascii="Times New Roman" w:hAnsi="Times New Roman" w:cs="Times New Roman"/>
          <w:sz w:val="24"/>
          <w:szCs w:val="24"/>
        </w:rPr>
      </w:pPr>
      <w:bookmarkStart w:id="1" w:name="bookmark2"/>
      <w:r w:rsidRPr="00691205">
        <w:rPr>
          <w:rStyle w:val="Ttulo2"/>
          <w:rFonts w:ascii="Times New Roman" w:hAnsi="Times New Roman" w:cs="Times New Roman"/>
          <w:color w:val="000000"/>
          <w:sz w:val="24"/>
          <w:szCs w:val="24"/>
          <w:lang w:eastAsia="es-ES_tradnl"/>
        </w:rPr>
        <w:t>Monográfica</w:t>
      </w:r>
      <w:bookmarkEnd w:id="1"/>
    </w:p>
    <w:p w:rsidR="00B717CA" w:rsidRPr="00691205" w:rsidRDefault="00B717CA" w:rsidP="00B717CA">
      <w:pPr>
        <w:pStyle w:val="Cuerpodeltexto20"/>
        <w:shd w:val="clear" w:color="auto" w:fill="auto"/>
        <w:spacing w:before="0" w:after="0" w:line="360" w:lineRule="auto"/>
        <w:ind w:left="1418" w:firstLine="0"/>
        <w:rPr>
          <w:rFonts w:ascii="Times New Roman" w:hAnsi="Times New Roman" w:cs="Times New Roman"/>
          <w:sz w:val="24"/>
          <w:szCs w:val="24"/>
        </w:rPr>
      </w:pPr>
      <w:r w:rsidRPr="00691205">
        <w:rPr>
          <w:rStyle w:val="Cuerpodeltexto2"/>
          <w:rFonts w:ascii="Times New Roman" w:hAnsi="Times New Roman" w:cs="Times New Roman"/>
          <w:color w:val="000000"/>
          <w:sz w:val="24"/>
          <w:szCs w:val="24"/>
          <w:lang w:eastAsia="es-ES_tradnl"/>
        </w:rPr>
        <w:t>El término monografía es el tratamiento de un solo tema, pero que se opone a "la historia de”, a un manual o a una enciclopedia. El término apli</w:t>
      </w:r>
      <w:r w:rsidRPr="00691205">
        <w:rPr>
          <w:rStyle w:val="Cuerpodeltexto2"/>
          <w:rFonts w:ascii="Times New Roman" w:hAnsi="Times New Roman" w:cs="Times New Roman"/>
          <w:color w:val="000000"/>
          <w:sz w:val="24"/>
          <w:szCs w:val="24"/>
          <w:lang w:eastAsia="es-ES_tradnl"/>
        </w:rPr>
        <w:softHyphen/>
        <w:t>cado a tesis monográfica es peligroso, ya que si se considera el crecimiento del conocimiento sobre casi cualquier área del conocimiento, éste crece diariamente. En principio un estudiante puede ser tentado a hablar acerca de un tema tan general, como pudiera ser el lenguaje o el tema de símbolos, que existan gran cantidad de obras, que resulta casi imposible leer a gran cantidad de autores, sin omitir al momento de la redacción a más de uno de los autores que hablaron en distintas épocas en relación con el tema. Con la omisión de algunas obras, al momento de realizar una tesis monográfica, resultaría menos que imperdonable para un estudioso del tema la omisión de algunos autores. Sin embargo, la tesis monográfica generalmente se centra en el estudio de cómo analiza un autor deter</w:t>
      </w:r>
      <w:r w:rsidRPr="00691205">
        <w:rPr>
          <w:rStyle w:val="Cuerpodeltexto2"/>
          <w:rFonts w:ascii="Times New Roman" w:hAnsi="Times New Roman" w:cs="Times New Roman"/>
          <w:color w:val="000000"/>
          <w:sz w:val="24"/>
          <w:szCs w:val="24"/>
          <w:lang w:eastAsia="es-ES_tradnl"/>
        </w:rPr>
        <w:softHyphen/>
        <w:t>minado tema, lo cual puede resultar tedioso, considerando que dicho trabajo requiere de gran tiempo.</w:t>
      </w:r>
    </w:p>
    <w:p w:rsidR="00B717CA" w:rsidRPr="00691205" w:rsidRDefault="00B717CA" w:rsidP="00B717CA">
      <w:pPr>
        <w:pStyle w:val="Cuerpodeltexto30"/>
        <w:shd w:val="clear" w:color="auto" w:fill="auto"/>
        <w:tabs>
          <w:tab w:val="left" w:pos="852"/>
        </w:tabs>
        <w:spacing w:after="0" w:line="360" w:lineRule="auto"/>
        <w:ind w:left="1418"/>
        <w:rPr>
          <w:rFonts w:ascii="Times New Roman" w:hAnsi="Times New Roman" w:cs="Times New Roman"/>
          <w:b w:val="0"/>
          <w:sz w:val="24"/>
          <w:szCs w:val="24"/>
        </w:rPr>
      </w:pPr>
      <w:r w:rsidRPr="00691205">
        <w:rPr>
          <w:rStyle w:val="Cuerpodeltexto3"/>
          <w:rFonts w:ascii="Times New Roman" w:hAnsi="Times New Roman" w:cs="Times New Roman"/>
          <w:color w:val="000000"/>
          <w:sz w:val="24"/>
          <w:szCs w:val="24"/>
          <w:lang w:eastAsia="es-ES_tradnl"/>
        </w:rPr>
        <w:t>Panorámica</w:t>
      </w:r>
    </w:p>
    <w:p w:rsidR="00B717CA" w:rsidRPr="00691205" w:rsidRDefault="00B717CA" w:rsidP="00B717CA">
      <w:pPr>
        <w:pStyle w:val="Cuerpodeltexto20"/>
        <w:shd w:val="clear" w:color="auto" w:fill="auto"/>
        <w:spacing w:before="0" w:after="0" w:line="360" w:lineRule="auto"/>
        <w:ind w:left="1418" w:firstLine="0"/>
        <w:rPr>
          <w:rStyle w:val="Cuerpodeltexto2"/>
          <w:rFonts w:ascii="Times New Roman" w:hAnsi="Times New Roman" w:cs="Times New Roman"/>
          <w:sz w:val="24"/>
          <w:szCs w:val="24"/>
          <w:shd w:val="clear" w:color="auto" w:fill="auto"/>
        </w:rPr>
      </w:pPr>
      <w:r w:rsidRPr="00691205">
        <w:rPr>
          <w:rStyle w:val="Cuerpodeltexto2"/>
          <w:rFonts w:ascii="Times New Roman" w:hAnsi="Times New Roman" w:cs="Times New Roman"/>
          <w:color w:val="000000"/>
          <w:sz w:val="24"/>
          <w:szCs w:val="24"/>
          <w:lang w:eastAsia="es-ES_tradnl"/>
        </w:rPr>
        <w:t>No es rigurosamente monográfica, pero al menos trata de mostrar la vi</w:t>
      </w:r>
      <w:r w:rsidRPr="00691205">
        <w:rPr>
          <w:rStyle w:val="Cuerpodeltexto2"/>
          <w:rFonts w:ascii="Times New Roman" w:hAnsi="Times New Roman" w:cs="Times New Roman"/>
          <w:color w:val="000000"/>
          <w:sz w:val="24"/>
          <w:szCs w:val="24"/>
          <w:lang w:eastAsia="es-ES_tradnl"/>
        </w:rPr>
        <w:softHyphen/>
        <w:t>sión acerca del tema visto desde distintas perspectivas, pero sin mostrar a todos los autores. Sin embargo, la tesis monográfica cuenta con una ventaja considerable sobre la tesis panorámica, ya que el restringir el cam</w:t>
      </w:r>
      <w:r w:rsidRPr="00691205">
        <w:rPr>
          <w:rStyle w:val="Cuerpodeltexto2"/>
          <w:rFonts w:ascii="Times New Roman" w:hAnsi="Times New Roman" w:cs="Times New Roman"/>
          <w:color w:val="000000"/>
          <w:sz w:val="24"/>
          <w:szCs w:val="24"/>
          <w:lang w:eastAsia="es-ES_tradnl"/>
        </w:rPr>
        <w:softHyphen/>
        <w:t>po de acción permite concentrarse sobre el tema específico asemejándose más a un ensayo que a una historia o a una enciclopedia.</w:t>
      </w:r>
    </w:p>
    <w:p w:rsidR="00B717CA" w:rsidRPr="00691205" w:rsidRDefault="00B717CA" w:rsidP="00B717CA">
      <w:pPr>
        <w:pStyle w:val="Cuerpodeltexto20"/>
        <w:shd w:val="clear" w:color="auto" w:fill="auto"/>
        <w:spacing w:before="0" w:after="0" w:line="360" w:lineRule="auto"/>
        <w:ind w:left="1418" w:firstLine="0"/>
        <w:rPr>
          <w:rFonts w:ascii="Times New Roman" w:hAnsi="Times New Roman" w:cs="Times New Roman"/>
          <w:sz w:val="24"/>
          <w:szCs w:val="24"/>
        </w:rPr>
      </w:pPr>
      <w:r w:rsidRPr="00691205">
        <w:rPr>
          <w:rStyle w:val="Cuerpodeltexto3"/>
          <w:rFonts w:ascii="Times New Roman" w:hAnsi="Times New Roman" w:cs="Times New Roman"/>
          <w:b w:val="0"/>
          <w:color w:val="000000"/>
          <w:sz w:val="24"/>
          <w:szCs w:val="24"/>
          <w:lang w:eastAsia="es-ES_tradnl"/>
        </w:rPr>
        <w:t>Histórica</w:t>
      </w:r>
    </w:p>
    <w:p w:rsidR="00B717CA" w:rsidRPr="00691205" w:rsidRDefault="00B717CA" w:rsidP="00B717CA">
      <w:pPr>
        <w:pStyle w:val="Cuerpodeltexto20"/>
        <w:shd w:val="clear" w:color="auto" w:fill="auto"/>
        <w:spacing w:before="0" w:after="0" w:line="360" w:lineRule="auto"/>
        <w:ind w:left="1418" w:firstLine="0"/>
        <w:rPr>
          <w:rStyle w:val="Cuerpodeltexto2"/>
          <w:rFonts w:ascii="Times New Roman" w:hAnsi="Times New Roman" w:cs="Times New Roman"/>
          <w:color w:val="000000"/>
          <w:sz w:val="24"/>
          <w:szCs w:val="24"/>
          <w:lang w:eastAsia="es-ES_tradnl"/>
        </w:rPr>
      </w:pPr>
      <w:r w:rsidRPr="00691205">
        <w:rPr>
          <w:rStyle w:val="Cuerpodeltexto2"/>
          <w:rFonts w:ascii="Times New Roman" w:hAnsi="Times New Roman" w:cs="Times New Roman"/>
          <w:color w:val="000000"/>
          <w:sz w:val="24"/>
          <w:szCs w:val="24"/>
          <w:lang w:eastAsia="es-ES_tradnl"/>
        </w:rPr>
        <w:t>La tesis histórica se utiliza para describir fenómenos en los que la histeria toma el papel central del objeto de estudio, es común encontrar la elabo</w:t>
      </w:r>
      <w:r w:rsidRPr="00691205">
        <w:rPr>
          <w:rStyle w:val="Cuerpodeltexto2"/>
          <w:rFonts w:ascii="Times New Roman" w:hAnsi="Times New Roman" w:cs="Times New Roman"/>
          <w:color w:val="000000"/>
          <w:sz w:val="24"/>
          <w:szCs w:val="24"/>
          <w:lang w:eastAsia="es-ES_tradnl"/>
        </w:rPr>
        <w:softHyphen/>
        <w:t>ración de este tipo de tesis en materias como historia de las sociedades, historia del arte precolombino, historia de las matemáticas, etc. La tesis his</w:t>
      </w:r>
      <w:r w:rsidRPr="00691205">
        <w:rPr>
          <w:rStyle w:val="Cuerpodeltexto2"/>
          <w:rFonts w:ascii="Times New Roman" w:hAnsi="Times New Roman" w:cs="Times New Roman"/>
          <w:color w:val="000000"/>
          <w:sz w:val="24"/>
          <w:szCs w:val="24"/>
          <w:lang w:eastAsia="es-ES_tradnl"/>
        </w:rPr>
        <w:softHyphen/>
        <w:t>tórica centra el estudio en el “cómo ocurrieron los hechos en determinada época", en las posibles plataformas históricas de un acontecimiento pro</w:t>
      </w:r>
      <w:r w:rsidRPr="00691205">
        <w:rPr>
          <w:rStyle w:val="Cuerpodeltexto2"/>
          <w:rFonts w:ascii="Times New Roman" w:hAnsi="Times New Roman" w:cs="Times New Roman"/>
          <w:color w:val="000000"/>
          <w:sz w:val="24"/>
          <w:szCs w:val="24"/>
          <w:lang w:eastAsia="es-ES_tradnl"/>
        </w:rPr>
        <w:softHyphen/>
        <w:t>ducto de una acción social.</w:t>
      </w:r>
    </w:p>
    <w:p w:rsidR="00B717CA" w:rsidRPr="00691205" w:rsidRDefault="00B717CA" w:rsidP="00B717CA">
      <w:pPr>
        <w:pStyle w:val="Cuerpodeltexto20"/>
        <w:shd w:val="clear" w:color="auto" w:fill="auto"/>
        <w:spacing w:before="0" w:after="0" w:line="360" w:lineRule="auto"/>
        <w:ind w:left="1418" w:firstLine="0"/>
        <w:rPr>
          <w:rFonts w:ascii="Times New Roman" w:hAnsi="Times New Roman" w:cs="Times New Roman"/>
          <w:sz w:val="24"/>
          <w:szCs w:val="24"/>
        </w:rPr>
      </w:pPr>
      <w:r w:rsidRPr="00691205">
        <w:rPr>
          <w:rStyle w:val="Cuerpodeltexto2"/>
          <w:rFonts w:ascii="Times New Roman" w:hAnsi="Times New Roman" w:cs="Times New Roman"/>
          <w:color w:val="000000"/>
          <w:sz w:val="24"/>
          <w:szCs w:val="24"/>
          <w:lang w:eastAsia="es-ES_tradnl"/>
        </w:rPr>
        <w:t>Teórica e historiográfica</w:t>
      </w:r>
    </w:p>
    <w:p w:rsidR="00B717CA" w:rsidRPr="00691205" w:rsidRDefault="00B717CA" w:rsidP="00B717CA">
      <w:pPr>
        <w:pStyle w:val="Cuerpodeltexto20"/>
        <w:shd w:val="clear" w:color="auto" w:fill="auto"/>
        <w:spacing w:before="0" w:after="0" w:line="360" w:lineRule="auto"/>
        <w:ind w:left="1418" w:firstLine="0"/>
        <w:rPr>
          <w:rStyle w:val="Cuerpodeltexto2"/>
          <w:rFonts w:ascii="Times New Roman" w:hAnsi="Times New Roman" w:cs="Times New Roman"/>
          <w:color w:val="000000"/>
          <w:sz w:val="24"/>
          <w:szCs w:val="24"/>
          <w:lang w:eastAsia="es-ES_tradnl"/>
        </w:rPr>
      </w:pPr>
      <w:r w:rsidRPr="00691205">
        <w:rPr>
          <w:rStyle w:val="Cuerpodeltexto2"/>
          <w:rFonts w:ascii="Times New Roman" w:hAnsi="Times New Roman" w:cs="Times New Roman"/>
          <w:color w:val="000000"/>
          <w:sz w:val="24"/>
          <w:szCs w:val="24"/>
          <w:lang w:eastAsia="es-ES_tradnl"/>
        </w:rPr>
        <w:lastRenderedPageBreak/>
        <w:t>Algunas materias necesitan analizarse desde el punto de vista teórico, para ellas, algunos temas no pueden ser tratados desde otro punto de vista, por ejemplo; el origen del universo, algunos estudios antropológicos, etc. Para los temas que para su estudio no pueden ser abordados de otra manera que no sea la forma teórica, pueden formar la parte de la tesis teórica, por ejemplo: sociología, antropología cultural, física teórica, derecho interna</w:t>
      </w:r>
      <w:r w:rsidRPr="00691205">
        <w:rPr>
          <w:rStyle w:val="Cuerpodeltexto2"/>
          <w:rFonts w:ascii="Times New Roman" w:hAnsi="Times New Roman" w:cs="Times New Roman"/>
          <w:color w:val="000000"/>
          <w:sz w:val="24"/>
          <w:szCs w:val="24"/>
          <w:lang w:eastAsia="es-ES_tradnl"/>
        </w:rPr>
        <w:softHyphen/>
        <w:t>cional, etc. La tesis teórica aborda los temas abstractos que pueden haber sido enfrentadas antes o no se han podido enfrentar….</w:t>
      </w:r>
    </w:p>
    <w:p w:rsidR="00B717CA" w:rsidRPr="00691205" w:rsidRDefault="00B717CA" w:rsidP="00B717CA">
      <w:pPr>
        <w:pStyle w:val="Cuerpodeltexto30"/>
        <w:shd w:val="clear" w:color="auto" w:fill="auto"/>
        <w:spacing w:after="0" w:line="360" w:lineRule="auto"/>
        <w:ind w:left="1418"/>
        <w:rPr>
          <w:rFonts w:ascii="Times New Roman" w:hAnsi="Times New Roman" w:cs="Times New Roman"/>
          <w:b w:val="0"/>
          <w:sz w:val="24"/>
          <w:szCs w:val="24"/>
        </w:rPr>
      </w:pPr>
      <w:r w:rsidRPr="00691205">
        <w:rPr>
          <w:rStyle w:val="Cuerpodeltexto3"/>
          <w:rFonts w:ascii="Times New Roman" w:hAnsi="Times New Roman" w:cs="Times New Roman"/>
          <w:color w:val="000000"/>
          <w:sz w:val="24"/>
          <w:szCs w:val="24"/>
          <w:lang w:eastAsia="es-ES_tradnl"/>
        </w:rPr>
        <w:t>Experimental</w:t>
      </w:r>
    </w:p>
    <w:p w:rsidR="00B717CA" w:rsidRPr="00691205" w:rsidRDefault="00B717CA" w:rsidP="00B717CA">
      <w:pPr>
        <w:pStyle w:val="Cuerpodeltexto20"/>
        <w:shd w:val="clear" w:color="auto" w:fill="auto"/>
        <w:spacing w:before="0" w:after="0" w:line="360" w:lineRule="auto"/>
        <w:ind w:left="1418" w:firstLine="0"/>
        <w:rPr>
          <w:rFonts w:ascii="Times New Roman" w:hAnsi="Times New Roman" w:cs="Times New Roman"/>
          <w:sz w:val="24"/>
          <w:szCs w:val="24"/>
        </w:rPr>
      </w:pPr>
      <w:r w:rsidRPr="00691205">
        <w:rPr>
          <w:rStyle w:val="Cuerpodeltexto2"/>
          <w:rFonts w:ascii="Times New Roman" w:hAnsi="Times New Roman" w:cs="Times New Roman"/>
          <w:color w:val="000000"/>
          <w:sz w:val="24"/>
          <w:szCs w:val="24"/>
          <w:lang w:eastAsia="es-ES_tradnl"/>
        </w:rPr>
        <w:t>Ésta se utiliza como recurso cuando los temas no pueden ser tratados co</w:t>
      </w:r>
      <w:r w:rsidRPr="00691205">
        <w:rPr>
          <w:rStyle w:val="Cuerpodeltexto2"/>
          <w:rFonts w:ascii="Times New Roman" w:hAnsi="Times New Roman" w:cs="Times New Roman"/>
          <w:color w:val="000000"/>
          <w:sz w:val="24"/>
          <w:szCs w:val="24"/>
          <w:lang w:eastAsia="es-ES_tradnl"/>
        </w:rPr>
        <w:softHyphen/>
        <w:t xml:space="preserve">mo una teoría puramente teórica, ni tampoco una confrontación entre la postura del estudiante y los autores (historiográfica), y en la que se requiere de un estudio basado en la observación de un fenómeno. En este tipo de tesis experimental, </w:t>
      </w:r>
      <w:proofErr w:type="spellStart"/>
      <w:r w:rsidRPr="00691205">
        <w:rPr>
          <w:rStyle w:val="Cuerpodeltexto2"/>
          <w:rFonts w:ascii="Times New Roman" w:hAnsi="Times New Roman" w:cs="Times New Roman"/>
          <w:color w:val="000000"/>
          <w:sz w:val="24"/>
          <w:szCs w:val="24"/>
          <w:lang w:eastAsia="es-ES_tradnl"/>
        </w:rPr>
        <w:t>íá</w:t>
      </w:r>
      <w:proofErr w:type="spellEnd"/>
      <w:r w:rsidRPr="00691205">
        <w:rPr>
          <w:rStyle w:val="Cuerpodeltexto2"/>
          <w:rFonts w:ascii="Times New Roman" w:hAnsi="Times New Roman" w:cs="Times New Roman"/>
          <w:color w:val="000000"/>
          <w:sz w:val="24"/>
          <w:szCs w:val="24"/>
          <w:lang w:eastAsia="es-ES_tradnl"/>
        </w:rPr>
        <w:t xml:space="preserve"> regla básica es observar y enfrentar el problema me</w:t>
      </w:r>
      <w:r w:rsidRPr="00691205">
        <w:rPr>
          <w:rStyle w:val="Cuerpodeltexto2"/>
          <w:rFonts w:ascii="Times New Roman" w:hAnsi="Times New Roman" w:cs="Times New Roman"/>
          <w:color w:val="000000"/>
          <w:sz w:val="24"/>
          <w:szCs w:val="24"/>
          <w:lang w:eastAsia="es-ES_tradnl"/>
        </w:rPr>
        <w:softHyphen/>
        <w:t>diante la experimentación. La tesis experimental se transforma en una cuestión de experimentación como medio y una serie de instrumentos que han de generar el estudio. P</w:t>
      </w:r>
      <w:r>
        <w:rPr>
          <w:rStyle w:val="Cuerpodeltexto2"/>
          <w:rFonts w:ascii="Times New Roman" w:hAnsi="Times New Roman" w:cs="Times New Roman"/>
          <w:color w:val="000000"/>
          <w:sz w:val="24"/>
          <w:szCs w:val="24"/>
          <w:lang w:eastAsia="es-ES_tradnl"/>
        </w:rPr>
        <w:t xml:space="preserve">ero, incluso para este tipo de, </w:t>
      </w:r>
      <w:r w:rsidRPr="00691205">
        <w:rPr>
          <w:rStyle w:val="Cuerpodeltexto2"/>
          <w:rFonts w:ascii="Times New Roman" w:hAnsi="Times New Roman" w:cs="Times New Roman"/>
          <w:color w:val="000000"/>
          <w:sz w:val="24"/>
          <w:szCs w:val="24"/>
          <w:lang w:eastAsia="es-ES_tradnl"/>
        </w:rPr>
        <w:t>tesis se requiere de una revisión panorámica, ya que se tiene servir. Los estudios de una tesis experimental rara vez han de realizarse en la casa y nunca han de contar con metodologías improvisadas, por muy competente que se considere un estudiante, es necesario caminar en terreno firme y no dar pasos en pantanos por creer que no es hondo y puede reducir el tiempo de llegada a un sitio.</w:t>
      </w:r>
    </w:p>
    <w:p w:rsidR="00B717CA" w:rsidRPr="00B717CA" w:rsidRDefault="00B717CA" w:rsidP="00B717CA">
      <w:pPr>
        <w:pStyle w:val="Cuerpodeltexto70"/>
        <w:shd w:val="clear" w:color="auto" w:fill="auto"/>
        <w:spacing w:line="360" w:lineRule="auto"/>
        <w:ind w:left="1418"/>
        <w:rPr>
          <w:rFonts w:ascii="Times New Roman" w:hAnsi="Times New Roman" w:cs="Times New Roman"/>
          <w:sz w:val="24"/>
          <w:szCs w:val="24"/>
        </w:rPr>
      </w:pPr>
      <w:r w:rsidRPr="00B717CA">
        <w:rPr>
          <w:rStyle w:val="Cuerpodeltexto7"/>
          <w:rFonts w:ascii="Times New Roman" w:hAnsi="Times New Roman" w:cs="Times New Roman"/>
          <w:bCs/>
          <w:color w:val="000000"/>
          <w:sz w:val="24"/>
          <w:szCs w:val="24"/>
          <w:lang w:eastAsia="es-ES_tradnl"/>
        </w:rPr>
        <w:t>Científica</w:t>
      </w:r>
    </w:p>
    <w:p w:rsidR="00B717CA" w:rsidRPr="00691205" w:rsidRDefault="00B717CA" w:rsidP="00B717CA">
      <w:pPr>
        <w:pStyle w:val="Cuerpodeltexto20"/>
        <w:shd w:val="clear" w:color="auto" w:fill="auto"/>
        <w:spacing w:before="0" w:after="0" w:line="360" w:lineRule="auto"/>
        <w:ind w:left="1418" w:firstLine="0"/>
        <w:rPr>
          <w:rStyle w:val="Cuerpodeltexto2"/>
          <w:rFonts w:ascii="Times New Roman" w:hAnsi="Times New Roman" w:cs="Times New Roman"/>
          <w:color w:val="000000"/>
          <w:sz w:val="24"/>
          <w:szCs w:val="24"/>
          <w:lang w:eastAsia="es-ES_tradnl"/>
        </w:rPr>
      </w:pPr>
      <w:r w:rsidRPr="00691205">
        <w:rPr>
          <w:rStyle w:val="Cuerpodeltexto2"/>
          <w:rFonts w:ascii="Times New Roman" w:hAnsi="Times New Roman" w:cs="Times New Roman"/>
          <w:color w:val="000000"/>
          <w:sz w:val="24"/>
          <w:szCs w:val="24"/>
          <w:lang w:eastAsia="es-ES_tradnl"/>
        </w:rPr>
        <w:t>El es</w:t>
      </w:r>
      <w:bookmarkStart w:id="2" w:name="_GoBack"/>
      <w:bookmarkEnd w:id="2"/>
      <w:r w:rsidRPr="00691205">
        <w:rPr>
          <w:rStyle w:val="Cuerpodeltexto2"/>
          <w:rFonts w:ascii="Times New Roman" w:hAnsi="Times New Roman" w:cs="Times New Roman"/>
          <w:color w:val="000000"/>
          <w:sz w:val="24"/>
          <w:szCs w:val="24"/>
          <w:lang w:eastAsia="es-ES_tradnl"/>
        </w:rPr>
        <w:t>tudio cuidadoso, lleno de rigor y formalismos lógicos, comúnmente muestra la postura que tiene un autor sobre determinado estudio de la naturaleza, en el que debe de aparecer una serie de razonamientos facti</w:t>
      </w:r>
      <w:r w:rsidRPr="00691205">
        <w:rPr>
          <w:rStyle w:val="Cuerpodeltexto2"/>
          <w:rFonts w:ascii="Times New Roman" w:hAnsi="Times New Roman" w:cs="Times New Roman"/>
          <w:color w:val="000000"/>
          <w:sz w:val="24"/>
          <w:szCs w:val="24"/>
          <w:lang w:eastAsia="es-ES_tradnl"/>
        </w:rPr>
        <w:softHyphen/>
        <w:t>bles de ser reproducidos y en el que no tiene por qué ser conocimiento ab</w:t>
      </w:r>
      <w:r w:rsidRPr="00691205">
        <w:rPr>
          <w:rStyle w:val="Cuerpodeltexto2"/>
          <w:rFonts w:ascii="Times New Roman" w:hAnsi="Times New Roman" w:cs="Times New Roman"/>
          <w:color w:val="000000"/>
          <w:sz w:val="24"/>
          <w:szCs w:val="24"/>
          <w:lang w:eastAsia="es-ES_tradnl"/>
        </w:rPr>
        <w:softHyphen/>
        <w:t>soluto, es decir, evita las posturas de "ésta es la verdad y todo lo que se puede decir de". Este tipo de estructuras pueden conducir a la elaboración de una tesis científica en la que se encuentra un problema involucrado, el cual espera aún respuestas pese a que se hayan dicho cosas sobre el fenó</w:t>
      </w:r>
      <w:r w:rsidRPr="00691205">
        <w:rPr>
          <w:rStyle w:val="Cuerpodeltexto2"/>
          <w:rFonts w:ascii="Times New Roman" w:hAnsi="Times New Roman" w:cs="Times New Roman"/>
          <w:color w:val="000000"/>
          <w:sz w:val="24"/>
          <w:szCs w:val="24"/>
          <w:lang w:eastAsia="es-ES_tradnl"/>
        </w:rPr>
        <w:softHyphen/>
        <w:t xml:space="preserve">meno. En la tesis científica se encuentra una serie de </w:t>
      </w:r>
      <w:proofErr w:type="spellStart"/>
      <w:r w:rsidRPr="00691205">
        <w:rPr>
          <w:rStyle w:val="Cuerpodeltexto2"/>
          <w:rFonts w:ascii="Times New Roman" w:hAnsi="Times New Roman" w:cs="Times New Roman"/>
          <w:color w:val="000000"/>
          <w:sz w:val="24"/>
          <w:szCs w:val="24"/>
          <w:lang w:eastAsia="es-ES_tradnl"/>
        </w:rPr>
        <w:t>formulas</w:t>
      </w:r>
      <w:proofErr w:type="spellEnd"/>
      <w:r w:rsidRPr="00691205">
        <w:rPr>
          <w:rStyle w:val="Cuerpodeltexto2"/>
          <w:rFonts w:ascii="Times New Roman" w:hAnsi="Times New Roman" w:cs="Times New Roman"/>
          <w:color w:val="000000"/>
          <w:sz w:val="24"/>
          <w:szCs w:val="24"/>
          <w:lang w:eastAsia="es-ES_tradnl"/>
        </w:rPr>
        <w:t xml:space="preserve">, esquemas y sobre todo una serie de propuestas y análisis reproducidles por un </w:t>
      </w:r>
      <w:r w:rsidRPr="00691205">
        <w:rPr>
          <w:rStyle w:val="Cuerpodeltexto2"/>
          <w:rFonts w:ascii="Times New Roman" w:hAnsi="Times New Roman" w:cs="Times New Roman"/>
          <w:color w:val="000000"/>
          <w:sz w:val="24"/>
          <w:szCs w:val="24"/>
          <w:lang w:eastAsia="es-ES_tradnl"/>
        </w:rPr>
        <w:lastRenderedPageBreak/>
        <w:t>ámbito social y científico. Sin embargo, es común que en las universidades la tesis científica adquiera una mayor dimensión en los juicios y criterios que han de hacerse acerca de cuáles son las características de la tesis científica.</w:t>
      </w:r>
      <w:sdt>
        <w:sdtPr>
          <w:rPr>
            <w:rStyle w:val="Cuerpodeltexto2"/>
            <w:rFonts w:ascii="Times New Roman" w:hAnsi="Times New Roman" w:cs="Times New Roman"/>
            <w:color w:val="000000"/>
            <w:sz w:val="24"/>
            <w:szCs w:val="24"/>
            <w:lang w:eastAsia="es-ES_tradnl"/>
          </w:rPr>
          <w:id w:val="1599606362"/>
          <w:citation/>
        </w:sdtPr>
        <w:sdtContent>
          <w:r>
            <w:rPr>
              <w:rStyle w:val="Cuerpodeltexto2"/>
              <w:rFonts w:ascii="Times New Roman" w:hAnsi="Times New Roman" w:cs="Times New Roman"/>
              <w:color w:val="000000"/>
              <w:sz w:val="24"/>
              <w:szCs w:val="24"/>
              <w:lang w:eastAsia="es-ES_tradnl"/>
            </w:rPr>
            <w:fldChar w:fldCharType="begin"/>
          </w:r>
          <w:r>
            <w:rPr>
              <w:rStyle w:val="Cuerpodeltexto2"/>
              <w:rFonts w:ascii="Times New Roman" w:hAnsi="Times New Roman" w:cs="Times New Roman"/>
              <w:color w:val="000000"/>
              <w:sz w:val="24"/>
              <w:szCs w:val="24"/>
              <w:lang w:eastAsia="es-ES_tradnl"/>
            </w:rPr>
            <w:instrText xml:space="preserve"> CITATION Lar11 \l 2058 </w:instrText>
          </w:r>
          <w:r>
            <w:rPr>
              <w:rStyle w:val="Cuerpodeltexto2"/>
              <w:rFonts w:ascii="Times New Roman" w:hAnsi="Times New Roman" w:cs="Times New Roman"/>
              <w:color w:val="000000"/>
              <w:sz w:val="24"/>
              <w:szCs w:val="24"/>
              <w:lang w:eastAsia="es-ES_tradnl"/>
            </w:rPr>
            <w:fldChar w:fldCharType="separate"/>
          </w:r>
          <w:r>
            <w:rPr>
              <w:rStyle w:val="Cuerpodeltexto2"/>
              <w:rFonts w:ascii="Times New Roman" w:hAnsi="Times New Roman" w:cs="Times New Roman"/>
              <w:noProof/>
              <w:color w:val="000000"/>
              <w:sz w:val="24"/>
              <w:szCs w:val="24"/>
              <w:lang w:eastAsia="es-ES_tradnl"/>
            </w:rPr>
            <w:t xml:space="preserve"> </w:t>
          </w:r>
          <w:r w:rsidRPr="00B717CA">
            <w:rPr>
              <w:rFonts w:ascii="Times New Roman" w:hAnsi="Times New Roman" w:cs="Times New Roman"/>
              <w:noProof/>
              <w:color w:val="000000"/>
              <w:sz w:val="24"/>
              <w:szCs w:val="24"/>
              <w:shd w:val="clear" w:color="auto" w:fill="FFFFFF"/>
              <w:lang w:eastAsia="es-ES_tradnl"/>
            </w:rPr>
            <w:t>(Lara, 2011)</w:t>
          </w:r>
          <w:r>
            <w:rPr>
              <w:rStyle w:val="Cuerpodeltexto2"/>
              <w:rFonts w:ascii="Times New Roman" w:hAnsi="Times New Roman" w:cs="Times New Roman"/>
              <w:color w:val="000000"/>
              <w:sz w:val="24"/>
              <w:szCs w:val="24"/>
              <w:lang w:eastAsia="es-ES_tradnl"/>
            </w:rPr>
            <w:fldChar w:fldCharType="end"/>
          </w:r>
        </w:sdtContent>
      </w:sdt>
    </w:p>
    <w:p w:rsidR="00D2679C" w:rsidRPr="00B717CA" w:rsidRDefault="00D2679C">
      <w:pPr>
        <w:rPr>
          <w:rFonts w:ascii="Times New Roman" w:hAnsi="Times New Roman" w:cs="Times New Roman"/>
          <w:sz w:val="24"/>
          <w:szCs w:val="24"/>
        </w:rPr>
      </w:pPr>
    </w:p>
    <w:sectPr w:rsidR="00D2679C" w:rsidRPr="00B717CA" w:rsidSect="00B717CA">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7CA"/>
    <w:rsid w:val="00B717CA"/>
    <w:rsid w:val="00D267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3">
    <w:name w:val="Cuerpo del texto (3)_"/>
    <w:basedOn w:val="Fuentedeprrafopredeter"/>
    <w:link w:val="Cuerpodeltexto30"/>
    <w:uiPriority w:val="99"/>
    <w:rsid w:val="00B717CA"/>
    <w:rPr>
      <w:rFonts w:ascii="Arial" w:hAnsi="Arial" w:cs="Arial"/>
      <w:b/>
      <w:bCs/>
      <w:sz w:val="16"/>
      <w:szCs w:val="16"/>
      <w:shd w:val="clear" w:color="auto" w:fill="FFFFFF"/>
    </w:rPr>
  </w:style>
  <w:style w:type="character" w:customStyle="1" w:styleId="Cuerpodeltexto2">
    <w:name w:val="Cuerpo del texto (2)_"/>
    <w:basedOn w:val="Fuentedeprrafopredeter"/>
    <w:link w:val="Cuerpodeltexto20"/>
    <w:uiPriority w:val="99"/>
    <w:rsid w:val="00B717CA"/>
    <w:rPr>
      <w:rFonts w:ascii="Arial" w:hAnsi="Arial" w:cs="Arial"/>
      <w:sz w:val="17"/>
      <w:szCs w:val="17"/>
      <w:shd w:val="clear" w:color="auto" w:fill="FFFFFF"/>
    </w:rPr>
  </w:style>
  <w:style w:type="paragraph" w:customStyle="1" w:styleId="Cuerpodeltexto30">
    <w:name w:val="Cuerpo del texto (3)"/>
    <w:basedOn w:val="Normal"/>
    <w:link w:val="Cuerpodeltexto3"/>
    <w:uiPriority w:val="99"/>
    <w:rsid w:val="00B717CA"/>
    <w:pPr>
      <w:widowControl w:val="0"/>
      <w:shd w:val="clear" w:color="auto" w:fill="FFFFFF"/>
      <w:spacing w:after="360" w:line="240" w:lineRule="atLeast"/>
      <w:jc w:val="both"/>
    </w:pPr>
    <w:rPr>
      <w:rFonts w:ascii="Arial" w:hAnsi="Arial" w:cs="Arial"/>
      <w:b/>
      <w:bCs/>
      <w:sz w:val="16"/>
      <w:szCs w:val="16"/>
    </w:rPr>
  </w:style>
  <w:style w:type="paragraph" w:customStyle="1" w:styleId="Cuerpodeltexto20">
    <w:name w:val="Cuerpo del texto (2)"/>
    <w:basedOn w:val="Normal"/>
    <w:link w:val="Cuerpodeltexto2"/>
    <w:uiPriority w:val="99"/>
    <w:rsid w:val="00B717CA"/>
    <w:pPr>
      <w:widowControl w:val="0"/>
      <w:shd w:val="clear" w:color="auto" w:fill="FFFFFF"/>
      <w:spacing w:before="360" w:after="60" w:line="208" w:lineRule="exact"/>
      <w:ind w:hanging="360"/>
      <w:jc w:val="both"/>
    </w:pPr>
    <w:rPr>
      <w:rFonts w:ascii="Arial" w:hAnsi="Arial" w:cs="Arial"/>
      <w:sz w:val="17"/>
      <w:szCs w:val="17"/>
    </w:rPr>
  </w:style>
  <w:style w:type="character" w:customStyle="1" w:styleId="Ttulo2">
    <w:name w:val="Título #2_"/>
    <w:basedOn w:val="Fuentedeprrafopredeter"/>
    <w:link w:val="Ttulo20"/>
    <w:uiPriority w:val="99"/>
    <w:rsid w:val="00B717CA"/>
    <w:rPr>
      <w:rFonts w:ascii="Franklin Gothic Demi" w:hAnsi="Franklin Gothic Demi" w:cs="Franklin Gothic Demi"/>
      <w:sz w:val="20"/>
      <w:szCs w:val="20"/>
      <w:shd w:val="clear" w:color="auto" w:fill="FFFFFF"/>
    </w:rPr>
  </w:style>
  <w:style w:type="paragraph" w:customStyle="1" w:styleId="Ttulo20">
    <w:name w:val="Título #2"/>
    <w:basedOn w:val="Normal"/>
    <w:link w:val="Ttulo2"/>
    <w:uiPriority w:val="99"/>
    <w:rsid w:val="00B717CA"/>
    <w:pPr>
      <w:widowControl w:val="0"/>
      <w:shd w:val="clear" w:color="auto" w:fill="FFFFFF"/>
      <w:spacing w:after="360" w:line="240" w:lineRule="atLeast"/>
      <w:ind w:hanging="420"/>
      <w:outlineLvl w:val="1"/>
    </w:pPr>
    <w:rPr>
      <w:rFonts w:ascii="Franklin Gothic Demi" w:hAnsi="Franklin Gothic Demi" w:cs="Franklin Gothic Demi"/>
      <w:sz w:val="20"/>
      <w:szCs w:val="20"/>
    </w:rPr>
  </w:style>
  <w:style w:type="character" w:customStyle="1" w:styleId="Cuerpodeltexto7">
    <w:name w:val="Cuerpo del texto (7)_"/>
    <w:basedOn w:val="Fuentedeprrafopredeter"/>
    <w:link w:val="Cuerpodeltexto70"/>
    <w:uiPriority w:val="99"/>
    <w:rsid w:val="00B717CA"/>
    <w:rPr>
      <w:rFonts w:ascii="Tahoma" w:hAnsi="Tahoma" w:cs="Tahoma"/>
      <w:b/>
      <w:bCs/>
      <w:sz w:val="16"/>
      <w:szCs w:val="16"/>
      <w:shd w:val="clear" w:color="auto" w:fill="FFFFFF"/>
    </w:rPr>
  </w:style>
  <w:style w:type="paragraph" w:customStyle="1" w:styleId="Cuerpodeltexto70">
    <w:name w:val="Cuerpo del texto (7)"/>
    <w:basedOn w:val="Normal"/>
    <w:link w:val="Cuerpodeltexto7"/>
    <w:uiPriority w:val="99"/>
    <w:rsid w:val="00B717CA"/>
    <w:pPr>
      <w:widowControl w:val="0"/>
      <w:shd w:val="clear" w:color="auto" w:fill="FFFFFF"/>
      <w:spacing w:after="0" w:line="240" w:lineRule="atLeast"/>
      <w:jc w:val="both"/>
    </w:pPr>
    <w:rPr>
      <w:rFonts w:ascii="Tahoma" w:hAnsi="Tahoma" w:cs="Tahoma"/>
      <w:b/>
      <w:bCs/>
      <w:sz w:val="16"/>
      <w:szCs w:val="16"/>
    </w:rPr>
  </w:style>
  <w:style w:type="paragraph" w:styleId="Textodeglobo">
    <w:name w:val="Balloon Text"/>
    <w:basedOn w:val="Normal"/>
    <w:link w:val="TextodegloboCar"/>
    <w:uiPriority w:val="99"/>
    <w:semiHidden/>
    <w:unhideWhenUsed/>
    <w:rsid w:val="00B717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3">
    <w:name w:val="Cuerpo del texto (3)_"/>
    <w:basedOn w:val="Fuentedeprrafopredeter"/>
    <w:link w:val="Cuerpodeltexto30"/>
    <w:uiPriority w:val="99"/>
    <w:rsid w:val="00B717CA"/>
    <w:rPr>
      <w:rFonts w:ascii="Arial" w:hAnsi="Arial" w:cs="Arial"/>
      <w:b/>
      <w:bCs/>
      <w:sz w:val="16"/>
      <w:szCs w:val="16"/>
      <w:shd w:val="clear" w:color="auto" w:fill="FFFFFF"/>
    </w:rPr>
  </w:style>
  <w:style w:type="character" w:customStyle="1" w:styleId="Cuerpodeltexto2">
    <w:name w:val="Cuerpo del texto (2)_"/>
    <w:basedOn w:val="Fuentedeprrafopredeter"/>
    <w:link w:val="Cuerpodeltexto20"/>
    <w:uiPriority w:val="99"/>
    <w:rsid w:val="00B717CA"/>
    <w:rPr>
      <w:rFonts w:ascii="Arial" w:hAnsi="Arial" w:cs="Arial"/>
      <w:sz w:val="17"/>
      <w:szCs w:val="17"/>
      <w:shd w:val="clear" w:color="auto" w:fill="FFFFFF"/>
    </w:rPr>
  </w:style>
  <w:style w:type="paragraph" w:customStyle="1" w:styleId="Cuerpodeltexto30">
    <w:name w:val="Cuerpo del texto (3)"/>
    <w:basedOn w:val="Normal"/>
    <w:link w:val="Cuerpodeltexto3"/>
    <w:uiPriority w:val="99"/>
    <w:rsid w:val="00B717CA"/>
    <w:pPr>
      <w:widowControl w:val="0"/>
      <w:shd w:val="clear" w:color="auto" w:fill="FFFFFF"/>
      <w:spacing w:after="360" w:line="240" w:lineRule="atLeast"/>
      <w:jc w:val="both"/>
    </w:pPr>
    <w:rPr>
      <w:rFonts w:ascii="Arial" w:hAnsi="Arial" w:cs="Arial"/>
      <w:b/>
      <w:bCs/>
      <w:sz w:val="16"/>
      <w:szCs w:val="16"/>
    </w:rPr>
  </w:style>
  <w:style w:type="paragraph" w:customStyle="1" w:styleId="Cuerpodeltexto20">
    <w:name w:val="Cuerpo del texto (2)"/>
    <w:basedOn w:val="Normal"/>
    <w:link w:val="Cuerpodeltexto2"/>
    <w:uiPriority w:val="99"/>
    <w:rsid w:val="00B717CA"/>
    <w:pPr>
      <w:widowControl w:val="0"/>
      <w:shd w:val="clear" w:color="auto" w:fill="FFFFFF"/>
      <w:spacing w:before="360" w:after="60" w:line="208" w:lineRule="exact"/>
      <w:ind w:hanging="360"/>
      <w:jc w:val="both"/>
    </w:pPr>
    <w:rPr>
      <w:rFonts w:ascii="Arial" w:hAnsi="Arial" w:cs="Arial"/>
      <w:sz w:val="17"/>
      <w:szCs w:val="17"/>
    </w:rPr>
  </w:style>
  <w:style w:type="character" w:customStyle="1" w:styleId="Ttulo2">
    <w:name w:val="Título #2_"/>
    <w:basedOn w:val="Fuentedeprrafopredeter"/>
    <w:link w:val="Ttulo20"/>
    <w:uiPriority w:val="99"/>
    <w:rsid w:val="00B717CA"/>
    <w:rPr>
      <w:rFonts w:ascii="Franklin Gothic Demi" w:hAnsi="Franklin Gothic Demi" w:cs="Franklin Gothic Demi"/>
      <w:sz w:val="20"/>
      <w:szCs w:val="20"/>
      <w:shd w:val="clear" w:color="auto" w:fill="FFFFFF"/>
    </w:rPr>
  </w:style>
  <w:style w:type="paragraph" w:customStyle="1" w:styleId="Ttulo20">
    <w:name w:val="Título #2"/>
    <w:basedOn w:val="Normal"/>
    <w:link w:val="Ttulo2"/>
    <w:uiPriority w:val="99"/>
    <w:rsid w:val="00B717CA"/>
    <w:pPr>
      <w:widowControl w:val="0"/>
      <w:shd w:val="clear" w:color="auto" w:fill="FFFFFF"/>
      <w:spacing w:after="360" w:line="240" w:lineRule="atLeast"/>
      <w:ind w:hanging="420"/>
      <w:outlineLvl w:val="1"/>
    </w:pPr>
    <w:rPr>
      <w:rFonts w:ascii="Franklin Gothic Demi" w:hAnsi="Franklin Gothic Demi" w:cs="Franklin Gothic Demi"/>
      <w:sz w:val="20"/>
      <w:szCs w:val="20"/>
    </w:rPr>
  </w:style>
  <w:style w:type="character" w:customStyle="1" w:styleId="Cuerpodeltexto7">
    <w:name w:val="Cuerpo del texto (7)_"/>
    <w:basedOn w:val="Fuentedeprrafopredeter"/>
    <w:link w:val="Cuerpodeltexto70"/>
    <w:uiPriority w:val="99"/>
    <w:rsid w:val="00B717CA"/>
    <w:rPr>
      <w:rFonts w:ascii="Tahoma" w:hAnsi="Tahoma" w:cs="Tahoma"/>
      <w:b/>
      <w:bCs/>
      <w:sz w:val="16"/>
      <w:szCs w:val="16"/>
      <w:shd w:val="clear" w:color="auto" w:fill="FFFFFF"/>
    </w:rPr>
  </w:style>
  <w:style w:type="paragraph" w:customStyle="1" w:styleId="Cuerpodeltexto70">
    <w:name w:val="Cuerpo del texto (7)"/>
    <w:basedOn w:val="Normal"/>
    <w:link w:val="Cuerpodeltexto7"/>
    <w:uiPriority w:val="99"/>
    <w:rsid w:val="00B717CA"/>
    <w:pPr>
      <w:widowControl w:val="0"/>
      <w:shd w:val="clear" w:color="auto" w:fill="FFFFFF"/>
      <w:spacing w:after="0" w:line="240" w:lineRule="atLeast"/>
      <w:jc w:val="both"/>
    </w:pPr>
    <w:rPr>
      <w:rFonts w:ascii="Tahoma" w:hAnsi="Tahoma" w:cs="Tahoma"/>
      <w:b/>
      <w:bCs/>
      <w:sz w:val="16"/>
      <w:szCs w:val="16"/>
    </w:rPr>
  </w:style>
  <w:style w:type="paragraph" w:styleId="Textodeglobo">
    <w:name w:val="Balloon Text"/>
    <w:basedOn w:val="Normal"/>
    <w:link w:val="TextodegloboCar"/>
    <w:uiPriority w:val="99"/>
    <w:semiHidden/>
    <w:unhideWhenUsed/>
    <w:rsid w:val="00B717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7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Lar11</b:Tag>
    <b:SourceType>Book</b:SourceType>
    <b:Guid>{890B7A37-3F1A-4383-A326-935D39FE728F}</b:Guid>
    <b:Author>
      <b:Author>
        <b:NameList>
          <b:Person>
            <b:Last>Lara</b:Last>
            <b:First>Erica</b:First>
          </b:Person>
        </b:NameList>
      </b:Author>
    </b:Author>
    <b:Title>Fundamentos de investigacion</b:Title>
    <b:Year>2011</b:Year>
    <b:City>mexico</b:City>
    <b:Publisher>Alfaomega Grupo editor</b:Publisher>
    <b:RefOrder>1</b:RefOrder>
  </b:Source>
</b:Sources>
</file>

<file path=customXml/itemProps1.xml><?xml version="1.0" encoding="utf-8"?>
<ds:datastoreItem xmlns:ds="http://schemas.openxmlformats.org/officeDocument/2006/customXml" ds:itemID="{17C1B9FD-361F-4FDF-965C-227932FC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706</Words>
  <Characters>3886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LAB04-PC26</dc:creator>
  <cp:lastModifiedBy>LAB04-PC26</cp:lastModifiedBy>
  <cp:revision>1</cp:revision>
  <dcterms:created xsi:type="dcterms:W3CDTF">2016-10-25T22:22:00Z</dcterms:created>
  <dcterms:modified xsi:type="dcterms:W3CDTF">2016-10-25T22:26:00Z</dcterms:modified>
</cp:coreProperties>
</file>