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79" w:rsidRDefault="00181C3E" w:rsidP="00181C3E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 </w:t>
      </w:r>
      <w:proofErr w:type="spellStart"/>
      <w:r>
        <w:rPr>
          <w:rFonts w:ascii="Times New Roman" w:hAnsi="Times New Roman" w:cs="Times New Roman"/>
          <w:sz w:val="24"/>
          <w:szCs w:val="24"/>
        </w:rPr>
        <w:t>Puntos</w:t>
      </w:r>
      <w:proofErr w:type="spellEnd"/>
    </w:p>
    <w:p w:rsidR="00181C3E" w:rsidRDefault="00181C3E" w:rsidP="00181C3E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Señalan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presedida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descanso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diferencia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punto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denotan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se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ello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enunciacion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pensamiento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81C3E" w:rsidRDefault="00181C3E" w:rsidP="00181C3E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puntos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81C3E" w:rsidRDefault="00181C3E" w:rsidP="00181C3E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iniciar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enumeracion</w:t>
      </w:r>
      <w:bookmarkStart w:id="0" w:name="_GoBack"/>
      <w:bookmarkEnd w:id="0"/>
      <w:proofErr w:type="spellEnd"/>
    </w:p>
    <w:p w:rsidR="00181C3E" w:rsidRDefault="00181C3E" w:rsidP="00181C3E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*en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encabezamientos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cartas</w:t>
      </w:r>
      <w:proofErr w:type="spellEnd"/>
    </w:p>
    <w:p w:rsidR="00181C3E" w:rsidRDefault="00181C3E" w:rsidP="00181C3E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*en el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comienzo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discurso</w:t>
      </w:r>
      <w:proofErr w:type="spellEnd"/>
    </w:p>
    <w:p w:rsidR="00181C3E" w:rsidRDefault="00181C3E" w:rsidP="00181C3E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reproducir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textuales</w:t>
      </w:r>
      <w:proofErr w:type="spellEnd"/>
    </w:p>
    <w:p w:rsidR="00181C3E" w:rsidRDefault="00181C3E" w:rsidP="00181C3E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despues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expreciones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ejemplo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declare,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ordeno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expone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suplica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81C3E" w:rsidRDefault="00181C3E" w:rsidP="00181C3E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llamar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atencion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 anterior</w:t>
      </w:r>
      <w:sdt>
        <w:sdtPr>
          <w:rPr>
            <w:rFonts w:ascii="Times New Roman" w:hAnsi="Times New Roman" w:cs="Times New Roman"/>
            <w:sz w:val="24"/>
            <w:szCs w:val="24"/>
          </w:rPr>
          <w:id w:val="-260299396"/>
          <w:citation/>
        </w:sdtPr>
        <w:sdtContent>
          <w:r w:rsidR="005504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50427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Eri1125 \p 124 \l 2058 </w:instrText>
          </w:r>
          <w:r w:rsidR="005504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50427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 xml:space="preserve"> </w:t>
          </w:r>
          <w:r w:rsidR="00550427" w:rsidRPr="00550427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 pág. 124)</w:t>
          </w:r>
          <w:r w:rsidR="005504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181C3E" w:rsidRPr="00181C3E" w:rsidRDefault="00181C3E" w:rsidP="00181C3E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81C3E" w:rsidRPr="00181C3E" w:rsidSect="00181C3E">
      <w:pgSz w:w="12240" w:h="15840"/>
      <w:pgMar w:top="1418" w:right="170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C3E"/>
    <w:rsid w:val="00181C3E"/>
    <w:rsid w:val="00550427"/>
    <w:rsid w:val="0062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173A6-05C5-44B9-B07C-8A145202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3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Eri1125</b:Tag>
    <b:SourceType>Book</b:SourceType>
    <b:Guid>{DD00A359-184B-4768-A1F6-2B70AC93DA69}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EECB73F1-38D8-47C4-83B1-E0E1C1F04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462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2016-10-25T05:39:00Z</dcterms:created>
  <dcterms:modified xsi:type="dcterms:W3CDTF">2016-10-27T23:12:00Z</dcterms:modified>
</cp:coreProperties>
</file>