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AD9" w:rsidRDefault="00BD0644" w:rsidP="00BD064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Preguntas de indagación</w:t>
      </w:r>
    </w:p>
    <w:p w:rsidR="00BD0644" w:rsidRDefault="00BD0644" w:rsidP="00BD0644">
      <w:p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Las Preguntas de indagación </w:t>
      </w:r>
      <w:r w:rsidRPr="00F41C17">
        <w:rPr>
          <w:rFonts w:ascii="Times New Roman" w:hAnsi="Times New Roman" w:cs="Times New Roman"/>
          <w:color w:val="FF0000"/>
          <w:sz w:val="24"/>
          <w:szCs w:val="24"/>
        </w:rPr>
        <w:t>para el Autor  es la siguiente:</w:t>
      </w:r>
    </w:p>
    <w:p w:rsidR="00BD0644" w:rsidRPr="00BD0644" w:rsidRDefault="00BD0644" w:rsidP="00BD06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644">
        <w:rPr>
          <w:rFonts w:ascii="Times New Roman" w:hAnsi="Times New Roman" w:cs="Times New Roman"/>
          <w:sz w:val="24"/>
          <w:szCs w:val="24"/>
        </w:rPr>
        <w:t>Aquí mencionan cual o cuales fueron las preguntas que guiaron el trabajo de investigación. Algunas veces no se formulan preguntan sino hipótesis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637344907"/>
          <w:citation/>
        </w:sdtPr>
        <w:sdtContent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  <w:sz w:val="24"/>
              <w:szCs w:val="24"/>
            </w:rPr>
            <w:instrText xml:space="preserve">CITATION Eri11 \p 151 \l 2058 </w:instrTex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BD0644">
            <w:rPr>
              <w:rFonts w:ascii="Times New Roman" w:hAnsi="Times New Roman" w:cs="Times New Roman"/>
              <w:noProof/>
              <w:sz w:val="24"/>
              <w:szCs w:val="24"/>
            </w:rPr>
            <w:t>(Lara, 2011, pág. 151)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>
        <w:rPr>
          <w:rFonts w:ascii="Times New Roman" w:hAnsi="Times New Roman" w:cs="Times New Roman"/>
          <w:sz w:val="24"/>
          <w:szCs w:val="24"/>
        </w:rPr>
        <w:t>.</w:t>
      </w:r>
    </w:p>
    <w:p w:rsidR="00BD0644" w:rsidRPr="00BD0644" w:rsidRDefault="00BD0644" w:rsidP="00BD064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D0644" w:rsidRPr="00BD064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644"/>
    <w:rsid w:val="00104029"/>
    <w:rsid w:val="00B4225B"/>
    <w:rsid w:val="00BD0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0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06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0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06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Eri11</b:Tag>
    <b:SourceType>Book</b:SourceType>
    <b:Guid>{7F842E0F-295B-45B2-8BE2-64F2C39E3445}</b:Guid>
    <b:Title>Fundamentos de investigacion un enfoque por competencia</b:Title>
    <b:Year>2011</b:Year>
    <b:Author>
      <b:Author>
        <b:NameList>
          <b:Person>
            <b:Last>Lara</b:Last>
            <b:First>Erica</b:First>
            <b:Middle>Maria</b:Middle>
          </b:Person>
        </b:NameList>
      </b:Author>
    </b:Author>
    <b:City>Mexico</b:City>
    <b:Publisher>Alfaomega</b:Publisher>
    <b:RefOrder>1</b:RefOrder>
  </b:Source>
</b:Sources>
</file>

<file path=customXml/itemProps1.xml><?xml version="1.0" encoding="utf-8"?>
<ds:datastoreItem xmlns:ds="http://schemas.openxmlformats.org/officeDocument/2006/customXml" ds:itemID="{BAD3510D-03D4-414A-AE8C-CA1AC0B09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compaq</cp:lastModifiedBy>
  <cp:revision>1</cp:revision>
  <dcterms:created xsi:type="dcterms:W3CDTF">2016-10-26T04:51:00Z</dcterms:created>
  <dcterms:modified xsi:type="dcterms:W3CDTF">2016-10-26T04:57:00Z</dcterms:modified>
</cp:coreProperties>
</file>