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HE, HA</w:t>
      </w:r>
      <w:proofErr w:type="gramStart"/>
      <w:r>
        <w:rPr>
          <w:rFonts w:ascii="Times New Roman" w:hAnsi="Times New Roman" w:cs="Times New Roman"/>
          <w:sz w:val="24"/>
          <w:szCs w:val="24"/>
        </w:rPr>
        <w:t>,HEMOS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HAS, HAN, con H,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ADO, IDO, SO, TO, CHO, o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preposicion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DE.</w:t>
      </w:r>
    </w:p>
    <w:p w:rsid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J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</w:t>
      </w:r>
    </w:p>
    <w:p w:rsid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V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623679" w:rsidRPr="001C1381" w:rsidRDefault="001C1381" w:rsidP="001C138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Y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llevan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LL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Y. </w:t>
      </w:r>
      <w:sdt>
        <w:sdtPr>
          <w:rPr>
            <w:rFonts w:ascii="Times New Roman" w:hAnsi="Times New Roman" w:cs="Times New Roman"/>
            <w:sz w:val="24"/>
            <w:szCs w:val="24"/>
          </w:rPr>
          <w:id w:val="1446655453"/>
          <w:citation/>
        </w:sdtPr>
        <w:sdtContent>
          <w:bookmarkStart w:id="0" w:name="_GoBack"/>
          <w:r w:rsidR="00711A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11A69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Eri118 \p 117 \l 2058 </w:instrText>
          </w:r>
          <w:r w:rsidR="00711A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11A69" w:rsidRPr="00711A69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117)</w:t>
          </w:r>
          <w:r w:rsidR="00711A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623679" w:rsidRPr="001C1381" w:rsidSect="001C1381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81"/>
    <w:rsid w:val="001C1381"/>
    <w:rsid w:val="00623679"/>
    <w:rsid w:val="00711A69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D42A2-4734-4326-9BF9-C4D5A7E7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Eri118</b:Tag>
    <b:SourceType>Book</b:SourceType>
    <b:Guid>{75E7D5FC-7F0A-408C-890F-D993D80DFFCD}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DF8A8BE5-3B72-4968-BD40-E01B0E7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2016-10-24T04:17:00Z</dcterms:created>
  <dcterms:modified xsi:type="dcterms:W3CDTF">2016-10-27T20:13:00Z</dcterms:modified>
</cp:coreProperties>
</file>