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069" w:rsidRPr="001B1069" w:rsidRDefault="001B1069" w:rsidP="001B1069">
      <w:pPr>
        <w:rPr>
          <w:rFonts w:ascii="Arial" w:eastAsia="Calibri" w:hAnsi="Arial" w:cs="Arial"/>
          <w:sz w:val="24"/>
          <w:szCs w:val="24"/>
          <w:lang w:val="es-MX"/>
        </w:rPr>
      </w:pPr>
      <w:r w:rsidRPr="001B1069">
        <w:rPr>
          <w:rFonts w:ascii="Arial" w:eastAsia="Calibri" w:hAnsi="Arial" w:cs="Arial"/>
          <w:sz w:val="24"/>
          <w:szCs w:val="24"/>
          <w:lang w:val="es-MX"/>
        </w:rPr>
        <w:t xml:space="preserve">La  preparación  del  discurso  para la  exposición oral </w:t>
      </w:r>
    </w:p>
    <w:p w:rsidR="001B1069" w:rsidRPr="001B1069" w:rsidRDefault="001B1069" w:rsidP="001B1069">
      <w:pPr>
        <w:rPr>
          <w:rFonts w:ascii="Arial" w:eastAsia="Calibri" w:hAnsi="Arial" w:cs="Arial"/>
          <w:sz w:val="24"/>
          <w:szCs w:val="24"/>
          <w:lang w:val="es-MX"/>
        </w:rPr>
      </w:pPr>
    </w:p>
    <w:p w:rsidR="001B1069" w:rsidRPr="001B1069" w:rsidRDefault="001B1069" w:rsidP="001B1069">
      <w:pPr>
        <w:spacing w:after="0"/>
        <w:ind w:left="1418"/>
        <w:jc w:val="both"/>
        <w:rPr>
          <w:rFonts w:ascii="Arial" w:eastAsia="Calibri" w:hAnsi="Arial" w:cs="Arial"/>
          <w:sz w:val="24"/>
          <w:szCs w:val="24"/>
          <w:lang w:val="es-MX"/>
        </w:rPr>
      </w:pPr>
      <w:r w:rsidRPr="001B1069">
        <w:rPr>
          <w:rFonts w:ascii="Arial" w:eastAsia="Calibri" w:hAnsi="Arial" w:cs="Arial"/>
          <w:sz w:val="24"/>
          <w:szCs w:val="24"/>
          <w:lang w:val="es-MX"/>
        </w:rPr>
        <w:t xml:space="preserve">Cuando se   prepara  el  próximo  discurso, intervención, charla, calase, exposición, etc... Es fundamental  que reflexione cual es  el objetivo, es decir, que quiere conseguir  y a quien  se dirigirá. En  función  de  esto  debe  decidir sobre los diferentes  aspectos  que acabaran configurado  su actuación. Así  pues,  antes  de  pensar  lo que se quiere decir, debe responder  cuatro preguntas  básicas: </w:t>
      </w:r>
    </w:p>
    <w:p w:rsidR="001B1069" w:rsidRPr="001B1069" w:rsidRDefault="001B1069" w:rsidP="001B1069">
      <w:pPr>
        <w:spacing w:after="0"/>
        <w:ind w:left="1418"/>
        <w:jc w:val="both"/>
        <w:rPr>
          <w:rFonts w:ascii="Arial" w:eastAsia="Calibri" w:hAnsi="Arial" w:cs="Arial"/>
          <w:sz w:val="24"/>
          <w:szCs w:val="24"/>
          <w:lang w:val="es-MX"/>
        </w:rPr>
      </w:pPr>
    </w:p>
    <w:p w:rsidR="001B1069" w:rsidRPr="001B1069" w:rsidRDefault="001B1069" w:rsidP="001B1069">
      <w:pPr>
        <w:numPr>
          <w:ilvl w:val="0"/>
          <w:numId w:val="1"/>
        </w:numPr>
        <w:spacing w:after="0"/>
        <w:ind w:left="1418"/>
        <w:contextualSpacing/>
        <w:jc w:val="both"/>
        <w:rPr>
          <w:rFonts w:ascii="Arial" w:eastAsia="Calibri" w:hAnsi="Arial" w:cs="Arial"/>
          <w:sz w:val="24"/>
          <w:szCs w:val="24"/>
          <w:lang w:val="es-MX"/>
        </w:rPr>
      </w:pPr>
      <w:r w:rsidRPr="001B1069">
        <w:rPr>
          <w:rFonts w:ascii="Arial" w:eastAsia="Calibri" w:hAnsi="Arial" w:cs="Arial"/>
          <w:sz w:val="24"/>
          <w:szCs w:val="24"/>
          <w:lang w:val="es-MX"/>
        </w:rPr>
        <w:t>¿cuál es el  tipo de  público  al  que  me  dirigiré?</w:t>
      </w:r>
    </w:p>
    <w:p w:rsidR="001B1069" w:rsidRPr="001B1069" w:rsidRDefault="001B1069" w:rsidP="001B1069">
      <w:pPr>
        <w:numPr>
          <w:ilvl w:val="0"/>
          <w:numId w:val="1"/>
        </w:numPr>
        <w:spacing w:after="0"/>
        <w:ind w:left="1418"/>
        <w:contextualSpacing/>
        <w:jc w:val="both"/>
        <w:rPr>
          <w:rFonts w:ascii="Arial" w:eastAsia="Calibri" w:hAnsi="Arial" w:cs="Arial"/>
          <w:sz w:val="24"/>
          <w:szCs w:val="24"/>
          <w:lang w:val="es-MX"/>
        </w:rPr>
      </w:pPr>
      <w:r w:rsidRPr="001B1069">
        <w:rPr>
          <w:rFonts w:ascii="Arial" w:eastAsia="Calibri" w:hAnsi="Arial" w:cs="Arial"/>
          <w:sz w:val="24"/>
          <w:szCs w:val="24"/>
          <w:lang w:val="es-MX"/>
        </w:rPr>
        <w:t>¿Porque  me dirijo a este público?</w:t>
      </w:r>
    </w:p>
    <w:p w:rsidR="001B1069" w:rsidRPr="001B1069" w:rsidRDefault="001B1069" w:rsidP="001B1069">
      <w:pPr>
        <w:numPr>
          <w:ilvl w:val="0"/>
          <w:numId w:val="1"/>
        </w:numPr>
        <w:spacing w:after="0"/>
        <w:ind w:left="1418"/>
        <w:contextualSpacing/>
        <w:jc w:val="both"/>
        <w:rPr>
          <w:rFonts w:ascii="Arial" w:eastAsia="Calibri" w:hAnsi="Arial" w:cs="Arial"/>
          <w:sz w:val="24"/>
          <w:szCs w:val="24"/>
          <w:lang w:val="es-MX"/>
        </w:rPr>
      </w:pPr>
      <w:r w:rsidRPr="001B1069">
        <w:rPr>
          <w:rFonts w:ascii="Arial" w:eastAsia="Calibri" w:hAnsi="Arial" w:cs="Arial"/>
          <w:sz w:val="24"/>
          <w:szCs w:val="24"/>
          <w:lang w:val="es-MX"/>
        </w:rPr>
        <w:t>¿Qué deseo conseguir?</w:t>
      </w:r>
    </w:p>
    <w:p w:rsidR="001B1069" w:rsidRPr="001B1069" w:rsidRDefault="001B1069" w:rsidP="001B1069">
      <w:pPr>
        <w:numPr>
          <w:ilvl w:val="0"/>
          <w:numId w:val="1"/>
        </w:numPr>
        <w:spacing w:after="0"/>
        <w:ind w:left="1418"/>
        <w:contextualSpacing/>
        <w:jc w:val="both"/>
        <w:rPr>
          <w:rFonts w:ascii="Arial" w:eastAsia="Calibri" w:hAnsi="Arial" w:cs="Arial"/>
          <w:sz w:val="24"/>
          <w:szCs w:val="24"/>
          <w:lang w:val="es-MX"/>
        </w:rPr>
      </w:pPr>
      <w:r w:rsidRPr="001B1069">
        <w:rPr>
          <w:rFonts w:ascii="Arial" w:eastAsia="Calibri" w:hAnsi="Arial" w:cs="Arial"/>
          <w:sz w:val="24"/>
          <w:szCs w:val="24"/>
          <w:lang w:val="es-MX"/>
        </w:rPr>
        <w:t>¿Qué deseo que las personas  receptoras  hagan  o  sientan después del discurso</w:t>
      </w:r>
      <w:proofErr w:type="gramStart"/>
      <w:r w:rsidRPr="001B1069">
        <w:rPr>
          <w:rFonts w:ascii="Arial" w:eastAsia="Calibri" w:hAnsi="Arial" w:cs="Arial"/>
          <w:sz w:val="24"/>
          <w:szCs w:val="24"/>
          <w:lang w:val="es-MX"/>
        </w:rPr>
        <w:t>?.</w:t>
      </w:r>
      <w:proofErr w:type="gramEnd"/>
      <w:r w:rsidRPr="001B1069">
        <w:rPr>
          <w:rFonts w:ascii="Arial" w:eastAsia="Calibri" w:hAnsi="Arial" w:cs="Arial"/>
          <w:sz w:val="24"/>
          <w:szCs w:val="24"/>
          <w:lang w:val="es-MX"/>
        </w:rPr>
        <w:t xml:space="preserve"> </w:t>
      </w:r>
      <w:sdt>
        <w:sdtPr>
          <w:rPr>
            <w:rFonts w:ascii="Arial" w:eastAsia="Calibri" w:hAnsi="Arial" w:cs="Arial"/>
            <w:sz w:val="24"/>
            <w:szCs w:val="24"/>
            <w:lang w:val="es-MX"/>
          </w:rPr>
          <w:id w:val="1068532939"/>
          <w:citation/>
        </w:sdtPr>
        <w:sdtContent>
          <w:r w:rsidRPr="001B1069">
            <w:rPr>
              <w:rFonts w:ascii="Arial" w:eastAsia="Calibri" w:hAnsi="Arial" w:cs="Arial"/>
              <w:sz w:val="24"/>
              <w:szCs w:val="24"/>
              <w:lang w:val="es-MX"/>
            </w:rPr>
            <w:fldChar w:fldCharType="begin"/>
          </w:r>
          <w:r w:rsidRPr="001B1069">
            <w:rPr>
              <w:rFonts w:ascii="Arial" w:eastAsia="Calibri" w:hAnsi="Arial" w:cs="Arial"/>
              <w:sz w:val="24"/>
              <w:szCs w:val="24"/>
              <w:lang w:val="es-MX"/>
            </w:rPr>
            <w:instrText xml:space="preserve">CITATION Muñ4 \p 89 \l 2058 </w:instrText>
          </w:r>
          <w:r w:rsidRPr="001B1069">
            <w:rPr>
              <w:rFonts w:ascii="Arial" w:eastAsia="Calibri" w:hAnsi="Arial" w:cs="Arial"/>
              <w:sz w:val="24"/>
              <w:szCs w:val="24"/>
              <w:lang w:val="es-MX"/>
            </w:rPr>
            <w:fldChar w:fldCharType="separate"/>
          </w:r>
          <w:r w:rsidRPr="001B1069">
            <w:rPr>
              <w:rFonts w:ascii="Arial" w:eastAsia="Calibri" w:hAnsi="Arial" w:cs="Arial"/>
              <w:noProof/>
              <w:sz w:val="24"/>
              <w:szCs w:val="24"/>
              <w:lang w:val="es-MX"/>
            </w:rPr>
            <w:t>(Muños, pág. 89)</w:t>
          </w:r>
          <w:r w:rsidRPr="001B1069">
            <w:rPr>
              <w:rFonts w:ascii="Arial" w:eastAsia="Calibri" w:hAnsi="Arial" w:cs="Arial"/>
              <w:sz w:val="24"/>
              <w:szCs w:val="24"/>
              <w:lang w:val="es-MX"/>
            </w:rPr>
            <w:fldChar w:fldCharType="end"/>
          </w:r>
        </w:sdtContent>
      </w:sdt>
      <w:r w:rsidRPr="001B1069">
        <w:rPr>
          <w:rFonts w:ascii="Arial" w:eastAsia="Calibri" w:hAnsi="Arial" w:cs="Arial"/>
          <w:sz w:val="24"/>
          <w:szCs w:val="24"/>
          <w:lang w:val="es-MX"/>
        </w:rPr>
        <w:t xml:space="preserve">    </w:t>
      </w:r>
    </w:p>
    <w:p w:rsidR="001B1069" w:rsidRPr="001B1069" w:rsidRDefault="001B1069" w:rsidP="001B1069">
      <w:pPr>
        <w:spacing w:after="0"/>
        <w:ind w:left="1418"/>
        <w:contextualSpacing/>
        <w:jc w:val="both"/>
        <w:rPr>
          <w:rFonts w:ascii="Arial" w:eastAsia="Calibri" w:hAnsi="Arial" w:cs="Arial"/>
          <w:sz w:val="24"/>
          <w:szCs w:val="24"/>
          <w:lang w:val="es-MX"/>
        </w:rPr>
      </w:pPr>
      <w:r w:rsidRPr="001B1069">
        <w:rPr>
          <w:rFonts w:ascii="Arial" w:eastAsia="Calibri" w:hAnsi="Arial" w:cs="Arial"/>
          <w:sz w:val="24"/>
          <w:szCs w:val="24"/>
          <w:lang w:val="es-MX"/>
        </w:rPr>
        <w:t xml:space="preserve">  </w:t>
      </w:r>
    </w:p>
    <w:p w:rsidR="00623679" w:rsidRDefault="00623679">
      <w:bookmarkStart w:id="0" w:name="_GoBack"/>
      <w:bookmarkEnd w:id="0"/>
    </w:p>
    <w:sectPr w:rsidR="006236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42462D"/>
    <w:multiLevelType w:val="hybridMultilevel"/>
    <w:tmpl w:val="D2D8348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069"/>
    <w:rsid w:val="001B1069"/>
    <w:rsid w:val="00623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1295C-62F5-4150-ADB0-269C87F8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Muñ4</b:Tag>
    <b:SourceType>Book</b:SourceType>
    <b:Guid>{4386BFC7-A6FB-4F1F-BAE2-D457BF66F753}</b:Guid>
    <b:Author>
      <b:Author>
        <b:NameList>
          <b:Person>
            <b:Last>Muños</b:Last>
            <b:First>Erica</b:First>
            <b:Middle>Maria Lara</b:Middle>
          </b:Person>
        </b:NameList>
      </b:Author>
    </b:Author>
    <b:RefOrder>5</b:RefOrder>
  </b:Source>
</b:Sources>
</file>

<file path=customXml/itemProps1.xml><?xml version="1.0" encoding="utf-8"?>
<ds:datastoreItem xmlns:ds="http://schemas.openxmlformats.org/officeDocument/2006/customXml" ds:itemID="{9137951B-3AF5-46E0-B7F1-B2B69E092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611</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Enoc longinos martinez</dc:creator>
  <cp:keywords/>
  <dc:description/>
  <cp:lastModifiedBy>Enoc longinos martinez</cp:lastModifiedBy>
  <cp:revision>1</cp:revision>
  <dcterms:created xsi:type="dcterms:W3CDTF">2016-10-25T23:34:00Z</dcterms:created>
  <dcterms:modified xsi:type="dcterms:W3CDTF">2016-10-25T23:35:00Z</dcterms:modified>
</cp:coreProperties>
</file>