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D9" w:rsidRDefault="00B65D06" w:rsidP="00B65D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precisión en la comunicación verbal diaria.</w:t>
      </w:r>
    </w:p>
    <w:p w:rsidR="00B65D06" w:rsidRDefault="00C03E30" w:rsidP="00C03E30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precisión en el lenguaje hace referencia a que hemos de expresarnos certeramente, procurando usar las palabras de forma más idónea y concreta en cada caso.</w:t>
      </w:r>
    </w:p>
    <w:p w:rsidR="00C03E30" w:rsidRDefault="00C03E30" w:rsidP="00C03E30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Recomendaciones para la precisión en la comunicación.</w:t>
      </w:r>
    </w:p>
    <w:p w:rsidR="00C03E30" w:rsidRDefault="00C03E30" w:rsidP="00C03E30">
      <w:pPr>
        <w:pStyle w:val="Prrafodelista"/>
        <w:numPr>
          <w:ilvl w:val="0"/>
          <w:numId w:val="1"/>
        </w:num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Transmitir una idea por una frase, o diversas frases para una, pero nunca diversas ideas en una sola frase.</w:t>
      </w:r>
    </w:p>
    <w:p w:rsidR="00C03E30" w:rsidRDefault="00C03E30" w:rsidP="00C03E30">
      <w:pPr>
        <w:pStyle w:val="Prrafodelista"/>
        <w:numPr>
          <w:ilvl w:val="0"/>
          <w:numId w:val="1"/>
        </w:num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explicación debe basarse más en los actores y las acciones y no en las abstracciones</w:t>
      </w:r>
    </w:p>
    <w:p w:rsidR="00C03E30" w:rsidRDefault="00C03E30" w:rsidP="00C03E30">
      <w:pPr>
        <w:pStyle w:val="Prrafodelista"/>
        <w:numPr>
          <w:ilvl w:val="0"/>
          <w:numId w:val="1"/>
        </w:num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Usemos un lenguaje concreto, evitando las vaguedades y las exageraciones.</w:t>
      </w:r>
    </w:p>
    <w:p w:rsidR="00C03E30" w:rsidRDefault="00C03E30" w:rsidP="00C03E30">
      <w:pPr>
        <w:pStyle w:val="Prrafodelista"/>
        <w:numPr>
          <w:ilvl w:val="0"/>
          <w:numId w:val="1"/>
        </w:num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Restrinjamos las muletillas o palabras-comodín. </w:t>
      </w:r>
    </w:p>
    <w:p w:rsidR="00C03E30" w:rsidRPr="00C03E30" w:rsidRDefault="00C03E30" w:rsidP="00C03E30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lenguaje oral debe reflejar lo que se quiere decir, ha de tran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smitir las intenciones del orador, ha de ser expresivo. </w:t>
      </w:r>
      <w:sdt>
        <w:sdtPr>
          <w:rPr>
            <w:rFonts w:ascii="Times New Roman" w:hAnsi="Times New Roman" w:cs="Times New Roman"/>
            <w:sz w:val="24"/>
            <w:szCs w:val="24"/>
          </w:rPr>
          <w:id w:val="-2053829510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Lar6 \p 98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C03E30">
            <w:rPr>
              <w:rFonts w:ascii="Times New Roman" w:hAnsi="Times New Roman" w:cs="Times New Roman"/>
              <w:noProof/>
              <w:sz w:val="24"/>
              <w:szCs w:val="24"/>
            </w:rPr>
            <w:t>(Lara, pág. 98)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B65D06" w:rsidRPr="00B65D06" w:rsidRDefault="00B65D06" w:rsidP="00B65D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5D06" w:rsidRPr="00B65D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E5122"/>
    <w:multiLevelType w:val="hybridMultilevel"/>
    <w:tmpl w:val="83560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06"/>
    <w:rsid w:val="00B65D06"/>
    <w:rsid w:val="00C03E30"/>
    <w:rsid w:val="00D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B73C"/>
  <w15:chartTrackingRefBased/>
  <w15:docId w15:val="{DBA2FBEF-93F2-4D8A-9045-A763D292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Lar6</b:Tag>
    <b:SourceType>Book</b:SourceType>
    <b:Guid>{633A1756-EE05-46BB-AD6A-2B10AFD3A38D}</b:Guid>
    <b:Title>Fundamentos de investigacion</b:Title>
    <b:Publisher>Alfaomega</b:Publisher>
    <b:Author>
      <b:Author>
        <b:NameList>
          <b:Person>
            <b:Last>Lara</b:Last>
            <b:First>Erica Maria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CB5A462-2FBC-45D6-8E8A-D41C8D33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gonzalez aguilera</dc:creator>
  <cp:keywords/>
  <dc:description/>
  <cp:lastModifiedBy>jorge gonzalez aguilera</cp:lastModifiedBy>
  <cp:revision>1</cp:revision>
  <dcterms:created xsi:type="dcterms:W3CDTF">2016-10-21T17:44:00Z</dcterms:created>
  <dcterms:modified xsi:type="dcterms:W3CDTF">2016-10-21T18:01:00Z</dcterms:modified>
</cp:coreProperties>
</file>