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201"/>
        <w:tblW w:w="10627" w:type="dxa"/>
        <w:tblLook w:val="04A0" w:firstRow="1" w:lastRow="0" w:firstColumn="1" w:lastColumn="0" w:noHBand="0" w:noVBand="1"/>
      </w:tblPr>
      <w:tblGrid>
        <w:gridCol w:w="5240"/>
        <w:gridCol w:w="5387"/>
      </w:tblGrid>
      <w:tr w:rsidR="004A35EC" w:rsidTr="007F7E9C">
        <w:trPr>
          <w:trHeight w:val="292"/>
        </w:trPr>
        <w:tc>
          <w:tcPr>
            <w:tcW w:w="5240" w:type="dxa"/>
          </w:tcPr>
          <w:p w:rsidR="004A35EC" w:rsidRPr="004A35EC" w:rsidRDefault="004A35EC" w:rsidP="007F7E9C">
            <w:pPr>
              <w:jc w:val="center"/>
              <w:rPr>
                <w:b/>
              </w:rPr>
            </w:pPr>
            <w:r w:rsidRPr="004A35EC">
              <w:rPr>
                <w:b/>
              </w:rPr>
              <w:t>Advantages</w:t>
            </w:r>
          </w:p>
        </w:tc>
        <w:tc>
          <w:tcPr>
            <w:tcW w:w="5387" w:type="dxa"/>
          </w:tcPr>
          <w:p w:rsidR="004A35EC" w:rsidRPr="004A35EC" w:rsidRDefault="004A35EC" w:rsidP="007F7E9C">
            <w:pPr>
              <w:jc w:val="center"/>
              <w:rPr>
                <w:b/>
              </w:rPr>
            </w:pPr>
            <w:r w:rsidRPr="004A35EC">
              <w:rPr>
                <w:b/>
              </w:rPr>
              <w:t>Disadvantages</w:t>
            </w:r>
          </w:p>
          <w:p w:rsidR="004A35EC" w:rsidRPr="004A35EC" w:rsidRDefault="004A35EC" w:rsidP="007F7E9C">
            <w:pPr>
              <w:jc w:val="center"/>
              <w:rPr>
                <w:b/>
              </w:rPr>
            </w:pPr>
          </w:p>
        </w:tc>
      </w:tr>
      <w:tr w:rsidR="004A35EC" w:rsidTr="007F7E9C">
        <w:trPr>
          <w:trHeight w:val="4963"/>
        </w:trPr>
        <w:tc>
          <w:tcPr>
            <w:tcW w:w="5240" w:type="dxa"/>
          </w:tcPr>
          <w:p w:rsidR="004A35EC" w:rsidRDefault="004A35EC" w:rsidP="007F7E9C">
            <w:r>
              <w:t>-</w:t>
            </w:r>
            <w:r w:rsidRPr="00CB6514">
              <w:t>The use of more routine size needles, no risk</w:t>
            </w:r>
            <w:r>
              <w:t xml:space="preserve"> </w:t>
            </w:r>
            <w:r w:rsidRPr="00CB6514">
              <w:t>of penetrating a major blood vessel.</w:t>
            </w:r>
          </w:p>
          <w:p w:rsidR="004A35EC" w:rsidRDefault="004A35EC" w:rsidP="007F7E9C"/>
          <w:p w:rsidR="004A35EC" w:rsidRDefault="004A35EC" w:rsidP="007F7E9C">
            <w:r>
              <w:t>-</w:t>
            </w:r>
            <w:r w:rsidRPr="00CB6514">
              <w:t>Lack of scoliosis</w:t>
            </w:r>
            <w:r>
              <w:t>,</w:t>
            </w:r>
            <w:r w:rsidRPr="00CB6514">
              <w:t xml:space="preserve"> minimal weakness in the pelvic limb and Ataxia</w:t>
            </w:r>
          </w:p>
          <w:p w:rsidR="004A35EC" w:rsidRDefault="004A35EC" w:rsidP="007F7E9C"/>
          <w:p w:rsidR="004A35EC" w:rsidRDefault="004A35EC" w:rsidP="007F7E9C">
            <w:r>
              <w:t>-Advantages over the proximal paravertebral block includes that it can be performed more easily and with more consistent results.</w:t>
            </w:r>
          </w:p>
          <w:p w:rsidR="004A35EC" w:rsidRDefault="004A35EC" w:rsidP="007F7E9C"/>
        </w:tc>
        <w:tc>
          <w:tcPr>
            <w:tcW w:w="5387" w:type="dxa"/>
          </w:tcPr>
          <w:p w:rsidR="004A35EC" w:rsidRDefault="004A35EC" w:rsidP="007F7E9C">
            <w:r>
              <w:t>-A large volume of lidocaine is needed(60ml) compared to other sites</w:t>
            </w:r>
          </w:p>
          <w:p w:rsidR="004A35EC" w:rsidRDefault="004A35EC" w:rsidP="007F7E9C"/>
          <w:p w:rsidR="004A35EC" w:rsidRDefault="004A35EC" w:rsidP="007F7E9C">
            <w:r>
              <w:t>-Differences in anatomic pathways of the spinal nerves account for the variation in the efficacy of the nerve block.</w:t>
            </w:r>
          </w:p>
          <w:p w:rsidR="004A35EC" w:rsidRDefault="004A35EC" w:rsidP="007F7E9C"/>
        </w:tc>
      </w:tr>
    </w:tbl>
    <w:p w:rsidR="007F7E9C" w:rsidRPr="007F7E9C" w:rsidRDefault="007F7E9C" w:rsidP="007F7E9C">
      <w:pPr>
        <w:rPr>
          <w:b/>
          <w:sz w:val="44"/>
          <w:szCs w:val="44"/>
          <w:u w:val="single"/>
        </w:rPr>
      </w:pPr>
      <w:r w:rsidRPr="007F7E9C">
        <w:rPr>
          <w:b/>
          <w:sz w:val="44"/>
          <w:szCs w:val="44"/>
        </w:rPr>
        <w:t xml:space="preserve">                             </w:t>
      </w:r>
      <w:r w:rsidRPr="007F7E9C">
        <w:rPr>
          <w:b/>
          <w:sz w:val="44"/>
          <w:szCs w:val="44"/>
          <w:u w:val="single"/>
        </w:rPr>
        <w:t xml:space="preserve">Advantages and </w:t>
      </w:r>
      <w:bookmarkStart w:id="0" w:name="_GoBack"/>
      <w:bookmarkEnd w:id="0"/>
      <w:r w:rsidRPr="007F7E9C">
        <w:rPr>
          <w:b/>
          <w:sz w:val="44"/>
          <w:szCs w:val="44"/>
          <w:u w:val="single"/>
        </w:rPr>
        <w:t>Disadvantages of Distal Paravertebral Block</w:t>
      </w:r>
    </w:p>
    <w:p w:rsidR="007F7E9C" w:rsidRPr="007F7E9C" w:rsidRDefault="007F7E9C" w:rsidP="007F7E9C">
      <w:pPr>
        <w:rPr>
          <w:b/>
          <w:sz w:val="44"/>
          <w:szCs w:val="44"/>
          <w:u w:val="single"/>
        </w:rPr>
      </w:pPr>
    </w:p>
    <w:p w:rsidR="007F7E9C" w:rsidRPr="007F7E9C" w:rsidRDefault="007F7E9C" w:rsidP="007F7E9C">
      <w:pPr>
        <w:rPr>
          <w:b/>
          <w:u w:val="single"/>
        </w:rPr>
      </w:pPr>
    </w:p>
    <w:p w:rsidR="004D7B6A" w:rsidRDefault="00B44B6F"/>
    <w:sectPr w:rsidR="004D7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6F" w:rsidRDefault="00B44B6F" w:rsidP="00767952">
      <w:r>
        <w:separator/>
      </w:r>
    </w:p>
  </w:endnote>
  <w:endnote w:type="continuationSeparator" w:id="0">
    <w:p w:rsidR="00B44B6F" w:rsidRDefault="00B44B6F" w:rsidP="0076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6F" w:rsidRDefault="00B44B6F" w:rsidP="00767952">
      <w:r>
        <w:separator/>
      </w:r>
    </w:p>
  </w:footnote>
  <w:footnote w:type="continuationSeparator" w:id="0">
    <w:p w:rsidR="00B44B6F" w:rsidRDefault="00B44B6F" w:rsidP="00767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F0"/>
    <w:rsid w:val="003A24BF"/>
    <w:rsid w:val="00492E68"/>
    <w:rsid w:val="004A35EC"/>
    <w:rsid w:val="00767952"/>
    <w:rsid w:val="007F7E9C"/>
    <w:rsid w:val="009D167F"/>
    <w:rsid w:val="00B44B6F"/>
    <w:rsid w:val="00BE0FEF"/>
    <w:rsid w:val="00CB6514"/>
    <w:rsid w:val="00D5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2E3B3-6183-43DD-A2C5-33882AA4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0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9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79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95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danielle</cp:lastModifiedBy>
  <cp:revision>2</cp:revision>
  <dcterms:created xsi:type="dcterms:W3CDTF">2016-09-17T20:31:00Z</dcterms:created>
  <dcterms:modified xsi:type="dcterms:W3CDTF">2016-09-17T22:51:00Z</dcterms:modified>
</cp:coreProperties>
</file>