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FE" w:rsidRDefault="003E6A98">
      <w:pPr>
        <w:rPr>
          <w:rFonts w:ascii="Times New Roman" w:hAnsi="Times New Roman" w:cs="Times New Roman"/>
          <w:b/>
          <w:sz w:val="24"/>
          <w:szCs w:val="24"/>
          <w:u w:val="single"/>
        </w:rPr>
      </w:pPr>
      <w:r>
        <w:rPr>
          <w:rFonts w:ascii="Times New Roman" w:hAnsi="Times New Roman" w:cs="Times New Roman"/>
          <w:b/>
          <w:sz w:val="24"/>
          <w:szCs w:val="24"/>
          <w:u w:val="single"/>
        </w:rPr>
        <w:t>COMPLICATIONS IN GROUP D’S INTRAVENOUS ANESTHESIA ATTEMPT</w:t>
      </w:r>
    </w:p>
    <w:p w:rsidR="003E6A98" w:rsidRDefault="003E6A98" w:rsidP="003E6A98">
      <w:pPr>
        <w:pStyle w:val="ListParagraph"/>
        <w:numPr>
          <w:ilvl w:val="0"/>
          <w:numId w:val="1"/>
        </w:numPr>
        <w:rPr>
          <w:rFonts w:ascii="Times New Roman" w:hAnsi="Times New Roman" w:cs="Times New Roman"/>
          <w:sz w:val="24"/>
          <w:szCs w:val="24"/>
        </w:rPr>
      </w:pPr>
      <w:r w:rsidRPr="003E6A98">
        <w:rPr>
          <w:rFonts w:ascii="Times New Roman" w:hAnsi="Times New Roman" w:cs="Times New Roman"/>
          <w:sz w:val="24"/>
          <w:szCs w:val="24"/>
        </w:rPr>
        <w:t>All steps of the protocol were followed; however, we were unable to locate the cephalic vein of the left forelimb. We then tried to locate the vein in the right forelimb but we were also unsuccessful. Therefore, we were unsuccessful in administering the lidocaine anaesthetic to our cow to complete the intravenous regional anaesthesia of the lower limb.</w:t>
      </w:r>
    </w:p>
    <w:p w:rsidR="003E6A98" w:rsidRPr="003E6A98" w:rsidRDefault="003E6A98" w:rsidP="003E6A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While the cow was sedated twice within a 30-minute interval, she was still quite responsive to our touch, thus making the process of locating the vein more difficult as she was still kicking and moving her legs.</w:t>
      </w:r>
      <w:bookmarkStart w:id="0" w:name="_GoBack"/>
      <w:bookmarkEnd w:id="0"/>
    </w:p>
    <w:sectPr w:rsidR="003E6A98" w:rsidRPr="003E6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54B6B"/>
    <w:multiLevelType w:val="hybridMultilevel"/>
    <w:tmpl w:val="C23858CA"/>
    <w:lvl w:ilvl="0" w:tplc="2C090011">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98"/>
    <w:rsid w:val="003E6A98"/>
    <w:rsid w:val="00CC01FE"/>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1FF2"/>
  <w15:chartTrackingRefBased/>
  <w15:docId w15:val="{41401DE2-79B8-4280-8D55-BC2B20D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 Mahabir</dc:creator>
  <cp:keywords/>
  <dc:description/>
  <cp:lastModifiedBy>Vana Mahabir</cp:lastModifiedBy>
  <cp:revision>2</cp:revision>
  <dcterms:created xsi:type="dcterms:W3CDTF">2016-09-16T20:42:00Z</dcterms:created>
  <dcterms:modified xsi:type="dcterms:W3CDTF">2016-09-16T20:47:00Z</dcterms:modified>
</cp:coreProperties>
</file>