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F1" w:rsidRDefault="00665BF1"/>
    <w:p w:rsidR="00665BF1" w:rsidRDefault="00665BF1"/>
    <w:p w:rsidR="00665BF1" w:rsidRDefault="00665BF1"/>
    <w:tbl>
      <w:tblPr>
        <w:tblW w:w="475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0"/>
      </w:tblGrid>
      <w:tr w:rsidR="005945D7" w:rsidRPr="00FF5823" w:rsidTr="00664396">
        <w:trPr>
          <w:trHeight w:val="420"/>
          <w:tblCellSpacing w:w="30" w:type="dxa"/>
        </w:trPr>
        <w:tc>
          <w:tcPr>
            <w:tcW w:w="0" w:type="auto"/>
            <w:vAlign w:val="center"/>
            <w:hideMark/>
          </w:tcPr>
          <w:p w:rsidR="005945D7" w:rsidRPr="00FF5823" w:rsidRDefault="005945D7" w:rsidP="0066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CC"/>
                <w:lang w:eastAsia="es-AR"/>
              </w:rPr>
            </w:pPr>
          </w:p>
        </w:tc>
      </w:tr>
      <w:tr w:rsidR="005945D7" w:rsidRPr="00FF5823" w:rsidTr="00664396">
        <w:trPr>
          <w:tblCellSpacing w:w="30" w:type="dxa"/>
        </w:trPr>
        <w:tc>
          <w:tcPr>
            <w:tcW w:w="0" w:type="auto"/>
            <w:vAlign w:val="center"/>
            <w:hideMark/>
          </w:tcPr>
          <w:p w:rsidR="00D93D49" w:rsidRDefault="00D93D49" w:rsidP="0066439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6600"/>
                <w:sz w:val="16"/>
                <w:szCs w:val="16"/>
                <w:lang w:eastAsia="es-AR"/>
              </w:rPr>
            </w:pPr>
          </w:p>
          <w:p w:rsidR="00D93D49" w:rsidRPr="00D93D49" w:rsidRDefault="005945D7" w:rsidP="00D93D49">
            <w:pPr>
              <w:rPr>
                <w:rFonts w:ascii="Book Antiqua" w:hAnsi="Book Antiqua"/>
                <w:b/>
                <w:color w:val="333333"/>
                <w:lang w:eastAsia="es-AR"/>
              </w:rPr>
            </w:pPr>
            <w:r w:rsidRPr="00D93D49">
              <w:rPr>
                <w:rFonts w:ascii="Book Antiqua" w:hAnsi="Book Antiqua"/>
                <w:b/>
                <w:lang w:eastAsia="es-AR"/>
              </w:rPr>
              <w:t>Hábitat</w:t>
            </w:r>
            <w:r w:rsidR="00D93D49" w:rsidRPr="00D93D49">
              <w:rPr>
                <w:rFonts w:ascii="Book Antiqua" w:hAnsi="Book Antiqua"/>
                <w:b/>
                <w:color w:val="333333"/>
                <w:lang w:eastAsia="es-AR"/>
              </w:rPr>
              <w:t>:</w:t>
            </w:r>
          </w:p>
          <w:p w:rsidR="005945D7" w:rsidRPr="00D93D49" w:rsidRDefault="005945D7" w:rsidP="00D93D49">
            <w:pPr>
              <w:rPr>
                <w:rFonts w:ascii="Book Antiqua" w:hAnsi="Book Antiqua" w:cstheme="minorHAnsi"/>
                <w:lang w:eastAsia="es-AR"/>
              </w:rPr>
            </w:pPr>
            <w:r w:rsidRPr="00FF5823">
              <w:rPr>
                <w:lang w:eastAsia="es-AR"/>
              </w:rPr>
              <w:br/>
            </w:r>
            <w:r w:rsidRPr="00D93D49">
              <w:rPr>
                <w:rFonts w:ascii="Book Antiqua" w:hAnsi="Book Antiqua" w:cstheme="minorHAnsi"/>
                <w:noProof/>
                <w:lang w:eastAsia="es-AR"/>
              </w:rPr>
              <w:drawing>
                <wp:anchor distT="0" distB="0" distL="76200" distR="76200" simplePos="0" relativeHeight="251660288" behindDoc="0" locked="0" layoutInCell="1" allowOverlap="0" wp14:anchorId="26E078C3" wp14:editId="0C858E9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133600"/>
                  <wp:effectExtent l="19050" t="0" r="0" b="0"/>
                  <wp:wrapSquare wrapText="bothSides"/>
                  <wp:docPr id="3" name="Imagen 3" descr="http://www.gatoandino.org/images/foto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atoandino.org/images/foto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3D49">
              <w:rPr>
                <w:rFonts w:ascii="Book Antiqua" w:hAnsi="Book Antiqua" w:cstheme="minorHAnsi"/>
                <w:lang w:eastAsia="es-AR"/>
              </w:rPr>
              <w:t>El gato andino vive en zonas rocosas de elevada altitud en los Andes de </w:t>
            </w:r>
            <w:hyperlink r:id="rId6" w:history="1">
              <w:r w:rsidRPr="00D93D49">
                <w:rPr>
                  <w:rFonts w:ascii="Book Antiqua" w:hAnsi="Book Antiqua" w:cstheme="minorHAnsi"/>
                  <w:lang w:eastAsia="es-AR"/>
                </w:rPr>
                <w:t>Argentina</w:t>
              </w:r>
            </w:hyperlink>
            <w:r w:rsidRPr="00D93D49">
              <w:rPr>
                <w:rFonts w:ascii="Book Antiqua" w:hAnsi="Book Antiqua" w:cstheme="minorHAnsi"/>
                <w:lang w:eastAsia="es-AR"/>
              </w:rPr>
              <w:t>, </w:t>
            </w:r>
            <w:hyperlink r:id="rId7" w:history="1">
              <w:r w:rsidRPr="00D93D49">
                <w:rPr>
                  <w:rFonts w:ascii="Book Antiqua" w:hAnsi="Book Antiqua" w:cstheme="minorHAnsi"/>
                  <w:lang w:eastAsia="es-AR"/>
                </w:rPr>
                <w:t>Bolivia</w:t>
              </w:r>
            </w:hyperlink>
            <w:r w:rsidRPr="00D93D49">
              <w:rPr>
                <w:rFonts w:ascii="Book Antiqua" w:hAnsi="Book Antiqua" w:cstheme="minorHAnsi"/>
                <w:lang w:eastAsia="es-AR"/>
              </w:rPr>
              <w:t>,</w:t>
            </w:r>
            <w:r w:rsidR="00D93D49">
              <w:rPr>
                <w:rFonts w:ascii="Book Antiqua" w:hAnsi="Book Antiqua" w:cstheme="minorHAnsi"/>
                <w:lang w:eastAsia="es-AR"/>
              </w:rPr>
              <w:t xml:space="preserve"> </w:t>
            </w:r>
            <w:hyperlink r:id="rId8" w:history="1">
              <w:r w:rsidRPr="00D93D49">
                <w:rPr>
                  <w:rFonts w:ascii="Book Antiqua" w:hAnsi="Book Antiqua" w:cstheme="minorHAnsi"/>
                  <w:lang w:eastAsia="es-AR"/>
                </w:rPr>
                <w:t>Chile</w:t>
              </w:r>
            </w:hyperlink>
            <w:r w:rsidRPr="00D93D49">
              <w:rPr>
                <w:rFonts w:ascii="Book Antiqua" w:hAnsi="Book Antiqua" w:cstheme="minorHAnsi"/>
                <w:lang w:eastAsia="es-AR"/>
              </w:rPr>
              <w:t> y </w:t>
            </w:r>
            <w:hyperlink r:id="rId9" w:history="1">
              <w:r w:rsidRPr="00D93D49">
                <w:rPr>
                  <w:rFonts w:ascii="Book Antiqua" w:hAnsi="Book Antiqua" w:cstheme="minorHAnsi"/>
                  <w:lang w:eastAsia="es-AR"/>
                </w:rPr>
                <w:t>Perú</w:t>
              </w:r>
            </w:hyperlink>
            <w:r w:rsidRPr="00D93D49">
              <w:rPr>
                <w:rFonts w:ascii="Book Antiqua" w:hAnsi="Book Antiqua" w:cstheme="minorHAnsi"/>
                <w:lang w:eastAsia="es-AR"/>
              </w:rPr>
              <w:t>, mostrando así su adaptación a ambientes de clima extremo, que se caracterizan por temperaturas medias anuales que fluctúan entre 0° a 4°C, heladas frecuentes, intensa radiación solar, amplitudes térmicas grandes y bajas precipitaciones.</w:t>
            </w:r>
          </w:p>
          <w:p w:rsidR="005945D7" w:rsidRPr="00D93D49" w:rsidRDefault="005945D7" w:rsidP="00D93D49">
            <w:pPr>
              <w:rPr>
                <w:rFonts w:ascii="Book Antiqua" w:hAnsi="Book Antiqua" w:cstheme="minorHAnsi"/>
                <w:lang w:eastAsia="es-AR"/>
              </w:rPr>
            </w:pPr>
            <w:r w:rsidRPr="00D93D49">
              <w:rPr>
                <w:rFonts w:ascii="Book Antiqua" w:hAnsi="Book Antiqua" w:cstheme="minorHAnsi"/>
                <w:lang w:eastAsia="es-AR"/>
              </w:rPr>
              <w:t>En general los ambientes habitados por el gato andino se caracterizan por la presencia de una vegetación poco densa con predominancia de </w:t>
            </w:r>
            <w:hyperlink r:id="rId10" w:history="1">
              <w:r w:rsidRPr="00D93D49">
                <w:rPr>
                  <w:rFonts w:ascii="Book Antiqua" w:hAnsi="Book Antiqua" w:cstheme="minorHAnsi"/>
                  <w:lang w:eastAsia="es-AR"/>
                </w:rPr>
                <w:t>gramíneas</w:t>
              </w:r>
            </w:hyperlink>
            <w:r w:rsidR="00D93D49">
              <w:rPr>
                <w:rFonts w:ascii="Book Antiqua" w:hAnsi="Book Antiqua" w:cstheme="minorHAnsi"/>
                <w:lang w:eastAsia="es-AR"/>
              </w:rPr>
              <w:t xml:space="preserve"> </w:t>
            </w:r>
            <w:r w:rsidRPr="00D93D49">
              <w:rPr>
                <w:rFonts w:ascii="Book Antiqua" w:hAnsi="Book Antiqua" w:cstheme="minorHAnsi"/>
                <w:lang w:eastAsia="es-AR"/>
              </w:rPr>
              <w:t xml:space="preserve">xerófilas y hierbas rastreras o dispuestas en cojín. Aparentemente, la existencia de agua corriente es un factor importante para la presencia del gato andino así como la existencia de vizcachas o </w:t>
            </w:r>
            <w:proofErr w:type="spellStart"/>
            <w:r w:rsidRPr="00D93D49">
              <w:rPr>
                <w:rFonts w:ascii="Book Antiqua" w:hAnsi="Book Antiqua" w:cstheme="minorHAnsi"/>
                <w:lang w:eastAsia="es-AR"/>
              </w:rPr>
              <w:t>chinchillones</w:t>
            </w:r>
            <w:proofErr w:type="spellEnd"/>
            <w:r w:rsidRPr="00D93D49">
              <w:rPr>
                <w:rFonts w:ascii="Book Antiqua" w:hAnsi="Book Antiqua" w:cstheme="minorHAnsi"/>
                <w:lang w:eastAsia="es-AR"/>
              </w:rPr>
              <w:t xml:space="preserve"> (</w:t>
            </w:r>
            <w:proofErr w:type="spellStart"/>
            <w:r w:rsidRPr="00D93D49">
              <w:rPr>
                <w:rFonts w:ascii="Book Antiqua" w:hAnsi="Book Antiqua" w:cstheme="minorHAnsi"/>
                <w:i/>
                <w:iCs/>
                <w:lang w:eastAsia="es-AR"/>
              </w:rPr>
              <w:t>Lagidium</w:t>
            </w:r>
            <w:proofErr w:type="spellEnd"/>
            <w:r w:rsidRPr="00D93D49">
              <w:rPr>
                <w:rFonts w:ascii="Book Antiqua" w:hAnsi="Book Antiqua" w:cstheme="minorHAnsi"/>
                <w:i/>
                <w:iCs/>
                <w:lang w:eastAsia="es-AR"/>
              </w:rPr>
              <w:t xml:space="preserve"> </w:t>
            </w:r>
            <w:proofErr w:type="spellStart"/>
            <w:r w:rsidRPr="00D93D49">
              <w:rPr>
                <w:rFonts w:ascii="Book Antiqua" w:hAnsi="Book Antiqua" w:cstheme="minorHAnsi"/>
                <w:i/>
                <w:iCs/>
                <w:lang w:eastAsia="es-AR"/>
              </w:rPr>
              <w:t>viscacia</w:t>
            </w:r>
            <w:proofErr w:type="spellEnd"/>
            <w:r w:rsidRPr="00D93D49">
              <w:rPr>
                <w:rFonts w:ascii="Book Antiqua" w:hAnsi="Book Antiqua" w:cstheme="minorHAnsi"/>
                <w:lang w:eastAsia="es-AR"/>
              </w:rPr>
              <w:t> o </w:t>
            </w:r>
            <w:r w:rsidRPr="00D93D49">
              <w:rPr>
                <w:rFonts w:ascii="Book Antiqua" w:hAnsi="Book Antiqua" w:cstheme="minorHAnsi"/>
                <w:i/>
                <w:iCs/>
                <w:lang w:eastAsia="es-AR"/>
              </w:rPr>
              <w:t xml:space="preserve">L. </w:t>
            </w:r>
            <w:proofErr w:type="spellStart"/>
            <w:r w:rsidRPr="00D93D49">
              <w:rPr>
                <w:rFonts w:ascii="Book Antiqua" w:hAnsi="Book Antiqua" w:cstheme="minorHAnsi"/>
                <w:i/>
                <w:iCs/>
                <w:lang w:eastAsia="es-AR"/>
              </w:rPr>
              <w:t>peruanum</w:t>
            </w:r>
            <w:proofErr w:type="spellEnd"/>
            <w:r w:rsidRPr="00D93D49">
              <w:rPr>
                <w:rFonts w:ascii="Book Antiqua" w:hAnsi="Book Antiqua" w:cstheme="minorHAnsi"/>
                <w:lang w:eastAsia="es-AR"/>
              </w:rPr>
              <w:t>) que son habitantes permanentes de los roquedales.</w:t>
            </w:r>
          </w:p>
          <w:p w:rsidR="005945D7" w:rsidRPr="00D93D49" w:rsidRDefault="005945D7" w:rsidP="00D93D49">
            <w:pPr>
              <w:rPr>
                <w:rFonts w:ascii="Book Antiqua" w:hAnsi="Book Antiqua" w:cstheme="minorHAnsi"/>
                <w:lang w:eastAsia="es-AR"/>
              </w:rPr>
            </w:pPr>
            <w:r w:rsidRPr="00D93D49">
              <w:rPr>
                <w:rFonts w:ascii="Book Antiqua" w:hAnsi="Book Antiqua" w:cstheme="minorHAnsi"/>
                <w:lang w:eastAsia="es-AR"/>
              </w:rPr>
              <w:t>A pesar de la poca información que existe sobre la especie y sus requerimientos, se puede afirmar que el hábitat del gato andino es naturalmente fragmentado y de alta fragilidad, particularmente en las regiones desérticas alto andinas. La especificidad de las vizcachas a ambientes rocosos probablemente es también un factor que esté influyendo en la distribución del gato andino y la densidad de sus poblaciones. En los diferentes estudios que se vienen realizando sobre el gato andino y su hábitat, se observa que los</w:t>
            </w:r>
            <w:r w:rsidR="00D93D49" w:rsidRPr="00D93D49">
              <w:rPr>
                <w:rFonts w:ascii="Book Antiqua" w:hAnsi="Book Antiqua" w:cstheme="minorHAnsi"/>
                <w:lang w:eastAsia="es-AR"/>
              </w:rPr>
              <w:t xml:space="preserve"> </w:t>
            </w:r>
            <w:hyperlink r:id="rId11" w:history="1">
              <w:proofErr w:type="spellStart"/>
              <w:r w:rsidRPr="00D93D49">
                <w:rPr>
                  <w:rFonts w:ascii="Book Antiqua" w:hAnsi="Book Antiqua" w:cstheme="minorHAnsi"/>
                  <w:lang w:eastAsia="es-AR"/>
                </w:rPr>
                <w:t>bofedales</w:t>
              </w:r>
              <w:proofErr w:type="spellEnd"/>
            </w:hyperlink>
            <w:r w:rsidRPr="00D93D49">
              <w:rPr>
                <w:rFonts w:ascii="Book Antiqua" w:hAnsi="Book Antiqua" w:cstheme="minorHAnsi"/>
                <w:lang w:eastAsia="es-AR"/>
              </w:rPr>
              <w:t>, </w:t>
            </w:r>
            <w:hyperlink r:id="rId12" w:history="1">
              <w:r w:rsidRPr="00D93D49">
                <w:rPr>
                  <w:rFonts w:ascii="Book Antiqua" w:hAnsi="Book Antiqua" w:cstheme="minorHAnsi"/>
                  <w:lang w:eastAsia="es-AR"/>
                </w:rPr>
                <w:t>laderas rocosas</w:t>
              </w:r>
            </w:hyperlink>
            <w:r w:rsidRPr="00D93D49">
              <w:rPr>
                <w:rFonts w:ascii="Book Antiqua" w:hAnsi="Book Antiqua" w:cstheme="minorHAnsi"/>
                <w:lang w:eastAsia="es-AR"/>
              </w:rPr>
              <w:t>, colonias de </w:t>
            </w:r>
            <w:hyperlink r:id="rId13" w:history="1">
              <w:r w:rsidRPr="00D93D49">
                <w:rPr>
                  <w:rFonts w:ascii="Book Antiqua" w:hAnsi="Book Antiqua" w:cstheme="minorHAnsi"/>
                  <w:lang w:eastAsia="es-AR"/>
                </w:rPr>
                <w:t>vizcachas</w:t>
              </w:r>
            </w:hyperlink>
            <w:r w:rsidRPr="00D93D49">
              <w:rPr>
                <w:rFonts w:ascii="Book Antiqua" w:hAnsi="Book Antiqua" w:cstheme="minorHAnsi"/>
                <w:lang w:eastAsia="es-AR"/>
              </w:rPr>
              <w:t> y otros </w:t>
            </w:r>
            <w:bookmarkStart w:id="0" w:name="_GoBack"/>
            <w:r w:rsidR="00D93D49" w:rsidRPr="00D93D49">
              <w:rPr>
                <w:rFonts w:ascii="Book Antiqua" w:hAnsi="Book Antiqua" w:cstheme="minorHAnsi"/>
              </w:rPr>
              <w:fldChar w:fldCharType="begin"/>
            </w:r>
            <w:r w:rsidR="00D93D49" w:rsidRPr="00D93D49">
              <w:rPr>
                <w:rFonts w:ascii="Book Antiqua" w:hAnsi="Book Antiqua" w:cstheme="minorHAnsi"/>
              </w:rPr>
              <w:instrText xml:space="preserve"> HYPERLINK "javascript:Ventana('../images/foto31.jpg','FotosTexto','350','260','250','250');" </w:instrText>
            </w:r>
            <w:r w:rsidR="00D93D49" w:rsidRPr="00D93D49">
              <w:rPr>
                <w:rFonts w:ascii="Book Antiqua" w:hAnsi="Book Antiqua" w:cstheme="minorHAnsi"/>
              </w:rPr>
              <w:fldChar w:fldCharType="separate"/>
            </w:r>
            <w:r w:rsidRPr="00D93D49">
              <w:rPr>
                <w:rFonts w:ascii="Book Antiqua" w:hAnsi="Book Antiqua" w:cstheme="minorHAnsi"/>
                <w:lang w:eastAsia="es-AR"/>
              </w:rPr>
              <w:t>roedores</w:t>
            </w:r>
            <w:r w:rsidR="00D93D49" w:rsidRPr="00D93D49">
              <w:rPr>
                <w:rFonts w:ascii="Book Antiqua" w:hAnsi="Book Antiqua" w:cstheme="minorHAnsi"/>
                <w:lang w:eastAsia="es-AR"/>
              </w:rPr>
              <w:fldChar w:fldCharType="end"/>
            </w:r>
            <w:r w:rsidRPr="00D93D49">
              <w:rPr>
                <w:rFonts w:ascii="Book Antiqua" w:hAnsi="Book Antiqua" w:cstheme="minorHAnsi"/>
                <w:lang w:eastAsia="es-AR"/>
              </w:rPr>
              <w:t xml:space="preserve">, </w:t>
            </w:r>
            <w:bookmarkEnd w:id="0"/>
            <w:r w:rsidRPr="00D93D49">
              <w:rPr>
                <w:rFonts w:ascii="Book Antiqua" w:hAnsi="Book Antiqua" w:cstheme="minorHAnsi"/>
                <w:lang w:eastAsia="es-AR"/>
              </w:rPr>
              <w:t>así como la presencia de aves acuáticas son componentes importantes para el hábitat del gato andino.</w:t>
            </w:r>
          </w:p>
          <w:p w:rsidR="00B322DD" w:rsidRPr="00D93D49" w:rsidRDefault="00B322DD" w:rsidP="00D93D49">
            <w:pPr>
              <w:rPr>
                <w:rFonts w:ascii="Book Antiqua" w:hAnsi="Book Antiqua" w:cstheme="minorHAnsi"/>
                <w:lang w:eastAsia="es-AR"/>
              </w:rPr>
            </w:pPr>
          </w:p>
          <w:p w:rsidR="00B322DD" w:rsidRPr="00D93D49" w:rsidRDefault="00B322DD" w:rsidP="00D93D49">
            <w:pPr>
              <w:rPr>
                <w:rFonts w:ascii="Book Antiqua" w:hAnsi="Book Antiqua" w:cstheme="minorHAnsi"/>
              </w:rPr>
            </w:pPr>
            <w:r w:rsidRPr="00D93D49">
              <w:rPr>
                <w:rFonts w:ascii="Book Antiqua" w:hAnsi="Book Antiqua" w:cstheme="minorHAnsi"/>
              </w:rPr>
              <w:t>http://www.gatoandino.org/sp/help.asp</w:t>
            </w:r>
          </w:p>
          <w:p w:rsidR="00B322DD" w:rsidRPr="00D93D49" w:rsidRDefault="00B322DD" w:rsidP="00D93D49">
            <w:pPr>
              <w:rPr>
                <w:rFonts w:ascii="Book Antiqua" w:hAnsi="Book Antiqua" w:cstheme="minorHAnsi"/>
                <w:lang w:eastAsia="es-AR"/>
              </w:rPr>
            </w:pPr>
          </w:p>
          <w:p w:rsidR="005945D7" w:rsidRPr="00FF5823" w:rsidRDefault="005945D7" w:rsidP="0066439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es-AR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es-AR"/>
              </w:rPr>
              <w:drawing>
                <wp:inline distT="0" distB="0" distL="0" distR="0" wp14:anchorId="29438795" wp14:editId="1EB531ED">
                  <wp:extent cx="2855595" cy="2139315"/>
                  <wp:effectExtent l="19050" t="0" r="1905" b="0"/>
                  <wp:docPr id="1" name="Imagen 1" descr="http://www.gatoandino.org/images/foto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atoandino.org/images/foto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13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817" w:rsidRDefault="00631817" w:rsidP="00631817">
      <w:pPr>
        <w:pStyle w:val="Ttulo2"/>
        <w:shd w:val="clear" w:color="auto" w:fill="F7F7F7"/>
        <w:spacing w:before="272" w:beforeAutospacing="0" w:after="136" w:afterAutospacing="0"/>
        <w:jc w:val="both"/>
        <w:rPr>
          <w:rFonts w:ascii="Helvetica" w:hAnsi="Helvetica" w:cs="Helvetica"/>
          <w:b w:val="0"/>
          <w:bCs w:val="0"/>
          <w:color w:val="161813"/>
          <w:sz w:val="34"/>
          <w:szCs w:val="34"/>
        </w:rPr>
      </w:pPr>
      <w:r>
        <w:rPr>
          <w:rStyle w:val="mw-headline"/>
          <w:rFonts w:ascii="Helvetica" w:hAnsi="Helvetica" w:cs="Helvetica"/>
          <w:b w:val="0"/>
          <w:bCs w:val="0"/>
          <w:color w:val="161813"/>
          <w:sz w:val="34"/>
          <w:szCs w:val="34"/>
        </w:rPr>
        <w:lastRenderedPageBreak/>
        <w:t>Hábitat</w:t>
      </w:r>
    </w:p>
    <w:p w:rsidR="00631817" w:rsidRDefault="00631817" w:rsidP="00631817">
      <w:pPr>
        <w:shd w:val="clear" w:color="auto" w:fill="F7F7F7"/>
        <w:spacing w:line="272" w:lineRule="atLeast"/>
        <w:jc w:val="both"/>
        <w:rPr>
          <w:rFonts w:ascii="Helvetica" w:hAnsi="Helvetica" w:cs="Helvetica"/>
          <w:color w:val="161813"/>
        </w:rPr>
      </w:pPr>
    </w:p>
    <w:p w:rsidR="00631817" w:rsidRDefault="00631817" w:rsidP="00631817">
      <w:pPr>
        <w:shd w:val="clear" w:color="auto" w:fill="F7F7F7"/>
        <w:spacing w:line="272" w:lineRule="atLeast"/>
        <w:rPr>
          <w:rFonts w:ascii="Helvetica" w:hAnsi="Helvetica" w:cs="Helvetica"/>
          <w:color w:val="161813"/>
          <w:sz w:val="19"/>
          <w:szCs w:val="19"/>
        </w:rPr>
      </w:pPr>
      <w:r>
        <w:rPr>
          <w:rFonts w:ascii="Helvetica" w:hAnsi="Helvetica" w:cs="Helvetica"/>
          <w:noProof/>
          <w:color w:val="236B9B"/>
          <w:sz w:val="19"/>
          <w:szCs w:val="19"/>
          <w:lang w:eastAsia="es-AR"/>
        </w:rPr>
        <w:drawing>
          <wp:inline distT="0" distB="0" distL="0" distR="0" wp14:anchorId="59BA6320" wp14:editId="5E79A95A">
            <wp:extent cx="146685" cy="103505"/>
            <wp:effectExtent l="19050" t="0" r="5715" b="0"/>
            <wp:docPr id="10" name="Imagen 5" descr="http://www.ecured.cu/skins/common/images/magnify-clip.png">
              <a:hlinkClick xmlns:a="http://schemas.openxmlformats.org/drawingml/2006/main" r:id="rId15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cured.cu/skins/common/images/magnify-clip.png">
                      <a:hlinkClick r:id="rId15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817" w:rsidRDefault="00631817" w:rsidP="00631817">
      <w:pPr>
        <w:shd w:val="clear" w:color="auto" w:fill="F7F7F7"/>
        <w:spacing w:line="272" w:lineRule="atLeast"/>
        <w:rPr>
          <w:rFonts w:ascii="Helvetica" w:hAnsi="Helvetica" w:cs="Helvetica"/>
          <w:color w:val="161813"/>
          <w:sz w:val="19"/>
          <w:szCs w:val="19"/>
        </w:rPr>
      </w:pPr>
      <w:r>
        <w:rPr>
          <w:rFonts w:ascii="Helvetica" w:hAnsi="Helvetica" w:cs="Helvetica"/>
          <w:color w:val="161813"/>
          <w:sz w:val="19"/>
          <w:szCs w:val="19"/>
        </w:rPr>
        <w:t>Gato Andino en su hábitat</w:t>
      </w:r>
    </w:p>
    <w:p w:rsidR="00631817" w:rsidRDefault="00631817" w:rsidP="00631817">
      <w:pPr>
        <w:pStyle w:val="NormalWeb"/>
        <w:shd w:val="clear" w:color="auto" w:fill="F7F7F7"/>
        <w:spacing w:before="0" w:beforeAutospacing="0" w:after="136" w:afterAutospacing="0"/>
        <w:jc w:val="both"/>
        <w:rPr>
          <w:rFonts w:ascii="Helvetica" w:hAnsi="Helvetica" w:cs="Helvetica"/>
          <w:color w:val="161813"/>
          <w:sz w:val="22"/>
          <w:szCs w:val="22"/>
        </w:rPr>
      </w:pPr>
      <w:r>
        <w:rPr>
          <w:rFonts w:ascii="Helvetica" w:hAnsi="Helvetica" w:cs="Helvetica"/>
          <w:color w:val="161813"/>
          <w:sz w:val="22"/>
          <w:szCs w:val="22"/>
        </w:rPr>
        <w:t>Este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hyperlink r:id="rId17" w:tooltip="Gato" w:history="1">
        <w:r>
          <w:rPr>
            <w:rStyle w:val="Hipervnculo"/>
            <w:rFonts w:ascii="Helvetica" w:hAnsi="Helvetica" w:cs="Helvetica"/>
            <w:color w:val="236B9B"/>
            <w:sz w:val="22"/>
            <w:szCs w:val="22"/>
          </w:rPr>
          <w:t>gato</w:t>
        </w:r>
      </w:hyperlink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r>
        <w:rPr>
          <w:rFonts w:ascii="Helvetica" w:hAnsi="Helvetica" w:cs="Helvetica"/>
          <w:color w:val="161813"/>
          <w:sz w:val="22"/>
          <w:szCs w:val="22"/>
        </w:rPr>
        <w:t>se encuentra en las alturas de la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hyperlink r:id="rId18" w:tooltip="Cordillera de los Andes" w:history="1">
        <w:r>
          <w:rPr>
            <w:rStyle w:val="Hipervnculo"/>
            <w:rFonts w:ascii="Helvetica" w:hAnsi="Helvetica" w:cs="Helvetica"/>
            <w:color w:val="236B9B"/>
            <w:sz w:val="22"/>
            <w:szCs w:val="22"/>
          </w:rPr>
          <w:t>Cordillera de los Andes</w:t>
        </w:r>
      </w:hyperlink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r>
        <w:rPr>
          <w:rFonts w:ascii="Helvetica" w:hAnsi="Helvetica" w:cs="Helvetica"/>
          <w:color w:val="161813"/>
          <w:sz w:val="22"/>
          <w:szCs w:val="22"/>
        </w:rPr>
        <w:t>en el Sur del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hyperlink r:id="rId19" w:tooltip="Perú" w:history="1">
        <w:r>
          <w:rPr>
            <w:rStyle w:val="Hipervnculo"/>
            <w:rFonts w:ascii="Helvetica" w:hAnsi="Helvetica" w:cs="Helvetica"/>
            <w:color w:val="236B9B"/>
            <w:sz w:val="22"/>
            <w:szCs w:val="22"/>
          </w:rPr>
          <w:t>Perú</w:t>
        </w:r>
      </w:hyperlink>
      <w:r>
        <w:rPr>
          <w:rFonts w:ascii="Helvetica" w:hAnsi="Helvetica" w:cs="Helvetica"/>
          <w:color w:val="161813"/>
          <w:sz w:val="22"/>
          <w:szCs w:val="22"/>
        </w:rPr>
        <w:t>, en el Centro y el Oeste de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hyperlink r:id="rId20" w:tooltip="Bolivia" w:history="1">
        <w:r>
          <w:rPr>
            <w:rStyle w:val="Hipervnculo"/>
            <w:rFonts w:ascii="Helvetica" w:hAnsi="Helvetica" w:cs="Helvetica"/>
            <w:color w:val="236B9B"/>
            <w:sz w:val="22"/>
            <w:szCs w:val="22"/>
          </w:rPr>
          <w:t>Bolivia</w:t>
        </w:r>
      </w:hyperlink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r>
        <w:rPr>
          <w:rFonts w:ascii="Helvetica" w:hAnsi="Helvetica" w:cs="Helvetica"/>
          <w:color w:val="161813"/>
          <w:sz w:val="22"/>
          <w:szCs w:val="22"/>
        </w:rPr>
        <w:t>y en el Noroeste de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hyperlink r:id="rId21" w:tooltip="Argentina" w:history="1">
        <w:r>
          <w:rPr>
            <w:rStyle w:val="Hipervnculo"/>
            <w:rFonts w:ascii="Helvetica" w:hAnsi="Helvetica" w:cs="Helvetica"/>
            <w:color w:val="236B9B"/>
            <w:sz w:val="22"/>
            <w:szCs w:val="22"/>
          </w:rPr>
          <w:t>Argentina</w:t>
        </w:r>
      </w:hyperlink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r>
        <w:rPr>
          <w:rFonts w:ascii="Helvetica" w:hAnsi="Helvetica" w:cs="Helvetica"/>
          <w:color w:val="161813"/>
          <w:sz w:val="22"/>
          <w:szCs w:val="22"/>
        </w:rPr>
        <w:t>y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hyperlink r:id="rId22" w:tooltip="Chile" w:history="1">
        <w:r>
          <w:rPr>
            <w:rStyle w:val="Hipervnculo"/>
            <w:rFonts w:ascii="Helvetica" w:hAnsi="Helvetica" w:cs="Helvetica"/>
            <w:color w:val="236B9B"/>
            <w:sz w:val="22"/>
            <w:szCs w:val="22"/>
          </w:rPr>
          <w:t>Chile</w:t>
        </w:r>
      </w:hyperlink>
      <w:r>
        <w:rPr>
          <w:rFonts w:ascii="Helvetica" w:hAnsi="Helvetica" w:cs="Helvetica"/>
          <w:color w:val="161813"/>
          <w:sz w:val="22"/>
          <w:szCs w:val="22"/>
        </w:rPr>
        <w:t xml:space="preserve">. Aparentemente ellos se han especializado a las condiciones de este hábitat. Han sido visto solamente en la zona rocosa árida y </w:t>
      </w:r>
      <w:proofErr w:type="spellStart"/>
      <w:r>
        <w:rPr>
          <w:rFonts w:ascii="Helvetica" w:hAnsi="Helvetica" w:cs="Helvetica"/>
          <w:color w:val="161813"/>
          <w:sz w:val="22"/>
          <w:szCs w:val="22"/>
        </w:rPr>
        <w:t>semi</w:t>
      </w:r>
      <w:proofErr w:type="spellEnd"/>
      <w:r>
        <w:rPr>
          <w:rFonts w:ascii="Helvetica" w:hAnsi="Helvetica" w:cs="Helvetica"/>
          <w:color w:val="161813"/>
          <w:sz w:val="22"/>
          <w:szCs w:val="22"/>
        </w:rPr>
        <w:t xml:space="preserve">- árida </w:t>
      </w:r>
      <w:proofErr w:type="spellStart"/>
      <w:proofErr w:type="gramStart"/>
      <w:r>
        <w:rPr>
          <w:rFonts w:ascii="Helvetica" w:hAnsi="Helvetica" w:cs="Helvetica"/>
          <w:color w:val="161813"/>
          <w:sz w:val="22"/>
          <w:szCs w:val="22"/>
        </w:rPr>
        <w:t>mas</w:t>
      </w:r>
      <w:proofErr w:type="spellEnd"/>
      <w:proofErr w:type="gramEnd"/>
      <w:r>
        <w:rPr>
          <w:rFonts w:ascii="Helvetica" w:hAnsi="Helvetica" w:cs="Helvetica"/>
          <w:color w:val="161813"/>
          <w:sz w:val="22"/>
          <w:szCs w:val="22"/>
        </w:rPr>
        <w:t xml:space="preserve"> allá de la zona forestal, a una altitud desde los 3000 a 5000 metros sobre el nivel del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hyperlink r:id="rId23" w:tooltip="Mar" w:history="1">
        <w:r>
          <w:rPr>
            <w:rStyle w:val="Hipervnculo"/>
            <w:rFonts w:ascii="Helvetica" w:hAnsi="Helvetica" w:cs="Helvetica"/>
            <w:color w:val="236B9B"/>
            <w:sz w:val="22"/>
            <w:szCs w:val="22"/>
          </w:rPr>
          <w:t>mar</w:t>
        </w:r>
      </w:hyperlink>
      <w:r>
        <w:rPr>
          <w:rFonts w:ascii="Helvetica" w:hAnsi="Helvetica" w:cs="Helvetica"/>
          <w:color w:val="161813"/>
          <w:sz w:val="22"/>
          <w:szCs w:val="22"/>
        </w:rPr>
        <w:t>, en donde la vegetación consiste principalmente de pequeños arbustos y pastos aislados en áreas pedregosas y rocosas. Su alimentación está compuesta por pequeños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hyperlink r:id="rId24" w:tooltip="Mamíferos" w:history="1">
        <w:r>
          <w:rPr>
            <w:rStyle w:val="Hipervnculo"/>
            <w:rFonts w:ascii="Helvetica" w:hAnsi="Helvetica" w:cs="Helvetica"/>
            <w:color w:val="236B9B"/>
            <w:sz w:val="22"/>
            <w:szCs w:val="22"/>
          </w:rPr>
          <w:t>mamíferos</w:t>
        </w:r>
      </w:hyperlink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r>
        <w:rPr>
          <w:rFonts w:ascii="Helvetica" w:hAnsi="Helvetica" w:cs="Helvetica"/>
          <w:color w:val="161813"/>
          <w:sz w:val="22"/>
          <w:szCs w:val="22"/>
        </w:rPr>
        <w:t>y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hyperlink r:id="rId25" w:tooltip="Aves" w:history="1">
        <w:r>
          <w:rPr>
            <w:rStyle w:val="Hipervnculo"/>
            <w:rFonts w:ascii="Helvetica" w:hAnsi="Helvetica" w:cs="Helvetica"/>
            <w:color w:val="236B9B"/>
            <w:sz w:val="22"/>
            <w:szCs w:val="22"/>
          </w:rPr>
          <w:t>aves</w:t>
        </w:r>
      </w:hyperlink>
      <w:r>
        <w:rPr>
          <w:rFonts w:ascii="Helvetica" w:hAnsi="Helvetica" w:cs="Helvetica"/>
          <w:color w:val="161813"/>
          <w:sz w:val="22"/>
          <w:szCs w:val="22"/>
        </w:rPr>
        <w:t>.</w:t>
      </w:r>
    </w:p>
    <w:p w:rsidR="00631817" w:rsidRDefault="00631817" w:rsidP="00631817">
      <w:pPr>
        <w:pStyle w:val="NormalWeb"/>
        <w:shd w:val="clear" w:color="auto" w:fill="F7F7F7"/>
        <w:spacing w:before="0" w:beforeAutospacing="0" w:after="136" w:afterAutospacing="0"/>
        <w:jc w:val="both"/>
        <w:rPr>
          <w:rFonts w:ascii="Helvetica" w:hAnsi="Helvetica" w:cs="Helvetica"/>
          <w:color w:val="161813"/>
          <w:sz w:val="22"/>
          <w:szCs w:val="22"/>
        </w:rPr>
      </w:pPr>
    </w:p>
    <w:p w:rsidR="00631817" w:rsidRDefault="00D93D49" w:rsidP="00631817">
      <w:pPr>
        <w:rPr>
          <w:color w:val="FF0000"/>
        </w:rPr>
      </w:pPr>
      <w:hyperlink r:id="rId26" w:history="1">
        <w:r w:rsidR="00F64F5B" w:rsidRPr="00D2102C">
          <w:rPr>
            <w:rStyle w:val="Hipervnculo"/>
          </w:rPr>
          <w:t>http://www.ecured.cu/index.php/Gato_Andino</w:t>
        </w:r>
      </w:hyperlink>
    </w:p>
    <w:p w:rsidR="00F64F5B" w:rsidRDefault="00F64F5B" w:rsidP="00631817">
      <w:pPr>
        <w:rPr>
          <w:color w:val="FF0000"/>
        </w:rPr>
      </w:pPr>
    </w:p>
    <w:p w:rsidR="00F64F5B" w:rsidRDefault="00F64F5B" w:rsidP="00F64F5B">
      <w:pPr>
        <w:pStyle w:val="Ttulo2"/>
        <w:shd w:val="clear" w:color="auto" w:fill="FFFFFF"/>
        <w:spacing w:before="0" w:beforeAutospacing="0" w:after="0" w:afterAutospacing="0" w:line="326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Localización y hábitat</w:t>
      </w:r>
    </w:p>
    <w:p w:rsidR="00F64F5B" w:rsidRDefault="00F64F5B" w:rsidP="00F64F5B">
      <w:pPr>
        <w:pStyle w:val="NormalWeb"/>
        <w:shd w:val="clear" w:color="auto" w:fill="FFFFFF"/>
        <w:spacing w:line="326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El gato andino se encuentra en América del Sur, concretamente en Bolivia, Perú, Argentina y Chile. Habita en zonas muy montañosas por regla general, en la cordillera de los Andes.</w:t>
      </w:r>
    </w:p>
    <w:p w:rsidR="00F64F5B" w:rsidRDefault="00F64F5B" w:rsidP="00F64F5B">
      <w:pPr>
        <w:pStyle w:val="NormalWeb"/>
        <w:shd w:val="clear" w:color="auto" w:fill="FFFFFF"/>
        <w:spacing w:line="326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Sus ejemplares suelen situarse por encima de los 3.000 metros de altitud, y en Chile habita en zonas dónde los matorrales son abundantes.</w:t>
      </w:r>
    </w:p>
    <w:p w:rsidR="00F64F5B" w:rsidRDefault="00F64F5B" w:rsidP="00F64F5B">
      <w:pPr>
        <w:rPr>
          <w:color w:val="FF0000"/>
        </w:rPr>
      </w:pPr>
      <w:r w:rsidRPr="00A44353">
        <w:rPr>
          <w:color w:val="FF0000"/>
        </w:rPr>
        <w:t>http://www.medioambiente.net/gato-andino/</w:t>
      </w:r>
    </w:p>
    <w:p w:rsidR="00F64F5B" w:rsidRDefault="00F64F5B" w:rsidP="00631817">
      <w:pPr>
        <w:rPr>
          <w:color w:val="FF0000"/>
        </w:rPr>
      </w:pPr>
    </w:p>
    <w:p w:rsidR="00AC1B34" w:rsidRDefault="00AC1B34"/>
    <w:sectPr w:rsidR="00AC1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D7"/>
    <w:rsid w:val="004C04FD"/>
    <w:rsid w:val="005945D7"/>
    <w:rsid w:val="00631817"/>
    <w:rsid w:val="00665BF1"/>
    <w:rsid w:val="00AC1B34"/>
    <w:rsid w:val="00B322DD"/>
    <w:rsid w:val="00D93D49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3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5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31817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63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631817"/>
  </w:style>
  <w:style w:type="character" w:styleId="Hipervnculo">
    <w:name w:val="Hyperlink"/>
    <w:basedOn w:val="Fuentedeprrafopredeter"/>
    <w:uiPriority w:val="99"/>
    <w:unhideWhenUsed/>
    <w:rsid w:val="00631817"/>
    <w:rPr>
      <w:color w:val="0000FF"/>
      <w:u w:val="single"/>
    </w:rPr>
  </w:style>
  <w:style w:type="character" w:customStyle="1" w:styleId="mw-headline">
    <w:name w:val="mw-headline"/>
    <w:basedOn w:val="Fuentedeprrafopredeter"/>
    <w:rsid w:val="00631817"/>
  </w:style>
  <w:style w:type="character" w:styleId="Textoennegrita">
    <w:name w:val="Strong"/>
    <w:basedOn w:val="Fuentedeprrafopredeter"/>
    <w:uiPriority w:val="22"/>
    <w:qFormat/>
    <w:rsid w:val="004C0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3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5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31817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63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631817"/>
  </w:style>
  <w:style w:type="character" w:styleId="Hipervnculo">
    <w:name w:val="Hyperlink"/>
    <w:basedOn w:val="Fuentedeprrafopredeter"/>
    <w:uiPriority w:val="99"/>
    <w:unhideWhenUsed/>
    <w:rsid w:val="00631817"/>
    <w:rPr>
      <w:color w:val="0000FF"/>
      <w:u w:val="single"/>
    </w:rPr>
  </w:style>
  <w:style w:type="character" w:customStyle="1" w:styleId="mw-headline">
    <w:name w:val="mw-headline"/>
    <w:basedOn w:val="Fuentedeprrafopredeter"/>
    <w:rsid w:val="00631817"/>
  </w:style>
  <w:style w:type="character" w:styleId="Textoennegrita">
    <w:name w:val="Strong"/>
    <w:basedOn w:val="Fuentedeprrafopredeter"/>
    <w:uiPriority w:val="22"/>
    <w:qFormat/>
    <w:rsid w:val="004C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entana('../images/foto25.jpg','FotosTexto','350','260','250','250');" TargetMode="External"/><Relationship Id="rId13" Type="http://schemas.openxmlformats.org/officeDocument/2006/relationships/hyperlink" Target="javascript:Ventana('../images/foto30.jpg','FotosTexto','350','260','250','250');" TargetMode="External"/><Relationship Id="rId18" Type="http://schemas.openxmlformats.org/officeDocument/2006/relationships/hyperlink" Target="http://www.ecured.cu/index.php/Cordillera_de_los_Andes" TargetMode="External"/><Relationship Id="rId26" Type="http://schemas.openxmlformats.org/officeDocument/2006/relationships/hyperlink" Target="http://www.ecured.cu/index.php/Gato_Andi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ured.cu/index.php/Argentina" TargetMode="External"/><Relationship Id="rId7" Type="http://schemas.openxmlformats.org/officeDocument/2006/relationships/hyperlink" Target="javascript:Ventana('../images/foto24.jpg','FotosTexto','350','260','250','250');" TargetMode="External"/><Relationship Id="rId12" Type="http://schemas.openxmlformats.org/officeDocument/2006/relationships/hyperlink" Target="javascript:Ventana('../images/foto29.jpg','FotosTexto','350','260','250','250');" TargetMode="External"/><Relationship Id="rId17" Type="http://schemas.openxmlformats.org/officeDocument/2006/relationships/hyperlink" Target="http://www.ecured.cu/index.php/Gato" TargetMode="External"/><Relationship Id="rId25" Type="http://schemas.openxmlformats.org/officeDocument/2006/relationships/hyperlink" Target="http://www.ecured.cu/index.php/Ave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hyperlink" Target="http://www.ecured.cu/index.php/Bolivia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entana('../images/foto23.jpg','FotosTexto','350','260','250','250');" TargetMode="External"/><Relationship Id="rId11" Type="http://schemas.openxmlformats.org/officeDocument/2006/relationships/hyperlink" Target="javascript:Ventana('../images/foto28.jpg','FotosTexto','350','260','250','250');" TargetMode="External"/><Relationship Id="rId24" Type="http://schemas.openxmlformats.org/officeDocument/2006/relationships/hyperlink" Target="http://www.ecured.cu/index.php/Mam%C3%ADfero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cured.cu/index.php/Archivo:Gato_andino.jpg" TargetMode="External"/><Relationship Id="rId23" Type="http://schemas.openxmlformats.org/officeDocument/2006/relationships/hyperlink" Target="http://www.ecured.cu/index.php/Mar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entana('../images/foto27.jpg','FotosTexto','350','260','250','250');" TargetMode="External"/><Relationship Id="rId19" Type="http://schemas.openxmlformats.org/officeDocument/2006/relationships/hyperlink" Target="http://www.ecured.cu/index.php/Per%C3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entana('../images/foto26.jpg','FotosTexto','350','260','250','250');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ecured.cu/index.php/Chi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Padilla</dc:creator>
  <cp:lastModifiedBy>Alumno</cp:lastModifiedBy>
  <cp:revision>7</cp:revision>
  <dcterms:created xsi:type="dcterms:W3CDTF">2015-09-01T15:08:00Z</dcterms:created>
  <dcterms:modified xsi:type="dcterms:W3CDTF">2015-10-01T23:20:00Z</dcterms:modified>
</cp:coreProperties>
</file>